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1A6B8" w14:textId="77777777" w:rsidR="00FF7129" w:rsidRPr="00FF7129" w:rsidRDefault="00FF7129" w:rsidP="00FF7129">
      <w:pPr>
        <w:numPr>
          <w:ilvl w:val="0"/>
          <w:numId w:val="1"/>
        </w:numPr>
        <w:spacing w:line="360" w:lineRule="auto"/>
        <w:jc w:val="center"/>
        <w:outlineLvl w:val="0"/>
        <w:rPr>
          <w:rFonts w:ascii="宋体" w:eastAsia="宋体" w:hAnsi="宋体" w:cs="@仿宋_GB2312"/>
          <w:b/>
          <w:sz w:val="28"/>
          <w:szCs w:val="20"/>
        </w:rPr>
      </w:pPr>
      <w:bookmarkStart w:id="0" w:name="_Toc169015756"/>
      <w:r w:rsidRPr="00FF7129">
        <w:rPr>
          <w:rFonts w:ascii="宋体" w:eastAsia="宋体" w:hAnsi="宋体" w:cs="@仿宋_GB2312" w:hint="eastAsia"/>
          <w:b/>
          <w:sz w:val="28"/>
          <w:szCs w:val="20"/>
        </w:rPr>
        <w:t>采购需求</w:t>
      </w:r>
      <w:bookmarkEnd w:id="0"/>
    </w:p>
    <w:p w14:paraId="4F35D8CE" w14:textId="77777777" w:rsidR="00FF7129" w:rsidRPr="00FF7129" w:rsidRDefault="00FF7129" w:rsidP="00FF7129">
      <w:pPr>
        <w:spacing w:line="360" w:lineRule="auto"/>
        <w:rPr>
          <w:rFonts w:ascii="宋体" w:eastAsia="宋体" w:hAnsi="宋体" w:cs="@仿宋_GB2312"/>
          <w:b/>
          <w:sz w:val="24"/>
          <w:szCs w:val="20"/>
        </w:rPr>
      </w:pPr>
      <w:bookmarkStart w:id="1" w:name="_Hlk169782196"/>
      <w:r w:rsidRPr="00FF7129">
        <w:rPr>
          <w:rFonts w:ascii="宋体" w:eastAsia="宋体" w:hAnsi="宋体" w:cs="@仿宋_GB2312" w:hint="eastAsia"/>
          <w:b/>
          <w:sz w:val="24"/>
          <w:szCs w:val="20"/>
        </w:rPr>
        <w:t>前注：</w:t>
      </w:r>
    </w:p>
    <w:p w14:paraId="5FCB2941" w14:textId="77777777" w:rsidR="00FF7129" w:rsidRPr="00FF7129" w:rsidRDefault="00FF7129" w:rsidP="00FF7129">
      <w:pPr>
        <w:spacing w:line="360" w:lineRule="auto"/>
        <w:ind w:firstLine="435"/>
        <w:rPr>
          <w:rFonts w:ascii="宋体" w:eastAsia="宋体" w:hAnsi="宋体" w:cs="宋体"/>
          <w:sz w:val="24"/>
          <w:szCs w:val="24"/>
        </w:rPr>
      </w:pPr>
      <w:r w:rsidRPr="00FF7129">
        <w:rPr>
          <w:rFonts w:ascii="宋体" w:eastAsia="宋体" w:hAnsi="宋体" w:cs="宋体" w:hint="eastAsia"/>
          <w:sz w:val="24"/>
          <w:szCs w:val="24"/>
        </w:rPr>
        <w:t>1.本采购需求中提出的服务方案仅为参考，如无明确限制，投标人可以进行优化，提供满足采购人实际需要的更优（或者性能实质上不低于的）服务方案，且此方案须经评标委员会评审认可。</w:t>
      </w:r>
    </w:p>
    <w:p w14:paraId="0FFA9B53" w14:textId="77777777" w:rsidR="00FF7129" w:rsidRPr="00FF7129" w:rsidRDefault="00FF7129" w:rsidP="00FF7129">
      <w:pPr>
        <w:spacing w:line="360" w:lineRule="auto"/>
        <w:ind w:firstLineChars="200" w:firstLine="480"/>
        <w:rPr>
          <w:rFonts w:ascii="宋体" w:eastAsia="宋体" w:hAnsi="宋体" w:cs="宋体"/>
          <w:sz w:val="24"/>
          <w:szCs w:val="24"/>
        </w:rPr>
      </w:pPr>
      <w:r w:rsidRPr="00FF7129">
        <w:rPr>
          <w:rFonts w:ascii="宋体" w:eastAsia="宋体" w:hAnsi="宋体" w:cs="宋体" w:hint="eastAsia"/>
          <w:sz w:val="24"/>
          <w:szCs w:val="24"/>
        </w:rPr>
        <w:t>2.</w:t>
      </w:r>
      <w:r w:rsidRPr="00FF7129">
        <w:rPr>
          <w:rFonts w:ascii="宋体" w:eastAsia="宋体" w:hAnsi="宋体" w:cs="宋体"/>
          <w:sz w:val="24"/>
          <w:szCs w:val="24"/>
        </w:rPr>
        <w:t>政府采购政策（包括但不限于下列具体政策要求</w:t>
      </w:r>
      <w:r w:rsidRPr="00FF7129">
        <w:rPr>
          <w:rFonts w:ascii="宋体" w:eastAsia="宋体" w:hAnsi="宋体" w:cs="宋体" w:hint="eastAsia"/>
          <w:sz w:val="24"/>
          <w:szCs w:val="24"/>
        </w:rPr>
        <w:t>）：</w:t>
      </w:r>
    </w:p>
    <w:p w14:paraId="1C258A88" w14:textId="77777777" w:rsidR="00FF7129" w:rsidRPr="00FF7129" w:rsidRDefault="00FF7129" w:rsidP="00FF7129">
      <w:pPr>
        <w:spacing w:line="360" w:lineRule="auto"/>
        <w:ind w:firstLineChars="200" w:firstLine="480"/>
        <w:rPr>
          <w:rFonts w:ascii="宋体" w:eastAsia="宋体" w:hAnsi="宋体" w:cs="宋体"/>
          <w:sz w:val="24"/>
          <w:szCs w:val="24"/>
        </w:rPr>
      </w:pPr>
      <w:r w:rsidRPr="00FF7129">
        <w:rPr>
          <w:rFonts w:ascii="宋体" w:eastAsia="宋体" w:hAnsi="宋体" w:cs="宋体" w:hint="eastAsia"/>
          <w:sz w:val="24"/>
          <w:szCs w:val="24"/>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674052E7" w14:textId="77777777" w:rsidR="00FF7129" w:rsidRPr="00FF7129" w:rsidRDefault="00FF7129" w:rsidP="00FF7129">
      <w:pPr>
        <w:spacing w:line="360" w:lineRule="auto"/>
        <w:ind w:firstLineChars="200" w:firstLine="480"/>
        <w:rPr>
          <w:rFonts w:ascii="宋体" w:eastAsia="宋体" w:hAnsi="宋体" w:cs="宋体"/>
          <w:sz w:val="24"/>
          <w:szCs w:val="24"/>
        </w:rPr>
      </w:pPr>
      <w:r w:rsidRPr="00FF7129">
        <w:rPr>
          <w:rFonts w:ascii="宋体" w:eastAsia="宋体" w:hAnsi="宋体" w:cs="宋体" w:hint="eastAsia"/>
          <w:sz w:val="24"/>
          <w:szCs w:val="24"/>
        </w:rPr>
        <w:t>（2）如涉及商品包装和快递包装，投标人应当执行《关于印发〈商品包装政府采购需求标准（试行）〉、〈快递包装政府采购需求标准（试行）〉的通知》（财办库〔2020〕123号）、《安徽省财政厅关于贯彻落实政府绿色采购有关政策的通知》（</w:t>
      </w:r>
      <w:proofErr w:type="gramStart"/>
      <w:r w:rsidRPr="00FF7129">
        <w:rPr>
          <w:rFonts w:ascii="宋体" w:eastAsia="宋体" w:hAnsi="宋体" w:cs="宋体" w:hint="eastAsia"/>
          <w:sz w:val="24"/>
          <w:szCs w:val="24"/>
        </w:rPr>
        <w:t>皖财购</w:t>
      </w:r>
      <w:proofErr w:type="gramEnd"/>
      <w:r w:rsidRPr="00FF7129">
        <w:rPr>
          <w:rFonts w:ascii="宋体" w:eastAsia="宋体" w:hAnsi="宋体" w:cs="宋体" w:hint="eastAsia"/>
          <w:sz w:val="24"/>
          <w:szCs w:val="24"/>
        </w:rPr>
        <w:t>〔2023〕853号）的要求，提供符合需求标准的绿色包装、绿色运输，同时，采购人将对包装材料和运输环节作为履约验收条款进行验收。</w:t>
      </w:r>
    </w:p>
    <w:p w14:paraId="29B95D68" w14:textId="77777777" w:rsidR="00FF7129" w:rsidRPr="00FF7129" w:rsidRDefault="00FF7129" w:rsidP="00FF7129">
      <w:pPr>
        <w:spacing w:line="360" w:lineRule="auto"/>
        <w:ind w:firstLineChars="200" w:firstLine="480"/>
        <w:rPr>
          <w:rFonts w:ascii="宋体" w:eastAsia="宋体" w:hAnsi="宋体" w:cs="宋体"/>
          <w:sz w:val="24"/>
          <w:szCs w:val="24"/>
        </w:rPr>
      </w:pPr>
      <w:r w:rsidRPr="00FF7129">
        <w:rPr>
          <w:rFonts w:ascii="宋体" w:eastAsia="宋体" w:hAnsi="宋体" w:cs="宋体" w:hint="eastAsia"/>
          <w:sz w:val="24"/>
          <w:szCs w:val="24"/>
        </w:rPr>
        <w:t>3.如采购人允许采用分包方式履行合同的，应当明确可以分包履行的相关内容。</w:t>
      </w:r>
    </w:p>
    <w:p w14:paraId="4741316D" w14:textId="77777777" w:rsidR="00FF7129" w:rsidRPr="00FF7129" w:rsidRDefault="00FF7129" w:rsidP="00FF7129">
      <w:pPr>
        <w:spacing w:line="360" w:lineRule="auto"/>
        <w:ind w:firstLineChars="200" w:firstLine="482"/>
        <w:rPr>
          <w:rFonts w:ascii="宋体" w:eastAsia="宋体" w:hAnsi="宋体" w:cs="宋体"/>
          <w:b/>
          <w:bCs/>
          <w:sz w:val="24"/>
          <w:szCs w:val="24"/>
        </w:rPr>
      </w:pPr>
      <w:r w:rsidRPr="00FF7129">
        <w:rPr>
          <w:rFonts w:ascii="宋体" w:eastAsia="宋体" w:hAnsi="宋体" w:cs="宋体" w:hint="eastAsia"/>
          <w:b/>
          <w:bCs/>
          <w:sz w:val="24"/>
          <w:szCs w:val="24"/>
        </w:rPr>
        <w:t>4.标注“</w:t>
      </w:r>
      <w:r w:rsidRPr="00FF7129">
        <w:rPr>
          <w:rFonts w:ascii="宋体" w:eastAsia="宋体" w:hAnsi="宋体" w:cs="宋体"/>
          <w:b/>
          <w:bCs/>
          <w:sz w:val="24"/>
          <w:szCs w:val="24"/>
        </w:rPr>
        <w:t>*”的参数为实质性参数，供应商必须满足</w:t>
      </w:r>
      <w:r w:rsidRPr="00FF7129">
        <w:rPr>
          <w:rFonts w:ascii="宋体" w:eastAsia="宋体" w:hAnsi="宋体" w:cs="宋体" w:hint="eastAsia"/>
          <w:b/>
          <w:bCs/>
          <w:sz w:val="24"/>
          <w:szCs w:val="24"/>
        </w:rPr>
        <w:t>。否则，投标无效。</w:t>
      </w:r>
    </w:p>
    <w:p w14:paraId="2B1209DA" w14:textId="77777777" w:rsidR="00FF7129" w:rsidRPr="00FF7129" w:rsidRDefault="00FF7129" w:rsidP="00FF7129">
      <w:pPr>
        <w:spacing w:after="120"/>
        <w:rPr>
          <w:rFonts w:ascii="@微软简标宋" w:eastAsia="@微软简标宋" w:hAnsi="@微软简标宋" w:cs="@微软简标宋"/>
          <w:szCs w:val="24"/>
        </w:rPr>
      </w:pPr>
    </w:p>
    <w:p w14:paraId="6E10AF35" w14:textId="77777777" w:rsidR="00FF7129" w:rsidRPr="00FF7129" w:rsidRDefault="00FF7129" w:rsidP="00FF7129">
      <w:pPr>
        <w:spacing w:line="360" w:lineRule="auto"/>
        <w:ind w:firstLine="437"/>
        <w:outlineLvl w:val="1"/>
        <w:rPr>
          <w:rFonts w:ascii="宋体" w:eastAsia="宋体" w:hAnsi="宋体" w:cs="@仿宋_GB2312"/>
          <w:b/>
          <w:sz w:val="24"/>
          <w:szCs w:val="18"/>
        </w:rPr>
      </w:pPr>
      <w:bookmarkStart w:id="2" w:name="_Toc4148"/>
      <w:bookmarkStart w:id="3" w:name="_Toc21798"/>
      <w:bookmarkStart w:id="4" w:name="_Toc169015757"/>
      <w:bookmarkStart w:id="5" w:name="_Hlk23621890"/>
      <w:r w:rsidRPr="00FF7129">
        <w:rPr>
          <w:rFonts w:ascii="宋体" w:eastAsia="宋体" w:hAnsi="宋体" w:cs="@仿宋_GB2312" w:hint="eastAsia"/>
          <w:b/>
          <w:sz w:val="24"/>
          <w:szCs w:val="18"/>
        </w:rPr>
        <w:t>一、采购需求前附表</w:t>
      </w:r>
      <w:bookmarkEnd w:id="2"/>
      <w:bookmarkEnd w:id="3"/>
      <w:bookmarkEnd w:id="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1979"/>
        <w:gridCol w:w="5342"/>
      </w:tblGrid>
      <w:tr w:rsidR="00FF7129" w:rsidRPr="00FF7129" w14:paraId="1605B0F3" w14:textId="77777777" w:rsidTr="00CB232F">
        <w:trPr>
          <w:trHeight w:val="502"/>
          <w:jc w:val="center"/>
        </w:trPr>
        <w:tc>
          <w:tcPr>
            <w:tcW w:w="591" w:type="pct"/>
            <w:vAlign w:val="center"/>
          </w:tcPr>
          <w:p w14:paraId="111E7B3E" w14:textId="77777777" w:rsidR="00FF7129" w:rsidRPr="00FF7129" w:rsidRDefault="00FF7129" w:rsidP="00FF7129">
            <w:pPr>
              <w:jc w:val="center"/>
              <w:rPr>
                <w:rFonts w:ascii="宋体" w:eastAsia="宋体" w:hAnsi="宋体" w:cs="@仿宋_GB2312"/>
                <w:b/>
                <w:sz w:val="24"/>
                <w:szCs w:val="20"/>
              </w:rPr>
            </w:pPr>
            <w:r w:rsidRPr="00FF7129">
              <w:rPr>
                <w:rFonts w:ascii="宋体" w:eastAsia="宋体" w:hAnsi="宋体" w:cs="@仿宋_GB2312" w:hint="eastAsia"/>
                <w:b/>
                <w:sz w:val="24"/>
                <w:szCs w:val="20"/>
              </w:rPr>
              <w:t>序号</w:t>
            </w:r>
          </w:p>
        </w:tc>
        <w:tc>
          <w:tcPr>
            <w:tcW w:w="1192" w:type="pct"/>
            <w:vAlign w:val="center"/>
          </w:tcPr>
          <w:p w14:paraId="596ABE15" w14:textId="77777777" w:rsidR="00FF7129" w:rsidRPr="00FF7129" w:rsidRDefault="00FF7129" w:rsidP="00FF7129">
            <w:pPr>
              <w:spacing w:line="360" w:lineRule="auto"/>
              <w:jc w:val="center"/>
              <w:rPr>
                <w:rFonts w:ascii="宋体" w:eastAsia="宋体" w:hAnsi="宋体" w:cs="@仿宋_GB2312"/>
                <w:b/>
                <w:kern w:val="0"/>
                <w:sz w:val="24"/>
                <w:szCs w:val="28"/>
              </w:rPr>
            </w:pPr>
            <w:r w:rsidRPr="00FF7129">
              <w:rPr>
                <w:rFonts w:ascii="宋体" w:eastAsia="宋体" w:hAnsi="宋体" w:cs="@仿宋_GB2312" w:hint="eastAsia"/>
                <w:b/>
                <w:kern w:val="0"/>
                <w:sz w:val="24"/>
                <w:szCs w:val="28"/>
              </w:rPr>
              <w:t>条款名称</w:t>
            </w:r>
          </w:p>
        </w:tc>
        <w:tc>
          <w:tcPr>
            <w:tcW w:w="3217" w:type="pct"/>
            <w:vAlign w:val="center"/>
          </w:tcPr>
          <w:p w14:paraId="6F0B0D2F" w14:textId="77777777" w:rsidR="00FF7129" w:rsidRPr="00FF7129" w:rsidRDefault="00FF7129" w:rsidP="00FF7129">
            <w:pPr>
              <w:spacing w:line="360" w:lineRule="auto"/>
              <w:jc w:val="center"/>
              <w:rPr>
                <w:rFonts w:ascii="宋体" w:eastAsia="宋体" w:hAnsi="宋体" w:cs="@仿宋_GB2312"/>
                <w:b/>
                <w:kern w:val="0"/>
                <w:sz w:val="24"/>
                <w:szCs w:val="28"/>
              </w:rPr>
            </w:pPr>
            <w:r w:rsidRPr="00FF7129">
              <w:rPr>
                <w:rFonts w:ascii="宋体" w:eastAsia="宋体" w:hAnsi="宋体" w:cs="@仿宋_GB2312" w:hint="eastAsia"/>
                <w:b/>
                <w:kern w:val="0"/>
                <w:sz w:val="24"/>
                <w:szCs w:val="28"/>
              </w:rPr>
              <w:t>内容、说明与要求</w:t>
            </w:r>
          </w:p>
        </w:tc>
      </w:tr>
      <w:tr w:rsidR="00FF7129" w:rsidRPr="00FF7129" w14:paraId="3F04924F" w14:textId="77777777" w:rsidTr="00CB232F">
        <w:trPr>
          <w:trHeight w:val="502"/>
          <w:jc w:val="center"/>
        </w:trPr>
        <w:tc>
          <w:tcPr>
            <w:tcW w:w="591" w:type="pct"/>
            <w:vAlign w:val="center"/>
          </w:tcPr>
          <w:p w14:paraId="73620AE7" w14:textId="77777777" w:rsidR="00FF7129" w:rsidRPr="00FF7129" w:rsidRDefault="00FF7129" w:rsidP="00FF7129">
            <w:pPr>
              <w:jc w:val="center"/>
              <w:rPr>
                <w:rFonts w:ascii="宋体" w:eastAsia="宋体" w:hAnsi="宋体" w:cs="@仿宋_GB2312"/>
                <w:bCs/>
                <w:sz w:val="24"/>
                <w:szCs w:val="20"/>
              </w:rPr>
            </w:pPr>
            <w:r w:rsidRPr="00FF7129">
              <w:rPr>
                <w:rFonts w:ascii="宋体" w:eastAsia="宋体" w:hAnsi="宋体" w:cs="@仿宋_GB2312" w:hint="eastAsia"/>
                <w:bCs/>
                <w:sz w:val="24"/>
                <w:szCs w:val="20"/>
              </w:rPr>
              <w:t>1</w:t>
            </w:r>
          </w:p>
        </w:tc>
        <w:tc>
          <w:tcPr>
            <w:tcW w:w="1192" w:type="pct"/>
            <w:vAlign w:val="center"/>
          </w:tcPr>
          <w:p w14:paraId="13493BB4" w14:textId="77777777" w:rsidR="00FF7129" w:rsidRPr="00FF7129" w:rsidRDefault="00FF7129" w:rsidP="00FF7129">
            <w:pPr>
              <w:spacing w:line="360" w:lineRule="auto"/>
              <w:jc w:val="center"/>
              <w:rPr>
                <w:rFonts w:ascii="宋体" w:eastAsia="宋体" w:hAnsi="宋体" w:cs="@仿宋_GB2312"/>
                <w:bCs/>
                <w:kern w:val="0"/>
                <w:sz w:val="24"/>
                <w:szCs w:val="28"/>
              </w:rPr>
            </w:pPr>
            <w:r w:rsidRPr="00FF7129">
              <w:rPr>
                <w:rFonts w:ascii="宋体" w:eastAsia="宋体" w:hAnsi="宋体" w:cs="@仿宋_GB2312" w:hint="eastAsia"/>
                <w:bCs/>
                <w:kern w:val="0"/>
                <w:sz w:val="24"/>
                <w:szCs w:val="28"/>
              </w:rPr>
              <w:t>付款方式</w:t>
            </w:r>
          </w:p>
        </w:tc>
        <w:tc>
          <w:tcPr>
            <w:tcW w:w="3217" w:type="pct"/>
            <w:vAlign w:val="center"/>
          </w:tcPr>
          <w:p w14:paraId="7B841E8F" w14:textId="77777777" w:rsidR="00FF7129" w:rsidRPr="00FF7129" w:rsidRDefault="00FF7129" w:rsidP="00FF7129">
            <w:pPr>
              <w:spacing w:line="360" w:lineRule="auto"/>
              <w:rPr>
                <w:rFonts w:ascii="宋体" w:eastAsia="宋体" w:hAnsi="宋体" w:cs="@仿宋_GB2312"/>
                <w:bCs/>
                <w:kern w:val="0"/>
                <w:sz w:val="24"/>
                <w:szCs w:val="28"/>
                <w:u w:val="single"/>
              </w:rPr>
            </w:pPr>
            <w:r w:rsidRPr="00FF7129">
              <w:rPr>
                <w:rFonts w:ascii="宋体" w:eastAsia="宋体" w:hAnsi="宋体" w:cs="@仿宋_GB2312" w:hint="eastAsia"/>
                <w:bCs/>
                <w:kern w:val="0"/>
                <w:sz w:val="24"/>
                <w:szCs w:val="28"/>
                <w:u w:val="single"/>
              </w:rPr>
              <w:t>（</w:t>
            </w:r>
            <w:r w:rsidRPr="00FF7129">
              <w:rPr>
                <w:rFonts w:ascii="宋体" w:eastAsia="宋体" w:hAnsi="宋体" w:cs="@仿宋_GB2312"/>
                <w:bCs/>
                <w:kern w:val="0"/>
                <w:sz w:val="24"/>
                <w:szCs w:val="28"/>
                <w:u w:val="single"/>
              </w:rPr>
              <w:t>1）预付款支付方式：</w:t>
            </w:r>
          </w:p>
          <w:p w14:paraId="169560AB" w14:textId="77777777" w:rsidR="00FF7129" w:rsidRPr="00FF7129" w:rsidRDefault="00FF7129" w:rsidP="00FF7129">
            <w:pPr>
              <w:spacing w:line="360" w:lineRule="auto"/>
              <w:rPr>
                <w:rFonts w:ascii="宋体" w:eastAsia="宋体" w:hAnsi="宋体" w:cs="@仿宋_GB2312"/>
                <w:bCs/>
                <w:kern w:val="0"/>
                <w:sz w:val="24"/>
                <w:szCs w:val="28"/>
                <w:u w:val="single"/>
              </w:rPr>
            </w:pPr>
            <w:r w:rsidRPr="00FF7129">
              <w:rPr>
                <w:rFonts w:ascii="宋体" w:eastAsia="宋体" w:hAnsi="宋体" w:cs="@仿宋_GB2312" w:hint="eastAsia"/>
                <w:bCs/>
                <w:kern w:val="0"/>
                <w:sz w:val="24"/>
                <w:szCs w:val="28"/>
                <w:u w:val="single"/>
              </w:rPr>
              <w:t>预付款为合同金额的</w:t>
            </w:r>
            <w:r w:rsidRPr="00FF7129">
              <w:rPr>
                <w:rFonts w:ascii="宋体" w:eastAsia="宋体" w:hAnsi="宋体" w:cs="@仿宋_GB2312"/>
                <w:bCs/>
                <w:kern w:val="0"/>
                <w:sz w:val="24"/>
                <w:szCs w:val="28"/>
                <w:u w:val="single"/>
              </w:rPr>
              <w:t>40%。</w:t>
            </w:r>
            <w:r w:rsidRPr="00FF7129">
              <w:rPr>
                <w:rFonts w:ascii="宋体" w:eastAsia="宋体" w:hAnsi="宋体" w:cs="@仿宋_GB2312" w:hint="eastAsia"/>
                <w:bCs/>
                <w:kern w:val="0"/>
                <w:sz w:val="24"/>
                <w:szCs w:val="28"/>
                <w:u w:val="single"/>
              </w:rPr>
              <w:t>中标供应商需提供预付款保函，预付款在合同、担保措施生效以及具备实施条件后</w:t>
            </w:r>
            <w:r w:rsidRPr="00FF7129">
              <w:rPr>
                <w:rFonts w:ascii="宋体" w:eastAsia="宋体" w:hAnsi="宋体" w:cs="@仿宋_GB2312"/>
                <w:bCs/>
                <w:kern w:val="0"/>
                <w:sz w:val="24"/>
                <w:szCs w:val="28"/>
                <w:u w:val="single"/>
              </w:rPr>
              <w:t>5个工作日内支付。在签订合同时，供应商书面明确表示无需预付款或者主动要求降低预付款比例的，采购人可不适用前述规定。</w:t>
            </w:r>
          </w:p>
          <w:p w14:paraId="7BAA3864" w14:textId="77777777" w:rsidR="00FF7129" w:rsidRPr="00FF7129" w:rsidRDefault="00FF7129" w:rsidP="00FF7129">
            <w:pPr>
              <w:spacing w:line="360" w:lineRule="auto"/>
              <w:rPr>
                <w:rFonts w:ascii="宋体" w:eastAsia="宋体" w:hAnsi="宋体" w:cs="@仿宋_GB2312"/>
                <w:bCs/>
                <w:kern w:val="0"/>
                <w:sz w:val="24"/>
                <w:szCs w:val="28"/>
                <w:u w:val="single"/>
              </w:rPr>
            </w:pPr>
            <w:r w:rsidRPr="00FF7129">
              <w:rPr>
                <w:rFonts w:ascii="宋体" w:eastAsia="宋体" w:hAnsi="宋体" w:cs="@仿宋_GB2312" w:hint="eastAsia"/>
                <w:bCs/>
                <w:kern w:val="0"/>
                <w:sz w:val="24"/>
                <w:szCs w:val="28"/>
                <w:u w:val="single"/>
              </w:rPr>
              <w:t>（</w:t>
            </w:r>
            <w:r w:rsidRPr="00FF7129">
              <w:rPr>
                <w:rFonts w:ascii="宋体" w:eastAsia="宋体" w:hAnsi="宋体" w:cs="@仿宋_GB2312"/>
                <w:bCs/>
                <w:kern w:val="0"/>
                <w:sz w:val="24"/>
                <w:szCs w:val="28"/>
                <w:u w:val="single"/>
              </w:rPr>
              <w:t>2）余款支付方式：</w:t>
            </w:r>
          </w:p>
          <w:p w14:paraId="4C423DFA" w14:textId="77777777" w:rsidR="00FF7129" w:rsidRPr="00FF7129" w:rsidRDefault="00FF7129" w:rsidP="00FF7129">
            <w:pPr>
              <w:spacing w:line="360" w:lineRule="auto"/>
              <w:rPr>
                <w:rFonts w:ascii="宋体" w:eastAsia="宋体" w:hAnsi="宋体" w:cs="@仿宋_GB2312"/>
                <w:bCs/>
                <w:kern w:val="0"/>
                <w:sz w:val="24"/>
                <w:szCs w:val="28"/>
                <w:u w:val="single"/>
              </w:rPr>
            </w:pPr>
            <w:r w:rsidRPr="00FF7129">
              <w:rPr>
                <w:rFonts w:ascii="宋体" w:eastAsia="宋体" w:hAnsi="宋体" w:cs="@仿宋_GB2312" w:hint="eastAsia"/>
                <w:bCs/>
                <w:kern w:val="0"/>
                <w:sz w:val="24"/>
                <w:szCs w:val="28"/>
                <w:u w:val="single"/>
              </w:rPr>
              <w:t>若已向中标供应商支付</w:t>
            </w:r>
            <w:r w:rsidRPr="00FF7129">
              <w:rPr>
                <w:rFonts w:ascii="宋体" w:eastAsia="宋体" w:hAnsi="宋体" w:cs="@仿宋_GB2312"/>
                <w:bCs/>
                <w:kern w:val="0"/>
                <w:sz w:val="24"/>
                <w:szCs w:val="28"/>
                <w:u w:val="single"/>
              </w:rPr>
              <w:t>40%的预付款，</w:t>
            </w:r>
            <w:r w:rsidRPr="00FF7129">
              <w:rPr>
                <w:rFonts w:ascii="宋体" w:eastAsia="宋体" w:hAnsi="宋体" w:cs="@仿宋_GB2312" w:hint="eastAsia"/>
                <w:bCs/>
                <w:kern w:val="0"/>
                <w:sz w:val="24"/>
                <w:szCs w:val="28"/>
                <w:u w:val="single"/>
              </w:rPr>
              <w:t>服务期满根据年终考核结果支付</w:t>
            </w:r>
            <w:r w:rsidRPr="00FF7129">
              <w:rPr>
                <w:rFonts w:ascii="宋体" w:eastAsia="宋体" w:hAnsi="宋体" w:cs="@仿宋_GB2312"/>
                <w:bCs/>
                <w:kern w:val="0"/>
                <w:sz w:val="24"/>
                <w:szCs w:val="28"/>
                <w:u w:val="single"/>
              </w:rPr>
              <w:t>尾款。</w:t>
            </w:r>
          </w:p>
          <w:p w14:paraId="24507E28" w14:textId="77777777" w:rsidR="00FF7129" w:rsidRPr="00FF7129" w:rsidRDefault="00FF7129" w:rsidP="00FF7129">
            <w:pPr>
              <w:spacing w:line="360" w:lineRule="auto"/>
              <w:rPr>
                <w:rFonts w:ascii="宋体" w:eastAsia="宋体" w:hAnsi="宋体" w:cs="@仿宋_GB2312"/>
                <w:bCs/>
                <w:kern w:val="0"/>
                <w:sz w:val="24"/>
                <w:szCs w:val="28"/>
                <w:u w:val="single"/>
              </w:rPr>
            </w:pPr>
            <w:r w:rsidRPr="00FF7129">
              <w:rPr>
                <w:rFonts w:ascii="宋体" w:eastAsia="宋体" w:hAnsi="宋体" w:cs="@仿宋_GB2312" w:hint="eastAsia"/>
                <w:bCs/>
                <w:kern w:val="0"/>
                <w:sz w:val="24"/>
                <w:szCs w:val="28"/>
                <w:u w:val="single"/>
              </w:rPr>
              <w:lastRenderedPageBreak/>
              <w:t>若无需支付预付款，服务期满根据年终考核结果一次性支付</w:t>
            </w:r>
            <w:r w:rsidRPr="00FF7129">
              <w:rPr>
                <w:rFonts w:ascii="宋体" w:eastAsia="宋体" w:hAnsi="宋体" w:cs="@仿宋_GB2312"/>
                <w:bCs/>
                <w:kern w:val="0"/>
                <w:sz w:val="24"/>
                <w:szCs w:val="28"/>
                <w:u w:val="single"/>
              </w:rPr>
              <w:t>。</w:t>
            </w:r>
          </w:p>
        </w:tc>
      </w:tr>
      <w:tr w:rsidR="00FF7129" w:rsidRPr="00FF7129" w14:paraId="270A60DA" w14:textId="77777777" w:rsidTr="00CB232F">
        <w:trPr>
          <w:trHeight w:val="502"/>
          <w:jc w:val="center"/>
        </w:trPr>
        <w:tc>
          <w:tcPr>
            <w:tcW w:w="591" w:type="pct"/>
            <w:vAlign w:val="center"/>
          </w:tcPr>
          <w:p w14:paraId="2D6DA902" w14:textId="77777777" w:rsidR="00FF7129" w:rsidRPr="00FF7129" w:rsidRDefault="00FF7129" w:rsidP="00FF7129">
            <w:pPr>
              <w:jc w:val="center"/>
              <w:rPr>
                <w:rFonts w:ascii="宋体" w:eastAsia="宋体" w:hAnsi="宋体" w:cs="@仿宋_GB2312"/>
                <w:bCs/>
                <w:sz w:val="24"/>
                <w:szCs w:val="20"/>
              </w:rPr>
            </w:pPr>
            <w:r w:rsidRPr="00FF7129">
              <w:rPr>
                <w:rFonts w:ascii="宋体" w:eastAsia="宋体" w:hAnsi="宋体" w:cs="@仿宋_GB2312" w:hint="eastAsia"/>
                <w:bCs/>
                <w:sz w:val="24"/>
                <w:szCs w:val="20"/>
              </w:rPr>
              <w:lastRenderedPageBreak/>
              <w:t>2</w:t>
            </w:r>
          </w:p>
        </w:tc>
        <w:tc>
          <w:tcPr>
            <w:tcW w:w="1192" w:type="pct"/>
            <w:vAlign w:val="center"/>
          </w:tcPr>
          <w:p w14:paraId="62F97011" w14:textId="77777777" w:rsidR="00FF7129" w:rsidRPr="00FF7129" w:rsidRDefault="00FF7129" w:rsidP="00FF7129">
            <w:pPr>
              <w:spacing w:line="360" w:lineRule="auto"/>
              <w:jc w:val="center"/>
              <w:rPr>
                <w:rFonts w:ascii="宋体" w:eastAsia="宋体" w:hAnsi="宋体" w:cs="@仿宋_GB2312"/>
                <w:bCs/>
                <w:kern w:val="0"/>
                <w:sz w:val="24"/>
                <w:szCs w:val="28"/>
              </w:rPr>
            </w:pPr>
            <w:r w:rsidRPr="00FF7129">
              <w:rPr>
                <w:rFonts w:ascii="宋体" w:eastAsia="宋体" w:hAnsi="宋体" w:cs="@仿宋_GB2312" w:hint="eastAsia"/>
                <w:bCs/>
                <w:kern w:val="0"/>
                <w:sz w:val="24"/>
                <w:szCs w:val="28"/>
              </w:rPr>
              <w:t>服务地点</w:t>
            </w:r>
          </w:p>
        </w:tc>
        <w:tc>
          <w:tcPr>
            <w:tcW w:w="3217" w:type="pct"/>
            <w:vAlign w:val="center"/>
          </w:tcPr>
          <w:p w14:paraId="164D1AD0" w14:textId="77777777" w:rsidR="00FF7129" w:rsidRPr="00FF7129" w:rsidRDefault="00FF7129" w:rsidP="00FF7129">
            <w:pPr>
              <w:spacing w:line="360" w:lineRule="auto"/>
              <w:rPr>
                <w:rFonts w:ascii="宋体" w:eastAsia="宋体" w:hAnsi="宋体" w:cs="@仿宋_GB2312"/>
                <w:bCs/>
                <w:kern w:val="0"/>
                <w:sz w:val="24"/>
                <w:szCs w:val="28"/>
              </w:rPr>
            </w:pPr>
            <w:r w:rsidRPr="00FF7129">
              <w:rPr>
                <w:rFonts w:ascii="宋体" w:eastAsia="宋体" w:hAnsi="宋体" w:cs="@仿宋_GB2312" w:hint="eastAsia"/>
                <w:bCs/>
                <w:kern w:val="0"/>
                <w:sz w:val="24"/>
                <w:szCs w:val="28"/>
                <w:u w:val="single"/>
              </w:rPr>
              <w:t>皖南医学院</w:t>
            </w:r>
          </w:p>
        </w:tc>
      </w:tr>
      <w:tr w:rsidR="00FF7129" w:rsidRPr="00FF7129" w14:paraId="332D00B9" w14:textId="77777777" w:rsidTr="00CB232F">
        <w:trPr>
          <w:trHeight w:val="502"/>
          <w:jc w:val="center"/>
        </w:trPr>
        <w:tc>
          <w:tcPr>
            <w:tcW w:w="591" w:type="pct"/>
            <w:vAlign w:val="center"/>
          </w:tcPr>
          <w:p w14:paraId="54324304" w14:textId="77777777" w:rsidR="00FF7129" w:rsidRPr="00FF7129" w:rsidRDefault="00FF7129" w:rsidP="00FF7129">
            <w:pPr>
              <w:jc w:val="center"/>
              <w:rPr>
                <w:rFonts w:ascii="宋体" w:eastAsia="宋体" w:hAnsi="宋体" w:cs="@仿宋_GB2312"/>
                <w:bCs/>
                <w:sz w:val="24"/>
                <w:szCs w:val="20"/>
              </w:rPr>
            </w:pPr>
            <w:r w:rsidRPr="00FF7129">
              <w:rPr>
                <w:rFonts w:ascii="宋体" w:eastAsia="宋体" w:hAnsi="宋体" w:cs="@仿宋_GB2312" w:hint="eastAsia"/>
                <w:bCs/>
                <w:sz w:val="24"/>
                <w:szCs w:val="20"/>
              </w:rPr>
              <w:t>3</w:t>
            </w:r>
          </w:p>
        </w:tc>
        <w:tc>
          <w:tcPr>
            <w:tcW w:w="1192" w:type="pct"/>
            <w:vAlign w:val="center"/>
          </w:tcPr>
          <w:p w14:paraId="2741D6A8" w14:textId="77777777" w:rsidR="00FF7129" w:rsidRPr="00FF7129" w:rsidRDefault="00FF7129" w:rsidP="00FF7129">
            <w:pPr>
              <w:spacing w:line="360" w:lineRule="auto"/>
              <w:jc w:val="center"/>
              <w:rPr>
                <w:rFonts w:ascii="宋体" w:eastAsia="宋体" w:hAnsi="宋体" w:cs="@仿宋_GB2312"/>
                <w:bCs/>
                <w:kern w:val="0"/>
                <w:sz w:val="24"/>
                <w:szCs w:val="28"/>
              </w:rPr>
            </w:pPr>
            <w:r w:rsidRPr="00FF7129">
              <w:rPr>
                <w:rFonts w:ascii="宋体" w:eastAsia="宋体" w:hAnsi="宋体" w:cs="@仿宋_GB2312" w:hint="eastAsia"/>
                <w:bCs/>
                <w:kern w:val="0"/>
                <w:sz w:val="24"/>
                <w:szCs w:val="28"/>
              </w:rPr>
              <w:t>服务期限</w:t>
            </w:r>
          </w:p>
        </w:tc>
        <w:tc>
          <w:tcPr>
            <w:tcW w:w="3217" w:type="pct"/>
            <w:vAlign w:val="center"/>
          </w:tcPr>
          <w:p w14:paraId="23D4BB95" w14:textId="77777777" w:rsidR="00FF7129" w:rsidRPr="00FF7129" w:rsidRDefault="00FF7129" w:rsidP="00FF7129">
            <w:pPr>
              <w:spacing w:line="360" w:lineRule="auto"/>
              <w:rPr>
                <w:rFonts w:ascii="宋体" w:eastAsia="宋体" w:hAnsi="宋体" w:cs="@仿宋_GB2312"/>
                <w:bCs/>
                <w:kern w:val="0"/>
                <w:sz w:val="24"/>
                <w:szCs w:val="28"/>
              </w:rPr>
            </w:pPr>
            <w:r w:rsidRPr="00FF7129">
              <w:rPr>
                <w:rFonts w:ascii="宋体" w:eastAsia="宋体" w:hAnsi="宋体" w:cs="@仿宋_GB2312" w:hint="eastAsia"/>
                <w:bCs/>
                <w:kern w:val="0"/>
                <w:sz w:val="24"/>
                <w:szCs w:val="28"/>
                <w:u w:val="single"/>
              </w:rPr>
              <w:t>一年</w:t>
            </w:r>
          </w:p>
        </w:tc>
      </w:tr>
      <w:tr w:rsidR="00FF7129" w:rsidRPr="00FF7129" w14:paraId="695D5EDE" w14:textId="77777777" w:rsidTr="00CB232F">
        <w:trPr>
          <w:trHeight w:val="502"/>
          <w:jc w:val="center"/>
        </w:trPr>
        <w:tc>
          <w:tcPr>
            <w:tcW w:w="591" w:type="pct"/>
            <w:vAlign w:val="center"/>
          </w:tcPr>
          <w:p w14:paraId="60817885" w14:textId="77777777" w:rsidR="00FF7129" w:rsidRPr="00FF7129" w:rsidRDefault="00FF7129" w:rsidP="00FF7129">
            <w:pPr>
              <w:jc w:val="center"/>
              <w:rPr>
                <w:rFonts w:ascii="宋体" w:eastAsia="宋体" w:hAnsi="宋体" w:cs="@仿宋_GB2312"/>
                <w:bCs/>
                <w:sz w:val="24"/>
                <w:szCs w:val="20"/>
              </w:rPr>
            </w:pPr>
            <w:r w:rsidRPr="00FF7129">
              <w:rPr>
                <w:rFonts w:ascii="宋体" w:eastAsia="宋体" w:hAnsi="宋体" w:cs="@仿宋_GB2312" w:hint="eastAsia"/>
                <w:bCs/>
                <w:sz w:val="24"/>
                <w:szCs w:val="20"/>
              </w:rPr>
              <w:t>4</w:t>
            </w:r>
          </w:p>
        </w:tc>
        <w:tc>
          <w:tcPr>
            <w:tcW w:w="1192" w:type="pct"/>
            <w:vAlign w:val="center"/>
          </w:tcPr>
          <w:p w14:paraId="61F972D0" w14:textId="77777777" w:rsidR="00FF7129" w:rsidRPr="00FF7129" w:rsidRDefault="00FF7129" w:rsidP="00FF7129">
            <w:pPr>
              <w:spacing w:line="360" w:lineRule="auto"/>
              <w:jc w:val="center"/>
              <w:rPr>
                <w:rFonts w:ascii="宋体" w:eastAsia="宋体" w:hAnsi="宋体" w:cs="@仿宋_GB2312"/>
                <w:bCs/>
                <w:kern w:val="0"/>
                <w:sz w:val="24"/>
                <w:szCs w:val="28"/>
              </w:rPr>
            </w:pPr>
            <w:r w:rsidRPr="00FF7129">
              <w:rPr>
                <w:rFonts w:ascii="宋体" w:eastAsia="宋体" w:hAnsi="宋体" w:cs="@仿宋_GB2312" w:hint="eastAsia"/>
                <w:bCs/>
                <w:kern w:val="0"/>
                <w:sz w:val="24"/>
                <w:szCs w:val="28"/>
              </w:rPr>
              <w:t>本项目采购标的名称及所属行业</w:t>
            </w:r>
          </w:p>
        </w:tc>
        <w:tc>
          <w:tcPr>
            <w:tcW w:w="3217" w:type="pct"/>
            <w:vAlign w:val="center"/>
          </w:tcPr>
          <w:p w14:paraId="39B67000" w14:textId="77777777" w:rsidR="00FF7129" w:rsidRPr="00FF7129" w:rsidRDefault="00FF7129" w:rsidP="00FF7129">
            <w:pPr>
              <w:spacing w:line="360" w:lineRule="auto"/>
              <w:jc w:val="left"/>
              <w:rPr>
                <w:rFonts w:ascii="宋体" w:eastAsia="宋体" w:hAnsi="宋体" w:cs="@仿宋_GB2312"/>
                <w:sz w:val="24"/>
                <w:szCs w:val="20"/>
              </w:rPr>
            </w:pPr>
            <w:r w:rsidRPr="00FF7129">
              <w:rPr>
                <w:rFonts w:ascii="宋体" w:eastAsia="宋体" w:hAnsi="宋体" w:cs="@仿宋_GB2312" w:hint="eastAsia"/>
                <w:sz w:val="24"/>
                <w:szCs w:val="20"/>
              </w:rPr>
              <w:t>标的名称：皖南医学院</w:t>
            </w:r>
            <w:r w:rsidRPr="00FF7129">
              <w:rPr>
                <w:rFonts w:ascii="宋体" w:eastAsia="宋体" w:hAnsi="宋体" w:cs="@仿宋_GB2312"/>
                <w:sz w:val="24"/>
                <w:szCs w:val="20"/>
              </w:rPr>
              <w:t>2024-2027年校园安防监控系统维保服务项目</w:t>
            </w:r>
          </w:p>
          <w:p w14:paraId="26F3930F" w14:textId="77777777" w:rsidR="00FF7129" w:rsidRPr="00FF7129" w:rsidRDefault="00FF7129" w:rsidP="00FF7129">
            <w:pPr>
              <w:spacing w:line="360" w:lineRule="auto"/>
              <w:jc w:val="left"/>
              <w:rPr>
                <w:rFonts w:ascii="宋体" w:eastAsia="宋体" w:hAnsi="宋体" w:cs="@仿宋_GB2312"/>
                <w:sz w:val="24"/>
                <w:szCs w:val="20"/>
              </w:rPr>
            </w:pPr>
            <w:r w:rsidRPr="00FF7129">
              <w:rPr>
                <w:rFonts w:ascii="宋体" w:eastAsia="宋体" w:hAnsi="宋体" w:cs="@仿宋_GB2312" w:hint="eastAsia"/>
                <w:sz w:val="24"/>
                <w:szCs w:val="20"/>
              </w:rPr>
              <w:t>所属行业：软件和信息技术服务业</w:t>
            </w:r>
          </w:p>
        </w:tc>
      </w:tr>
    </w:tbl>
    <w:p w14:paraId="3E0D623C" w14:textId="77777777" w:rsidR="00FF7129" w:rsidRPr="00FF7129" w:rsidRDefault="00FF7129" w:rsidP="00FF7129">
      <w:pPr>
        <w:spacing w:line="360" w:lineRule="auto"/>
        <w:ind w:firstLineChars="200" w:firstLine="482"/>
        <w:outlineLvl w:val="1"/>
        <w:rPr>
          <w:rFonts w:ascii="宋体" w:eastAsia="宋体" w:hAnsi="宋体" w:cs="@仿宋_GB2312"/>
          <w:b/>
          <w:sz w:val="24"/>
          <w:szCs w:val="18"/>
        </w:rPr>
      </w:pPr>
      <w:bookmarkStart w:id="6" w:name="_Toc8753"/>
      <w:bookmarkStart w:id="7" w:name="_Toc169015758"/>
      <w:bookmarkStart w:id="8" w:name="_Toc16543"/>
      <w:bookmarkStart w:id="9" w:name="_Hlk16461016"/>
      <w:r w:rsidRPr="00FF7129">
        <w:rPr>
          <w:rFonts w:ascii="宋体" w:eastAsia="宋体" w:hAnsi="宋体" w:cs="@仿宋_GB2312" w:hint="eastAsia"/>
          <w:b/>
          <w:sz w:val="24"/>
          <w:szCs w:val="18"/>
        </w:rPr>
        <w:t>二、项目概况</w:t>
      </w:r>
      <w:bookmarkEnd w:id="6"/>
      <w:bookmarkEnd w:id="7"/>
      <w:bookmarkEnd w:id="8"/>
    </w:p>
    <w:p w14:paraId="227E6DBE" w14:textId="77777777" w:rsidR="00FF7129" w:rsidRPr="00FF7129" w:rsidRDefault="00FF7129" w:rsidP="00FF7129">
      <w:pPr>
        <w:spacing w:line="360" w:lineRule="auto"/>
        <w:ind w:firstLineChars="200" w:firstLine="480"/>
        <w:rPr>
          <w:rFonts w:ascii="宋体" w:eastAsia="宋体" w:hAnsi="宋体" w:cs="宋体"/>
          <w:sz w:val="24"/>
          <w:szCs w:val="24"/>
        </w:rPr>
      </w:pPr>
      <w:r w:rsidRPr="00FF7129">
        <w:rPr>
          <w:rFonts w:ascii="宋体" w:eastAsia="宋体" w:hAnsi="宋体" w:cs="宋体" w:hint="eastAsia"/>
          <w:sz w:val="24"/>
          <w:szCs w:val="24"/>
        </w:rPr>
        <w:t>（一）项目概述</w:t>
      </w:r>
    </w:p>
    <w:p w14:paraId="6744D29C" w14:textId="77777777" w:rsidR="00FF7129" w:rsidRPr="00FF7129" w:rsidRDefault="00FF7129" w:rsidP="00FF7129">
      <w:pPr>
        <w:spacing w:line="360" w:lineRule="auto"/>
        <w:ind w:firstLineChars="200" w:firstLine="480"/>
        <w:rPr>
          <w:rFonts w:ascii="宋体" w:eastAsia="宋体" w:hAnsi="宋体" w:cs="宋体"/>
          <w:sz w:val="24"/>
          <w:szCs w:val="24"/>
        </w:rPr>
      </w:pPr>
      <w:r w:rsidRPr="00FF7129">
        <w:rPr>
          <w:rFonts w:ascii="宋体" w:eastAsia="宋体" w:hAnsi="宋体" w:cs="宋体" w:hint="eastAsia"/>
          <w:sz w:val="24"/>
          <w:szCs w:val="24"/>
        </w:rPr>
        <w:t>学校的综合安防系统</w:t>
      </w:r>
      <w:proofErr w:type="gramStart"/>
      <w:r w:rsidRPr="00FF7129">
        <w:rPr>
          <w:rFonts w:ascii="宋体" w:eastAsia="宋体" w:hAnsi="宋体" w:cs="宋体" w:hint="eastAsia"/>
          <w:sz w:val="24"/>
          <w:szCs w:val="24"/>
        </w:rPr>
        <w:t>一</w:t>
      </w:r>
      <w:proofErr w:type="gramEnd"/>
      <w:r w:rsidRPr="00FF7129">
        <w:rPr>
          <w:rFonts w:ascii="宋体" w:eastAsia="宋体" w:hAnsi="宋体" w:cs="宋体" w:hint="eastAsia"/>
          <w:sz w:val="24"/>
          <w:szCs w:val="24"/>
        </w:rPr>
        <w:t>期于</w:t>
      </w:r>
      <w:r w:rsidRPr="00FF7129">
        <w:rPr>
          <w:rFonts w:ascii="宋体" w:eastAsia="宋体" w:hAnsi="宋体" w:cs="宋体"/>
          <w:sz w:val="24"/>
          <w:szCs w:val="24"/>
        </w:rPr>
        <w:t>2016年6月建设完成并投入使用，并在2017年至2024年陆续对综合安防系统进行了升级和扩建。为了确保学校综合安防系统长期、可靠、有效地运行，遇到故障能及时响应并解决，保证综合安防系统业务在最短时间内恢复正常，必须建立一支专业队伍对系统设备进行管理、维护、保养、维修，以满足学校的实际管理需求。</w:t>
      </w:r>
    </w:p>
    <w:p w14:paraId="56509A8A" w14:textId="77777777" w:rsidR="00FF7129" w:rsidRPr="00FF7129" w:rsidRDefault="00FF7129" w:rsidP="00FF7129">
      <w:pPr>
        <w:spacing w:line="360" w:lineRule="auto"/>
        <w:ind w:firstLineChars="200" w:firstLine="480"/>
        <w:rPr>
          <w:rFonts w:ascii="宋体" w:eastAsia="宋体" w:hAnsi="宋体" w:cs="宋体"/>
          <w:sz w:val="24"/>
          <w:szCs w:val="24"/>
        </w:rPr>
      </w:pPr>
      <w:r w:rsidRPr="00FF7129">
        <w:rPr>
          <w:rFonts w:ascii="宋体" w:eastAsia="宋体" w:hAnsi="宋体" w:cs="宋体" w:hint="eastAsia"/>
          <w:sz w:val="24"/>
          <w:szCs w:val="24"/>
        </w:rPr>
        <w:t>本次学校的综合安防系统维保项目包括：滨江校区南区和北区</w:t>
      </w:r>
      <w:r w:rsidRPr="00FF7129">
        <w:rPr>
          <w:rFonts w:ascii="宋体" w:eastAsia="宋体" w:hAnsi="宋体" w:cs="宋体"/>
          <w:sz w:val="24"/>
          <w:szCs w:val="24"/>
        </w:rPr>
        <w:t>、</w:t>
      </w:r>
      <w:proofErr w:type="gramStart"/>
      <w:r w:rsidRPr="00FF7129">
        <w:rPr>
          <w:rFonts w:ascii="宋体" w:eastAsia="宋体" w:hAnsi="宋体" w:cs="宋体"/>
          <w:sz w:val="24"/>
          <w:szCs w:val="24"/>
        </w:rPr>
        <w:t>赭麓</w:t>
      </w:r>
      <w:proofErr w:type="gramEnd"/>
      <w:r w:rsidRPr="00FF7129">
        <w:rPr>
          <w:rFonts w:ascii="宋体" w:eastAsia="宋体" w:hAnsi="宋体" w:cs="宋体"/>
          <w:sz w:val="24"/>
          <w:szCs w:val="24"/>
        </w:rPr>
        <w:t>校区、产学研创中心，其中应急指挥中心设在滨江校区</w:t>
      </w:r>
      <w:r w:rsidRPr="00FF7129">
        <w:rPr>
          <w:rFonts w:ascii="宋体" w:eastAsia="宋体" w:hAnsi="宋体" w:cs="宋体" w:hint="eastAsia"/>
          <w:sz w:val="24"/>
          <w:szCs w:val="24"/>
        </w:rPr>
        <w:t>北区</w:t>
      </w:r>
      <w:r w:rsidRPr="00FF7129">
        <w:rPr>
          <w:rFonts w:ascii="宋体" w:eastAsia="宋体" w:hAnsi="宋体" w:cs="宋体"/>
          <w:sz w:val="24"/>
          <w:szCs w:val="24"/>
        </w:rPr>
        <w:t>，</w:t>
      </w:r>
      <w:proofErr w:type="gramStart"/>
      <w:r w:rsidRPr="00FF7129">
        <w:rPr>
          <w:rFonts w:ascii="宋体" w:eastAsia="宋体" w:hAnsi="宋体" w:cs="宋体"/>
          <w:sz w:val="24"/>
          <w:szCs w:val="24"/>
        </w:rPr>
        <w:t>赭麓</w:t>
      </w:r>
      <w:proofErr w:type="gramEnd"/>
      <w:r w:rsidRPr="00FF7129">
        <w:rPr>
          <w:rFonts w:ascii="宋体" w:eastAsia="宋体" w:hAnsi="宋体" w:cs="宋体"/>
          <w:sz w:val="24"/>
          <w:szCs w:val="24"/>
        </w:rPr>
        <w:t>校区和滨江校区监控系统、人脸识别门禁系统和车辆管理系统通过运营商网络专线对接至到滨江校区应急指挥中心。滨江校区应急指挥中心可以集中控制、调度、管理学校所有的安防系统设备。本项目所有安防设施</w:t>
      </w:r>
      <w:r w:rsidRPr="00FF7129">
        <w:rPr>
          <w:rFonts w:ascii="宋体" w:eastAsia="宋体" w:hAnsi="宋体" w:cs="宋体" w:hint="eastAsia"/>
          <w:sz w:val="24"/>
          <w:szCs w:val="24"/>
        </w:rPr>
        <w:t>设备</w:t>
      </w:r>
      <w:r w:rsidRPr="00FF7129">
        <w:rPr>
          <w:rFonts w:ascii="宋体" w:eastAsia="宋体" w:hAnsi="宋体" w:cs="宋体"/>
          <w:sz w:val="24"/>
          <w:szCs w:val="24"/>
        </w:rPr>
        <w:t>交由维保服务中标单位负责维保，所有设施设备故障（含人为损坏）均由中标单位负责维护或更换，所需经费由中标单位负责。人为</w:t>
      </w:r>
      <w:r w:rsidRPr="00FF7129">
        <w:rPr>
          <w:rFonts w:ascii="宋体" w:eastAsia="宋体" w:hAnsi="宋体" w:cs="宋体" w:hint="eastAsia"/>
          <w:sz w:val="24"/>
          <w:szCs w:val="24"/>
        </w:rPr>
        <w:t>造成的设施设备损坏</w:t>
      </w:r>
      <w:r w:rsidRPr="00FF7129">
        <w:rPr>
          <w:rFonts w:ascii="宋体" w:eastAsia="宋体" w:hAnsi="宋体" w:cs="宋体"/>
          <w:sz w:val="24"/>
          <w:szCs w:val="24"/>
        </w:rPr>
        <w:t>由维保服务</w:t>
      </w:r>
      <w:r w:rsidRPr="00FF7129">
        <w:rPr>
          <w:rFonts w:ascii="宋体" w:eastAsia="宋体" w:hAnsi="宋体" w:cs="宋体" w:hint="eastAsia"/>
          <w:sz w:val="24"/>
          <w:szCs w:val="24"/>
        </w:rPr>
        <w:t>中标单位</w:t>
      </w:r>
      <w:r w:rsidRPr="00FF7129">
        <w:rPr>
          <w:rFonts w:ascii="宋体" w:eastAsia="宋体" w:hAnsi="宋体" w:cs="宋体"/>
          <w:sz w:val="24"/>
          <w:szCs w:val="24"/>
        </w:rPr>
        <w:t>自行追溯，学校</w:t>
      </w:r>
      <w:r w:rsidRPr="00FF7129">
        <w:rPr>
          <w:rFonts w:ascii="宋体" w:eastAsia="宋体" w:hAnsi="宋体" w:cs="宋体" w:hint="eastAsia"/>
          <w:sz w:val="24"/>
          <w:szCs w:val="24"/>
        </w:rPr>
        <w:t>可</w:t>
      </w:r>
      <w:r w:rsidRPr="00FF7129">
        <w:rPr>
          <w:rFonts w:ascii="宋体" w:eastAsia="宋体" w:hAnsi="宋体" w:cs="宋体"/>
          <w:sz w:val="24"/>
          <w:szCs w:val="24"/>
        </w:rPr>
        <w:t>提供必要的</w:t>
      </w:r>
      <w:r w:rsidRPr="00FF7129">
        <w:rPr>
          <w:rFonts w:ascii="宋体" w:eastAsia="宋体" w:hAnsi="宋体" w:cs="宋体" w:hint="eastAsia"/>
          <w:sz w:val="24"/>
          <w:szCs w:val="24"/>
        </w:rPr>
        <w:t>协助</w:t>
      </w:r>
      <w:r w:rsidRPr="00FF7129">
        <w:rPr>
          <w:rFonts w:ascii="宋体" w:eastAsia="宋体" w:hAnsi="宋体" w:cs="宋体"/>
          <w:sz w:val="24"/>
          <w:szCs w:val="24"/>
        </w:rPr>
        <w:t>。</w:t>
      </w:r>
    </w:p>
    <w:p w14:paraId="6D45813D" w14:textId="77777777" w:rsidR="00FF7129" w:rsidRPr="00FF7129" w:rsidRDefault="00FF7129" w:rsidP="00FF7129">
      <w:pPr>
        <w:spacing w:line="360" w:lineRule="auto"/>
        <w:ind w:firstLineChars="200" w:firstLine="480"/>
        <w:rPr>
          <w:rFonts w:ascii="宋体" w:eastAsia="宋体" w:hAnsi="宋体" w:cs="宋体"/>
          <w:sz w:val="24"/>
          <w:szCs w:val="24"/>
        </w:rPr>
      </w:pPr>
      <w:r w:rsidRPr="00FF7129">
        <w:rPr>
          <w:rFonts w:ascii="宋体" w:eastAsia="宋体" w:hAnsi="宋体" w:cs="宋体" w:hint="eastAsia"/>
          <w:sz w:val="24"/>
          <w:szCs w:val="24"/>
        </w:rPr>
        <w:t>（二）综合安防系统现状</w:t>
      </w:r>
    </w:p>
    <w:p w14:paraId="1E7BEA96" w14:textId="77777777" w:rsidR="00FF7129" w:rsidRPr="00FF7129" w:rsidRDefault="00FF7129" w:rsidP="00FF7129">
      <w:pPr>
        <w:spacing w:line="360" w:lineRule="auto"/>
        <w:ind w:firstLineChars="200" w:firstLine="480"/>
        <w:rPr>
          <w:rFonts w:ascii="宋体" w:eastAsia="宋体" w:hAnsi="宋体" w:cs="宋体"/>
          <w:sz w:val="24"/>
          <w:szCs w:val="24"/>
        </w:rPr>
      </w:pPr>
      <w:r w:rsidRPr="00FF7129">
        <w:rPr>
          <w:rFonts w:ascii="宋体" w:eastAsia="宋体" w:hAnsi="宋体" w:cs="宋体" w:hint="eastAsia"/>
          <w:sz w:val="24"/>
          <w:szCs w:val="24"/>
        </w:rPr>
        <w:t>项目内安防监控系统包含摄像机约</w:t>
      </w:r>
      <w:r w:rsidRPr="00FF7129">
        <w:rPr>
          <w:rFonts w:ascii="宋体" w:eastAsia="宋体" w:hAnsi="宋体" w:cs="宋体"/>
          <w:sz w:val="24"/>
          <w:szCs w:val="24"/>
        </w:rPr>
        <w:t>2073台、9台48盘位存储服务器（4T硬盘400块、6T硬盘25块、16T硬盘34块），硬盘录像机8台、LCD拼接屏1套、显示器（100英寸）1块、服务器2台、流媒体2台、电脑3台、136台接入交换机、11台汇聚交换机、2台核心交换机、智能应用服务器1台、存储主机1台。</w:t>
      </w:r>
    </w:p>
    <w:p w14:paraId="12E345DA" w14:textId="77777777" w:rsidR="00FF7129" w:rsidRPr="00FF7129" w:rsidRDefault="00FF7129" w:rsidP="00FF7129">
      <w:pPr>
        <w:spacing w:line="360" w:lineRule="auto"/>
        <w:ind w:firstLineChars="200" w:firstLine="480"/>
        <w:rPr>
          <w:rFonts w:ascii="宋体" w:eastAsia="宋体" w:hAnsi="宋体" w:cs="宋体"/>
          <w:sz w:val="24"/>
          <w:szCs w:val="24"/>
        </w:rPr>
      </w:pPr>
      <w:r w:rsidRPr="00FF7129">
        <w:rPr>
          <w:rFonts w:ascii="宋体" w:eastAsia="宋体" w:hAnsi="宋体" w:cs="宋体" w:hint="eastAsia"/>
          <w:sz w:val="24"/>
          <w:szCs w:val="24"/>
        </w:rPr>
        <w:t>人脸识别门禁系统总计包含人脸识别主机</w:t>
      </w:r>
      <w:r w:rsidRPr="00FF7129">
        <w:rPr>
          <w:rFonts w:ascii="宋体" w:eastAsia="宋体" w:hAnsi="宋体" w:cs="宋体"/>
          <w:sz w:val="24"/>
          <w:szCs w:val="24"/>
        </w:rPr>
        <w:t>30台。双机中间道10台、单机芯左边道/单机芯右边道16台、人脸访客一体机4台、人脸门禁一体机2台、人脸</w:t>
      </w:r>
      <w:r w:rsidRPr="00FF7129">
        <w:rPr>
          <w:rFonts w:ascii="宋体" w:eastAsia="宋体" w:hAnsi="宋体" w:cs="宋体"/>
          <w:sz w:val="24"/>
          <w:szCs w:val="24"/>
        </w:rPr>
        <w:lastRenderedPageBreak/>
        <w:t>自助采集终端2台。</w:t>
      </w:r>
    </w:p>
    <w:p w14:paraId="33FB6901" w14:textId="77777777" w:rsidR="00FF7129" w:rsidRPr="00FF7129" w:rsidRDefault="00FF7129" w:rsidP="00FF7129">
      <w:pPr>
        <w:spacing w:line="360" w:lineRule="auto"/>
        <w:ind w:firstLineChars="200" w:firstLine="480"/>
        <w:rPr>
          <w:rFonts w:ascii="宋体" w:eastAsia="宋体" w:hAnsi="宋体" w:cs="宋体"/>
          <w:sz w:val="24"/>
          <w:szCs w:val="24"/>
        </w:rPr>
      </w:pPr>
      <w:r w:rsidRPr="00FF7129">
        <w:rPr>
          <w:rFonts w:ascii="宋体" w:eastAsia="宋体" w:hAnsi="宋体" w:cs="宋体" w:hint="eastAsia"/>
          <w:sz w:val="24"/>
          <w:szCs w:val="24"/>
        </w:rPr>
        <w:t>车辆管理系统包含车辆道闸服务器</w:t>
      </w:r>
      <w:r w:rsidRPr="00FF7129">
        <w:rPr>
          <w:rFonts w:ascii="宋体" w:eastAsia="宋体" w:hAnsi="宋体" w:cs="宋体"/>
          <w:sz w:val="24"/>
          <w:szCs w:val="24"/>
        </w:rPr>
        <w:t>1台、车牌</w:t>
      </w:r>
      <w:proofErr w:type="gramStart"/>
      <w:r w:rsidRPr="00FF7129">
        <w:rPr>
          <w:rFonts w:ascii="宋体" w:eastAsia="宋体" w:hAnsi="宋体" w:cs="宋体"/>
          <w:sz w:val="24"/>
          <w:szCs w:val="24"/>
        </w:rPr>
        <w:t>识别道</w:t>
      </w:r>
      <w:proofErr w:type="gramEnd"/>
      <w:r w:rsidRPr="00FF7129">
        <w:rPr>
          <w:rFonts w:ascii="宋体" w:eastAsia="宋体" w:hAnsi="宋体" w:cs="宋体"/>
          <w:sz w:val="24"/>
          <w:szCs w:val="24"/>
        </w:rPr>
        <w:t>闸一体机12台。（详见主要维保设备清单）</w:t>
      </w:r>
    </w:p>
    <w:p w14:paraId="4EF816AA" w14:textId="77777777" w:rsidR="00FF7129" w:rsidRPr="00FF7129" w:rsidRDefault="00FF7129" w:rsidP="00FF7129">
      <w:pPr>
        <w:spacing w:line="360" w:lineRule="auto"/>
        <w:ind w:left="437"/>
        <w:outlineLvl w:val="1"/>
        <w:rPr>
          <w:rFonts w:ascii="宋体" w:eastAsia="宋体" w:hAnsi="宋体" w:cs="@仿宋_GB2312"/>
          <w:b/>
          <w:sz w:val="24"/>
          <w:szCs w:val="18"/>
        </w:rPr>
      </w:pPr>
      <w:bookmarkStart w:id="10" w:name="_Toc169015759"/>
      <w:bookmarkStart w:id="11" w:name="_Toc13016"/>
      <w:bookmarkStart w:id="12" w:name="_Toc27920"/>
      <w:r w:rsidRPr="00FF7129">
        <w:rPr>
          <w:rFonts w:ascii="宋体" w:eastAsia="宋体" w:hAnsi="宋体" w:cs="@仿宋_GB2312" w:hint="eastAsia"/>
          <w:b/>
          <w:sz w:val="24"/>
          <w:szCs w:val="18"/>
        </w:rPr>
        <w:t>三、服务需求</w:t>
      </w:r>
      <w:bookmarkEnd w:id="10"/>
      <w:bookmarkEnd w:id="11"/>
      <w:bookmarkEnd w:id="12"/>
    </w:p>
    <w:p w14:paraId="1E8A66A7" w14:textId="77777777" w:rsidR="00FF7129" w:rsidRPr="00FF7129" w:rsidRDefault="00FF7129" w:rsidP="00FF7129">
      <w:pPr>
        <w:spacing w:line="360" w:lineRule="auto"/>
        <w:ind w:firstLine="480"/>
        <w:rPr>
          <w:rFonts w:ascii="宋体" w:eastAsia="宋体" w:hAnsi="宋体" w:cs="宋体"/>
          <w:sz w:val="24"/>
          <w:szCs w:val="24"/>
        </w:rPr>
      </w:pPr>
      <w:bookmarkStart w:id="13" w:name="_Toc714005363"/>
      <w:bookmarkStart w:id="14" w:name="_Toc2125118975"/>
      <w:r w:rsidRPr="00FF7129">
        <w:rPr>
          <w:rFonts w:ascii="宋体" w:eastAsia="宋体" w:hAnsi="宋体" w:cs="宋体" w:hint="eastAsia"/>
          <w:sz w:val="24"/>
          <w:szCs w:val="24"/>
        </w:rPr>
        <w:t>（一）维保服务要求</w:t>
      </w:r>
      <w:bookmarkEnd w:id="13"/>
      <w:bookmarkEnd w:id="14"/>
    </w:p>
    <w:p w14:paraId="3E90E7EA" w14:textId="77777777" w:rsidR="00FF7129" w:rsidRPr="00FF7129" w:rsidRDefault="00FF7129" w:rsidP="00FF7129">
      <w:pPr>
        <w:spacing w:line="360" w:lineRule="auto"/>
        <w:ind w:firstLine="480"/>
        <w:rPr>
          <w:rFonts w:ascii="宋体" w:eastAsia="宋体" w:hAnsi="宋体" w:cs="宋体"/>
          <w:sz w:val="24"/>
          <w:szCs w:val="24"/>
        </w:rPr>
      </w:pPr>
      <w:r w:rsidRPr="00FF7129">
        <w:rPr>
          <w:rFonts w:ascii="宋体" w:eastAsia="宋体" w:hAnsi="宋体" w:cs="宋体" w:hint="eastAsia"/>
          <w:sz w:val="24"/>
          <w:szCs w:val="24"/>
        </w:rPr>
        <w:t>1、核心设备：如服务器、核心交换机、存储服务器、拼接屏、综合数字矩阵、人脸识别门禁系统和车辆道闸管理系统内主件等在项目服务期内应购买原厂质保。</w:t>
      </w:r>
    </w:p>
    <w:p w14:paraId="581DCE47" w14:textId="77777777" w:rsidR="00FF7129" w:rsidRPr="00FF7129" w:rsidRDefault="00FF7129" w:rsidP="00FF7129">
      <w:pPr>
        <w:spacing w:line="360" w:lineRule="auto"/>
        <w:ind w:firstLine="480"/>
        <w:rPr>
          <w:rFonts w:ascii="宋体" w:eastAsia="宋体" w:hAnsi="宋体" w:cs="宋体"/>
          <w:sz w:val="24"/>
          <w:szCs w:val="24"/>
        </w:rPr>
      </w:pPr>
      <w:r w:rsidRPr="00FF7129">
        <w:rPr>
          <w:rFonts w:ascii="宋体" w:eastAsia="宋体" w:hAnsi="宋体" w:cs="宋体" w:hint="eastAsia"/>
          <w:sz w:val="24"/>
          <w:szCs w:val="24"/>
        </w:rPr>
        <w:t>2、至少委派2名驻点维保服务人员，每周7天×8小时驻场技术支持，保证在发现故障后可立即响应，在1小时内无法排除故障或找不到故障原因的可由厂家技术人员支持配合，4小时内无法解决需向学校做出说明并给出解决方案和办法。</w:t>
      </w:r>
    </w:p>
    <w:p w14:paraId="0A7F6492" w14:textId="77777777" w:rsidR="00FF7129" w:rsidRPr="00FF7129" w:rsidRDefault="00FF7129" w:rsidP="00FF7129">
      <w:pPr>
        <w:spacing w:line="360" w:lineRule="auto"/>
        <w:ind w:firstLine="480"/>
        <w:rPr>
          <w:rFonts w:ascii="宋体" w:eastAsia="宋体" w:hAnsi="宋体" w:cs="宋体"/>
          <w:sz w:val="24"/>
          <w:szCs w:val="24"/>
        </w:rPr>
      </w:pPr>
      <w:r w:rsidRPr="00FF7129">
        <w:rPr>
          <w:rFonts w:ascii="宋体" w:eastAsia="宋体" w:hAnsi="宋体" w:cs="宋体" w:hint="eastAsia"/>
          <w:sz w:val="24"/>
          <w:szCs w:val="24"/>
        </w:rPr>
        <w:t>3、建立备品库，库中为常备使用率较高的设备及配件，用于安防系统故障设备维修及更换，400</w:t>
      </w:r>
      <w:proofErr w:type="gramStart"/>
      <w:r w:rsidRPr="00FF7129">
        <w:rPr>
          <w:rFonts w:ascii="宋体" w:eastAsia="宋体" w:hAnsi="宋体" w:cs="宋体" w:hint="eastAsia"/>
          <w:sz w:val="24"/>
          <w:szCs w:val="24"/>
        </w:rPr>
        <w:t>万像</w:t>
      </w:r>
      <w:proofErr w:type="gramEnd"/>
      <w:r w:rsidRPr="00FF7129">
        <w:rPr>
          <w:rFonts w:ascii="宋体" w:eastAsia="宋体" w:hAnsi="宋体" w:cs="宋体" w:hint="eastAsia"/>
          <w:sz w:val="24"/>
          <w:szCs w:val="24"/>
        </w:rPr>
        <w:t>素枪机15台，黑光摄像机5台，球机1台，立杆8根等，其他未列出的因维修更换设备所需设备及辅材需投标人自行评估。更换的设施设备性能及规格不得低于现有设备标准。</w:t>
      </w:r>
    </w:p>
    <w:p w14:paraId="5441E24B" w14:textId="77777777" w:rsidR="00FF7129" w:rsidRPr="00FF7129" w:rsidRDefault="00FF7129" w:rsidP="00FF7129">
      <w:pPr>
        <w:spacing w:line="360" w:lineRule="auto"/>
        <w:ind w:firstLine="480"/>
        <w:rPr>
          <w:rFonts w:ascii="宋体" w:eastAsia="宋体" w:hAnsi="宋体" w:cs="宋体"/>
          <w:sz w:val="24"/>
          <w:szCs w:val="24"/>
        </w:rPr>
      </w:pPr>
      <w:r w:rsidRPr="00FF7129">
        <w:rPr>
          <w:rFonts w:ascii="宋体" w:eastAsia="宋体" w:hAnsi="宋体" w:cs="宋体" w:hint="eastAsia"/>
          <w:sz w:val="24"/>
          <w:szCs w:val="24"/>
        </w:rPr>
        <w:t>4、每年新增20个（含）以内（包含设备、辅材）监控点位，由中标单位承担相关所有费用。</w:t>
      </w:r>
    </w:p>
    <w:p w14:paraId="7E934C5B" w14:textId="77777777" w:rsidR="00FF7129" w:rsidRPr="00FF7129" w:rsidRDefault="00FF7129" w:rsidP="00FF7129">
      <w:pPr>
        <w:spacing w:line="360" w:lineRule="auto"/>
        <w:ind w:firstLine="480"/>
        <w:rPr>
          <w:rFonts w:ascii="宋体" w:eastAsia="宋体" w:hAnsi="宋体" w:cs="宋体"/>
          <w:sz w:val="24"/>
          <w:szCs w:val="24"/>
        </w:rPr>
      </w:pPr>
      <w:r w:rsidRPr="00FF7129">
        <w:rPr>
          <w:rFonts w:ascii="宋体" w:eastAsia="宋体" w:hAnsi="宋体" w:cs="宋体" w:hint="eastAsia"/>
          <w:sz w:val="24"/>
          <w:szCs w:val="24"/>
        </w:rPr>
        <w:t>5、本项目采用总价包干方式，报价即完成全部服务内容的所有费用，投标人需自行勘察现场核算成本，采购人后期不再追加任何费用。</w:t>
      </w:r>
    </w:p>
    <w:p w14:paraId="73E53B96" w14:textId="77777777" w:rsidR="00FF7129" w:rsidRPr="00FF7129" w:rsidRDefault="00FF7129" w:rsidP="00FF7129">
      <w:pPr>
        <w:spacing w:line="360" w:lineRule="auto"/>
        <w:ind w:firstLine="480"/>
        <w:rPr>
          <w:rFonts w:ascii="宋体" w:eastAsia="宋体" w:hAnsi="宋体" w:cs="宋体"/>
          <w:sz w:val="24"/>
          <w:szCs w:val="24"/>
        </w:rPr>
      </w:pPr>
      <w:r w:rsidRPr="00FF7129">
        <w:rPr>
          <w:rFonts w:ascii="宋体" w:eastAsia="宋体" w:hAnsi="宋体" w:cs="宋体" w:hint="eastAsia"/>
          <w:sz w:val="24"/>
          <w:szCs w:val="24"/>
        </w:rPr>
        <w:t>6、现有安防系统主要维保设备清单如下（实际所需维保的监控点位数量超过下列清单中总数量的20%以内或少于下列清单中总数量的20%以内，采购人支付的维保费用不增加或减少）：</w:t>
      </w:r>
    </w:p>
    <w:p w14:paraId="3C2BE580" w14:textId="77777777" w:rsidR="00FF7129" w:rsidRPr="00FF7129" w:rsidRDefault="00FF7129" w:rsidP="00FF7129">
      <w:pPr>
        <w:spacing w:line="360" w:lineRule="auto"/>
        <w:ind w:firstLine="480"/>
        <w:rPr>
          <w:rFonts w:ascii="宋体" w:eastAsia="宋体" w:hAnsi="宋体" w:cs="宋体"/>
          <w:sz w:val="24"/>
          <w:szCs w:val="24"/>
        </w:rPr>
      </w:pPr>
      <w:r w:rsidRPr="00FF7129">
        <w:rPr>
          <w:rFonts w:ascii="宋体" w:eastAsia="宋体" w:hAnsi="宋体" w:cs="宋体" w:hint="eastAsia"/>
          <w:sz w:val="24"/>
          <w:szCs w:val="24"/>
        </w:rPr>
        <w:t>（1）滨江校区北区、</w:t>
      </w:r>
      <w:proofErr w:type="gramStart"/>
      <w:r w:rsidRPr="00FF7129">
        <w:rPr>
          <w:rFonts w:ascii="宋体" w:eastAsia="宋体" w:hAnsi="宋体" w:cs="宋体" w:hint="eastAsia"/>
          <w:sz w:val="24"/>
          <w:szCs w:val="24"/>
        </w:rPr>
        <w:t>赭麓</w:t>
      </w:r>
      <w:proofErr w:type="gramEnd"/>
      <w:r w:rsidRPr="00FF7129">
        <w:rPr>
          <w:rFonts w:ascii="宋体" w:eastAsia="宋体" w:hAnsi="宋体" w:cs="宋体" w:hint="eastAsia"/>
          <w:sz w:val="24"/>
          <w:szCs w:val="24"/>
        </w:rPr>
        <w:t>校区主要维保设备清单（包括但不限于如下清单，以校园安防系统的实际设备设施为准）：</w:t>
      </w:r>
    </w:p>
    <w:tbl>
      <w:tblPr>
        <w:tblW w:w="8855" w:type="dxa"/>
        <w:jc w:val="center"/>
        <w:tblLayout w:type="fixed"/>
        <w:tblLook w:val="04A0" w:firstRow="1" w:lastRow="0" w:firstColumn="1" w:lastColumn="0" w:noHBand="0" w:noVBand="1"/>
      </w:tblPr>
      <w:tblGrid>
        <w:gridCol w:w="644"/>
        <w:gridCol w:w="1817"/>
        <w:gridCol w:w="837"/>
        <w:gridCol w:w="2265"/>
        <w:gridCol w:w="818"/>
        <w:gridCol w:w="883"/>
        <w:gridCol w:w="1591"/>
      </w:tblGrid>
      <w:tr w:rsidR="00FF7129" w:rsidRPr="00FF7129" w14:paraId="2DDB7BD6" w14:textId="77777777" w:rsidTr="00CB232F">
        <w:trPr>
          <w:trHeight w:val="620"/>
          <w:jc w:val="center"/>
        </w:trPr>
        <w:tc>
          <w:tcPr>
            <w:tcW w:w="644" w:type="dxa"/>
            <w:tcBorders>
              <w:top w:val="nil"/>
              <w:left w:val="single" w:sz="4" w:space="0" w:color="000000"/>
              <w:bottom w:val="single" w:sz="4" w:space="0" w:color="000000"/>
              <w:right w:val="single" w:sz="4" w:space="0" w:color="000000"/>
            </w:tcBorders>
            <w:shd w:val="clear" w:color="auto" w:fill="91AADF"/>
            <w:noWrap/>
            <w:vAlign w:val="center"/>
          </w:tcPr>
          <w:p w14:paraId="7B102AA6" w14:textId="77777777" w:rsidR="00FF7129" w:rsidRPr="00FF7129" w:rsidRDefault="00FF7129" w:rsidP="00FF7129">
            <w:pPr>
              <w:widowControl/>
              <w:spacing w:line="360" w:lineRule="auto"/>
              <w:jc w:val="center"/>
              <w:textAlignment w:val="center"/>
              <w:rPr>
                <w:rFonts w:ascii="宋体" w:eastAsia="宋体" w:hAnsi="宋体" w:cs="宋体"/>
                <w:b/>
                <w:bCs/>
                <w:color w:val="000000"/>
                <w:szCs w:val="21"/>
              </w:rPr>
            </w:pPr>
            <w:r w:rsidRPr="00FF7129">
              <w:rPr>
                <w:rFonts w:ascii="宋体" w:eastAsia="宋体" w:hAnsi="宋体" w:cs="宋体" w:hint="eastAsia"/>
                <w:b/>
                <w:bCs/>
                <w:color w:val="000000"/>
                <w:kern w:val="0"/>
                <w:szCs w:val="21"/>
                <w:lang w:bidi="ar"/>
              </w:rPr>
              <w:t>序号</w:t>
            </w:r>
          </w:p>
        </w:tc>
        <w:tc>
          <w:tcPr>
            <w:tcW w:w="1817" w:type="dxa"/>
            <w:tcBorders>
              <w:top w:val="nil"/>
              <w:left w:val="single" w:sz="4" w:space="0" w:color="000000"/>
              <w:bottom w:val="single" w:sz="4" w:space="0" w:color="000000"/>
              <w:right w:val="single" w:sz="4" w:space="0" w:color="000000"/>
            </w:tcBorders>
            <w:shd w:val="clear" w:color="auto" w:fill="91AADF"/>
            <w:noWrap/>
            <w:vAlign w:val="center"/>
          </w:tcPr>
          <w:p w14:paraId="364129A0" w14:textId="77777777" w:rsidR="00FF7129" w:rsidRPr="00FF7129" w:rsidRDefault="00FF7129" w:rsidP="00FF7129">
            <w:pPr>
              <w:widowControl/>
              <w:spacing w:line="360" w:lineRule="auto"/>
              <w:jc w:val="center"/>
              <w:textAlignment w:val="center"/>
              <w:rPr>
                <w:rFonts w:ascii="宋体" w:eastAsia="宋体" w:hAnsi="宋体" w:cs="宋体"/>
                <w:b/>
                <w:bCs/>
                <w:color w:val="000000"/>
                <w:szCs w:val="21"/>
              </w:rPr>
            </w:pPr>
            <w:r w:rsidRPr="00FF7129">
              <w:rPr>
                <w:rFonts w:ascii="宋体" w:eastAsia="宋体" w:hAnsi="宋体" w:cs="宋体" w:hint="eastAsia"/>
                <w:b/>
                <w:bCs/>
                <w:color w:val="000000"/>
                <w:kern w:val="0"/>
                <w:szCs w:val="21"/>
                <w:lang w:bidi="ar"/>
              </w:rPr>
              <w:t>设备名称</w:t>
            </w:r>
          </w:p>
        </w:tc>
        <w:tc>
          <w:tcPr>
            <w:tcW w:w="837" w:type="dxa"/>
            <w:tcBorders>
              <w:top w:val="nil"/>
              <w:left w:val="single" w:sz="4" w:space="0" w:color="000000"/>
              <w:bottom w:val="single" w:sz="4" w:space="0" w:color="000000"/>
              <w:right w:val="single" w:sz="4" w:space="0" w:color="000000"/>
            </w:tcBorders>
            <w:shd w:val="clear" w:color="auto" w:fill="91AADF"/>
            <w:noWrap/>
            <w:vAlign w:val="center"/>
          </w:tcPr>
          <w:p w14:paraId="7CE6BAC2" w14:textId="77777777" w:rsidR="00FF7129" w:rsidRPr="00FF7129" w:rsidRDefault="00FF7129" w:rsidP="00FF7129">
            <w:pPr>
              <w:widowControl/>
              <w:spacing w:line="360" w:lineRule="auto"/>
              <w:jc w:val="center"/>
              <w:textAlignment w:val="center"/>
              <w:rPr>
                <w:rFonts w:ascii="宋体" w:eastAsia="宋体" w:hAnsi="宋体" w:cs="宋体"/>
                <w:b/>
                <w:bCs/>
                <w:color w:val="000000"/>
                <w:szCs w:val="21"/>
              </w:rPr>
            </w:pPr>
            <w:r w:rsidRPr="00FF7129">
              <w:rPr>
                <w:rFonts w:ascii="宋体" w:eastAsia="宋体" w:hAnsi="宋体" w:cs="宋体" w:hint="eastAsia"/>
                <w:b/>
                <w:bCs/>
                <w:color w:val="000000"/>
                <w:kern w:val="0"/>
                <w:szCs w:val="21"/>
                <w:lang w:bidi="ar"/>
              </w:rPr>
              <w:t>设备品牌</w:t>
            </w:r>
          </w:p>
        </w:tc>
        <w:tc>
          <w:tcPr>
            <w:tcW w:w="2265" w:type="dxa"/>
            <w:tcBorders>
              <w:top w:val="nil"/>
              <w:left w:val="single" w:sz="4" w:space="0" w:color="000000"/>
              <w:bottom w:val="single" w:sz="4" w:space="0" w:color="000000"/>
              <w:right w:val="single" w:sz="4" w:space="0" w:color="000000"/>
            </w:tcBorders>
            <w:shd w:val="clear" w:color="auto" w:fill="91AADF"/>
            <w:noWrap/>
            <w:vAlign w:val="center"/>
          </w:tcPr>
          <w:p w14:paraId="3A97AA4D" w14:textId="77777777" w:rsidR="00FF7129" w:rsidRPr="00FF7129" w:rsidRDefault="00FF7129" w:rsidP="00FF7129">
            <w:pPr>
              <w:widowControl/>
              <w:spacing w:line="360" w:lineRule="auto"/>
              <w:jc w:val="center"/>
              <w:textAlignment w:val="center"/>
              <w:rPr>
                <w:rFonts w:ascii="宋体" w:eastAsia="宋体" w:hAnsi="宋体" w:cs="宋体"/>
                <w:b/>
                <w:bCs/>
                <w:color w:val="000000"/>
                <w:szCs w:val="21"/>
              </w:rPr>
            </w:pPr>
            <w:r w:rsidRPr="00FF7129">
              <w:rPr>
                <w:rFonts w:ascii="宋体" w:eastAsia="宋体" w:hAnsi="宋体" w:cs="宋体" w:hint="eastAsia"/>
                <w:b/>
                <w:bCs/>
                <w:color w:val="000000"/>
                <w:kern w:val="0"/>
                <w:szCs w:val="21"/>
                <w:lang w:bidi="ar"/>
              </w:rPr>
              <w:t>设备型号</w:t>
            </w:r>
          </w:p>
        </w:tc>
        <w:tc>
          <w:tcPr>
            <w:tcW w:w="818" w:type="dxa"/>
            <w:tcBorders>
              <w:top w:val="nil"/>
              <w:left w:val="single" w:sz="4" w:space="0" w:color="000000"/>
              <w:bottom w:val="single" w:sz="4" w:space="0" w:color="000000"/>
              <w:right w:val="single" w:sz="4" w:space="0" w:color="000000"/>
            </w:tcBorders>
            <w:shd w:val="clear" w:color="auto" w:fill="91AADF"/>
            <w:noWrap/>
            <w:vAlign w:val="center"/>
          </w:tcPr>
          <w:p w14:paraId="676D0F55" w14:textId="77777777" w:rsidR="00FF7129" w:rsidRPr="00FF7129" w:rsidRDefault="00FF7129" w:rsidP="00FF7129">
            <w:pPr>
              <w:widowControl/>
              <w:spacing w:line="360" w:lineRule="auto"/>
              <w:jc w:val="center"/>
              <w:textAlignment w:val="center"/>
              <w:rPr>
                <w:rFonts w:ascii="宋体" w:eastAsia="宋体" w:hAnsi="宋体" w:cs="宋体"/>
                <w:b/>
                <w:bCs/>
                <w:color w:val="000000"/>
                <w:szCs w:val="21"/>
              </w:rPr>
            </w:pPr>
            <w:r w:rsidRPr="00FF7129">
              <w:rPr>
                <w:rFonts w:ascii="宋体" w:eastAsia="宋体" w:hAnsi="宋体" w:cs="宋体" w:hint="eastAsia"/>
                <w:b/>
                <w:bCs/>
                <w:color w:val="000000"/>
                <w:kern w:val="0"/>
                <w:szCs w:val="21"/>
                <w:lang w:bidi="ar"/>
              </w:rPr>
              <w:t>数量</w:t>
            </w:r>
          </w:p>
        </w:tc>
        <w:tc>
          <w:tcPr>
            <w:tcW w:w="883" w:type="dxa"/>
            <w:tcBorders>
              <w:top w:val="nil"/>
              <w:left w:val="single" w:sz="4" w:space="0" w:color="000000"/>
              <w:bottom w:val="single" w:sz="4" w:space="0" w:color="000000"/>
              <w:right w:val="single" w:sz="4" w:space="0" w:color="000000"/>
            </w:tcBorders>
            <w:shd w:val="clear" w:color="auto" w:fill="91AADF"/>
            <w:noWrap/>
            <w:vAlign w:val="center"/>
          </w:tcPr>
          <w:p w14:paraId="5DF21508" w14:textId="77777777" w:rsidR="00FF7129" w:rsidRPr="00FF7129" w:rsidRDefault="00FF7129" w:rsidP="00FF7129">
            <w:pPr>
              <w:widowControl/>
              <w:spacing w:line="360" w:lineRule="auto"/>
              <w:jc w:val="center"/>
              <w:textAlignment w:val="center"/>
              <w:rPr>
                <w:rFonts w:ascii="宋体" w:eastAsia="宋体" w:hAnsi="宋体" w:cs="宋体"/>
                <w:b/>
                <w:bCs/>
                <w:color w:val="000000"/>
                <w:szCs w:val="21"/>
              </w:rPr>
            </w:pPr>
            <w:r w:rsidRPr="00FF7129">
              <w:rPr>
                <w:rFonts w:ascii="宋体" w:eastAsia="宋体" w:hAnsi="宋体" w:cs="宋体" w:hint="eastAsia"/>
                <w:b/>
                <w:bCs/>
                <w:color w:val="000000"/>
                <w:kern w:val="0"/>
                <w:szCs w:val="21"/>
                <w:lang w:bidi="ar"/>
              </w:rPr>
              <w:t>单位</w:t>
            </w:r>
          </w:p>
        </w:tc>
        <w:tc>
          <w:tcPr>
            <w:tcW w:w="1591" w:type="dxa"/>
            <w:tcBorders>
              <w:top w:val="nil"/>
              <w:left w:val="single" w:sz="4" w:space="0" w:color="000000"/>
              <w:bottom w:val="single" w:sz="4" w:space="0" w:color="000000"/>
              <w:right w:val="single" w:sz="4" w:space="0" w:color="000000"/>
            </w:tcBorders>
            <w:shd w:val="clear" w:color="auto" w:fill="91AADF"/>
            <w:noWrap/>
            <w:vAlign w:val="center"/>
          </w:tcPr>
          <w:p w14:paraId="2B1DB5FD" w14:textId="77777777" w:rsidR="00FF7129" w:rsidRPr="00FF7129" w:rsidRDefault="00FF7129" w:rsidP="00FF7129">
            <w:pPr>
              <w:widowControl/>
              <w:spacing w:line="360" w:lineRule="auto"/>
              <w:jc w:val="center"/>
              <w:textAlignment w:val="center"/>
              <w:rPr>
                <w:rFonts w:ascii="宋体" w:eastAsia="宋体" w:hAnsi="宋体" w:cs="宋体"/>
                <w:b/>
                <w:bCs/>
                <w:color w:val="000000"/>
                <w:kern w:val="0"/>
                <w:szCs w:val="21"/>
                <w:lang w:bidi="ar"/>
              </w:rPr>
            </w:pPr>
            <w:r w:rsidRPr="00FF7129">
              <w:rPr>
                <w:rFonts w:ascii="宋体" w:eastAsia="宋体" w:hAnsi="宋体" w:cs="宋体" w:hint="eastAsia"/>
                <w:b/>
                <w:bCs/>
                <w:color w:val="000000"/>
                <w:kern w:val="0"/>
                <w:szCs w:val="21"/>
                <w:lang w:bidi="ar"/>
              </w:rPr>
              <w:t>备注</w:t>
            </w:r>
          </w:p>
        </w:tc>
      </w:tr>
      <w:tr w:rsidR="00FF7129" w:rsidRPr="00FF7129" w14:paraId="174D469B" w14:textId="77777777" w:rsidTr="00CB232F">
        <w:trPr>
          <w:trHeight w:val="70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A7ACF"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1</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64EA2" w14:textId="77777777" w:rsidR="00FF7129" w:rsidRPr="00FF7129" w:rsidRDefault="00FF7129" w:rsidP="00FF7129">
            <w:pPr>
              <w:widowControl/>
              <w:spacing w:line="360" w:lineRule="auto"/>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星光智能球机</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38B39"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海康</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0D29D" w14:textId="77777777" w:rsidR="00FF7129" w:rsidRPr="00FF7129" w:rsidRDefault="00FF7129" w:rsidP="00FF7129">
            <w:pPr>
              <w:widowControl/>
              <w:spacing w:line="360" w:lineRule="auto"/>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DS-2DF8231IW-A</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CA0C2"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15</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01682"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台</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C3F83" w14:textId="77777777" w:rsidR="00FF7129" w:rsidRPr="00FF7129" w:rsidRDefault="00FF7129" w:rsidP="00FF7129">
            <w:pPr>
              <w:widowControl/>
              <w:spacing w:line="360" w:lineRule="auto"/>
              <w:textAlignment w:val="center"/>
              <w:rPr>
                <w:rFonts w:ascii="宋体" w:eastAsia="宋体" w:hAnsi="宋体" w:cs="宋体"/>
                <w:color w:val="000000"/>
                <w:kern w:val="0"/>
                <w:szCs w:val="21"/>
                <w:lang w:bidi="ar"/>
              </w:rPr>
            </w:pPr>
          </w:p>
        </w:tc>
      </w:tr>
      <w:tr w:rsidR="00FF7129" w:rsidRPr="00FF7129" w14:paraId="403B63C4" w14:textId="77777777" w:rsidTr="00CB232F">
        <w:trPr>
          <w:trHeight w:val="35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A5CC3"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lastRenderedPageBreak/>
              <w:t>2</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55E02" w14:textId="77777777" w:rsidR="00FF7129" w:rsidRPr="00FF7129" w:rsidRDefault="00FF7129" w:rsidP="00FF7129">
            <w:pPr>
              <w:widowControl/>
              <w:spacing w:line="360" w:lineRule="auto"/>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智能球机（双目）</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46345"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海康</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12129" w14:textId="77777777" w:rsidR="00FF7129" w:rsidRPr="00FF7129" w:rsidRDefault="00FF7129" w:rsidP="00FF7129">
            <w:pPr>
              <w:widowControl/>
              <w:spacing w:line="360" w:lineRule="auto"/>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iDS-2SE7ABCDEFG-XYZ/VWS</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20C97"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8</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9EFDF"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台</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410F5" w14:textId="77777777" w:rsidR="00FF7129" w:rsidRPr="00FF7129" w:rsidRDefault="00FF7129" w:rsidP="00FF7129">
            <w:pPr>
              <w:widowControl/>
              <w:spacing w:line="360" w:lineRule="auto"/>
              <w:textAlignment w:val="center"/>
              <w:rPr>
                <w:rFonts w:ascii="宋体" w:eastAsia="宋体" w:hAnsi="宋体" w:cs="宋体"/>
                <w:color w:val="000000"/>
                <w:kern w:val="0"/>
                <w:szCs w:val="21"/>
                <w:lang w:bidi="ar"/>
              </w:rPr>
            </w:pPr>
          </w:p>
        </w:tc>
      </w:tr>
      <w:tr w:rsidR="00FF7129" w:rsidRPr="00FF7129" w14:paraId="7CF08EC9" w14:textId="77777777" w:rsidTr="00CB232F">
        <w:trPr>
          <w:trHeight w:val="35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F2B19"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3</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53034" w14:textId="77777777" w:rsidR="00FF7129" w:rsidRPr="00FF7129" w:rsidRDefault="00FF7129" w:rsidP="00FF7129">
            <w:pPr>
              <w:widowControl/>
              <w:spacing w:line="360" w:lineRule="auto"/>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高</w:t>
            </w:r>
            <w:proofErr w:type="gramStart"/>
            <w:r w:rsidRPr="00FF7129">
              <w:rPr>
                <w:rFonts w:ascii="宋体" w:eastAsia="宋体" w:hAnsi="宋体" w:cs="宋体" w:hint="eastAsia"/>
                <w:color w:val="000000"/>
                <w:kern w:val="0"/>
                <w:szCs w:val="21"/>
                <w:lang w:bidi="ar"/>
              </w:rPr>
              <w:t>清枪式</w:t>
            </w:r>
            <w:proofErr w:type="gramEnd"/>
            <w:r w:rsidRPr="00FF7129">
              <w:rPr>
                <w:rFonts w:ascii="宋体" w:eastAsia="宋体" w:hAnsi="宋体" w:cs="宋体" w:hint="eastAsia"/>
                <w:color w:val="000000"/>
                <w:kern w:val="0"/>
                <w:szCs w:val="21"/>
                <w:lang w:bidi="ar"/>
              </w:rPr>
              <w:t>摄像机</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717B9"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海康</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6166F" w14:textId="77777777" w:rsidR="00FF7129" w:rsidRPr="00FF7129" w:rsidRDefault="00FF7129" w:rsidP="00FF7129">
            <w:pPr>
              <w:widowControl/>
              <w:spacing w:line="360" w:lineRule="auto"/>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DS-2CD2T25D-I3</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76E7A"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kern w:val="0"/>
                <w:szCs w:val="21"/>
                <w:lang w:bidi="ar"/>
              </w:rPr>
              <w:t>1150</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6031A"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台</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1F2E8" w14:textId="77777777" w:rsidR="00FF7129" w:rsidRPr="00FF7129" w:rsidRDefault="00FF7129" w:rsidP="00FF7129">
            <w:pPr>
              <w:widowControl/>
              <w:spacing w:line="360" w:lineRule="auto"/>
              <w:textAlignment w:val="center"/>
              <w:rPr>
                <w:rFonts w:ascii="宋体" w:eastAsia="宋体" w:hAnsi="宋体" w:cs="宋体"/>
                <w:color w:val="000000"/>
                <w:kern w:val="0"/>
                <w:szCs w:val="21"/>
                <w:lang w:bidi="ar"/>
              </w:rPr>
            </w:pPr>
          </w:p>
        </w:tc>
      </w:tr>
      <w:tr w:rsidR="00FF7129" w:rsidRPr="00FF7129" w14:paraId="7E9E7C48" w14:textId="77777777" w:rsidTr="00CB232F">
        <w:trPr>
          <w:trHeight w:val="35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2B36D"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4</w:t>
            </w:r>
          </w:p>
        </w:tc>
        <w:tc>
          <w:tcPr>
            <w:tcW w:w="18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CA2090" w14:textId="77777777" w:rsidR="00FF7129" w:rsidRPr="00FF7129" w:rsidRDefault="00FF7129" w:rsidP="00FF7129">
            <w:pPr>
              <w:widowControl/>
              <w:spacing w:line="360" w:lineRule="auto"/>
              <w:textAlignment w:val="center"/>
              <w:rPr>
                <w:rFonts w:ascii="宋体" w:eastAsia="宋体" w:hAnsi="宋体" w:cs="宋体"/>
                <w:color w:val="000000"/>
                <w:kern w:val="0"/>
                <w:szCs w:val="21"/>
                <w:lang w:bidi="ar"/>
              </w:rPr>
            </w:pPr>
            <w:r w:rsidRPr="00FF7129">
              <w:rPr>
                <w:rFonts w:ascii="宋体" w:eastAsia="宋体" w:hAnsi="宋体" w:cs="宋体" w:hint="eastAsia"/>
                <w:color w:val="000000"/>
                <w:kern w:val="0"/>
                <w:szCs w:val="21"/>
                <w:lang w:bidi="ar"/>
              </w:rPr>
              <w:t>高</w:t>
            </w:r>
            <w:proofErr w:type="gramStart"/>
            <w:r w:rsidRPr="00FF7129">
              <w:rPr>
                <w:rFonts w:ascii="宋体" w:eastAsia="宋体" w:hAnsi="宋体" w:cs="宋体" w:hint="eastAsia"/>
                <w:color w:val="000000"/>
                <w:kern w:val="0"/>
                <w:szCs w:val="21"/>
                <w:lang w:bidi="ar"/>
              </w:rPr>
              <w:t>清枪式</w:t>
            </w:r>
            <w:proofErr w:type="gramEnd"/>
            <w:r w:rsidRPr="00FF7129">
              <w:rPr>
                <w:rFonts w:ascii="宋体" w:eastAsia="宋体" w:hAnsi="宋体" w:cs="宋体" w:hint="eastAsia"/>
                <w:color w:val="000000"/>
                <w:kern w:val="0"/>
                <w:szCs w:val="21"/>
                <w:lang w:bidi="ar"/>
              </w:rPr>
              <w:t>摄像机</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FDE1E"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海康</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932BD" w14:textId="77777777" w:rsidR="00FF7129" w:rsidRPr="00FF7129" w:rsidRDefault="00FF7129" w:rsidP="00FF7129">
            <w:pPr>
              <w:widowControl/>
              <w:spacing w:line="360" w:lineRule="auto"/>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DS-2CD3T46WDV3-I3</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C50A8"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15</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F0843"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台</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CB3E7" w14:textId="77777777" w:rsidR="00FF7129" w:rsidRPr="00FF7129" w:rsidRDefault="00FF7129" w:rsidP="00FF7129">
            <w:pPr>
              <w:widowControl/>
              <w:spacing w:line="360" w:lineRule="auto"/>
              <w:textAlignment w:val="center"/>
              <w:rPr>
                <w:rFonts w:ascii="宋体" w:eastAsia="宋体" w:hAnsi="宋体" w:cs="宋体"/>
                <w:color w:val="000000"/>
                <w:kern w:val="0"/>
                <w:szCs w:val="21"/>
                <w:lang w:bidi="ar"/>
              </w:rPr>
            </w:pPr>
          </w:p>
        </w:tc>
      </w:tr>
      <w:tr w:rsidR="00FF7129" w:rsidRPr="00FF7129" w14:paraId="31394D42" w14:textId="77777777" w:rsidTr="00CB232F">
        <w:trPr>
          <w:trHeight w:val="35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2CE6B" w14:textId="77777777" w:rsidR="00FF7129" w:rsidRPr="00FF7129" w:rsidRDefault="00FF7129" w:rsidP="00FF7129">
            <w:pPr>
              <w:widowControl/>
              <w:spacing w:line="360" w:lineRule="auto"/>
              <w:jc w:val="center"/>
              <w:textAlignment w:val="center"/>
              <w:rPr>
                <w:rFonts w:ascii="宋体" w:eastAsia="宋体" w:hAnsi="宋体" w:cs="宋体"/>
                <w:color w:val="000000"/>
                <w:kern w:val="0"/>
                <w:szCs w:val="21"/>
                <w:lang w:bidi="ar"/>
              </w:rPr>
            </w:pPr>
            <w:r w:rsidRPr="00FF7129">
              <w:rPr>
                <w:rFonts w:ascii="宋体" w:eastAsia="宋体" w:hAnsi="宋体" w:cs="宋体" w:hint="eastAsia"/>
                <w:color w:val="000000"/>
                <w:kern w:val="0"/>
                <w:szCs w:val="21"/>
                <w:lang w:bidi="ar"/>
              </w:rPr>
              <w:t>5</w:t>
            </w:r>
          </w:p>
        </w:tc>
        <w:tc>
          <w:tcPr>
            <w:tcW w:w="18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85A6E0" w14:textId="77777777" w:rsidR="00FF7129" w:rsidRPr="00FF7129" w:rsidRDefault="00FF7129" w:rsidP="00FF7129">
            <w:pPr>
              <w:widowControl/>
              <w:spacing w:line="360" w:lineRule="auto"/>
              <w:textAlignment w:val="center"/>
              <w:rPr>
                <w:rFonts w:ascii="宋体" w:eastAsia="宋体" w:hAnsi="宋体" w:cs="宋体"/>
                <w:color w:val="000000"/>
                <w:kern w:val="0"/>
                <w:szCs w:val="21"/>
                <w:lang w:bidi="ar"/>
              </w:rPr>
            </w:pPr>
            <w:r w:rsidRPr="00FF7129">
              <w:rPr>
                <w:rFonts w:ascii="宋体" w:eastAsia="宋体" w:hAnsi="宋体" w:cs="宋体" w:hint="eastAsia"/>
                <w:color w:val="000000"/>
                <w:kern w:val="0"/>
                <w:szCs w:val="21"/>
                <w:lang w:bidi="ar"/>
              </w:rPr>
              <w:t>200万半球摄像机</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FCE92"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海康</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47FCB" w14:textId="77777777" w:rsidR="00FF7129" w:rsidRPr="00FF7129" w:rsidRDefault="00FF7129" w:rsidP="00FF7129">
            <w:pPr>
              <w:widowControl/>
              <w:spacing w:line="360" w:lineRule="auto"/>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DS-2CD2326WD-I</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776E6"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65</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91B76"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台</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F69C4" w14:textId="77777777" w:rsidR="00FF7129" w:rsidRPr="00FF7129" w:rsidRDefault="00FF7129" w:rsidP="00FF7129">
            <w:pPr>
              <w:widowControl/>
              <w:spacing w:line="360" w:lineRule="auto"/>
              <w:textAlignment w:val="center"/>
              <w:rPr>
                <w:rFonts w:ascii="宋体" w:eastAsia="宋体" w:hAnsi="宋体" w:cs="宋体"/>
                <w:color w:val="000000"/>
                <w:kern w:val="0"/>
                <w:szCs w:val="21"/>
                <w:lang w:bidi="ar"/>
              </w:rPr>
            </w:pPr>
          </w:p>
        </w:tc>
      </w:tr>
      <w:tr w:rsidR="00FF7129" w:rsidRPr="00FF7129" w14:paraId="48686189" w14:textId="77777777" w:rsidTr="00CB232F">
        <w:trPr>
          <w:trHeight w:val="35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5BAA2" w14:textId="77777777" w:rsidR="00FF7129" w:rsidRPr="00FF7129" w:rsidRDefault="00FF7129" w:rsidP="00FF7129">
            <w:pPr>
              <w:widowControl/>
              <w:spacing w:line="360" w:lineRule="auto"/>
              <w:jc w:val="center"/>
              <w:textAlignment w:val="center"/>
              <w:rPr>
                <w:rFonts w:ascii="宋体" w:eastAsia="宋体" w:hAnsi="宋体" w:cs="宋体"/>
                <w:color w:val="000000"/>
                <w:kern w:val="0"/>
                <w:szCs w:val="21"/>
                <w:lang w:bidi="ar"/>
              </w:rPr>
            </w:pPr>
            <w:r w:rsidRPr="00FF7129">
              <w:rPr>
                <w:rFonts w:ascii="宋体" w:eastAsia="宋体" w:hAnsi="宋体" w:cs="宋体" w:hint="eastAsia"/>
                <w:color w:val="000000"/>
                <w:kern w:val="0"/>
                <w:szCs w:val="21"/>
                <w:lang w:bidi="ar"/>
              </w:rPr>
              <w:t>6</w:t>
            </w:r>
          </w:p>
        </w:tc>
        <w:tc>
          <w:tcPr>
            <w:tcW w:w="18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E5DB01" w14:textId="77777777" w:rsidR="00FF7129" w:rsidRPr="00FF7129" w:rsidRDefault="00FF7129" w:rsidP="00FF7129">
            <w:pPr>
              <w:widowControl/>
              <w:spacing w:line="360" w:lineRule="auto"/>
              <w:textAlignment w:val="center"/>
              <w:rPr>
                <w:rFonts w:ascii="宋体" w:eastAsia="宋体" w:hAnsi="宋体" w:cs="宋体"/>
                <w:color w:val="000000"/>
                <w:kern w:val="0"/>
                <w:szCs w:val="21"/>
                <w:lang w:bidi="ar"/>
              </w:rPr>
            </w:pPr>
            <w:r w:rsidRPr="00FF7129">
              <w:rPr>
                <w:rFonts w:ascii="宋体" w:eastAsia="宋体" w:hAnsi="宋体" w:cs="宋体" w:hint="eastAsia"/>
                <w:color w:val="000000"/>
                <w:kern w:val="0"/>
                <w:szCs w:val="21"/>
                <w:lang w:bidi="ar"/>
              </w:rPr>
              <w:t>200万枪式摄像机</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F7C78"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海康</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6EFE4" w14:textId="77777777" w:rsidR="00FF7129" w:rsidRPr="00FF7129" w:rsidRDefault="00FF7129" w:rsidP="00FF7129">
            <w:pPr>
              <w:widowControl/>
              <w:spacing w:line="360" w:lineRule="auto"/>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DS-2CD8255F-EI</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DF809"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10</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154EE"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台</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3D1E7" w14:textId="77777777" w:rsidR="00FF7129" w:rsidRPr="00FF7129" w:rsidRDefault="00FF7129" w:rsidP="00FF7129">
            <w:pPr>
              <w:widowControl/>
              <w:spacing w:line="360" w:lineRule="auto"/>
              <w:textAlignment w:val="center"/>
              <w:rPr>
                <w:rFonts w:ascii="宋体" w:eastAsia="宋体" w:hAnsi="宋体" w:cs="宋体"/>
                <w:color w:val="000000"/>
                <w:kern w:val="0"/>
                <w:szCs w:val="21"/>
                <w:lang w:bidi="ar"/>
              </w:rPr>
            </w:pPr>
          </w:p>
        </w:tc>
      </w:tr>
      <w:tr w:rsidR="00FF7129" w:rsidRPr="00FF7129" w14:paraId="7A8D391F" w14:textId="77777777" w:rsidTr="00CB232F">
        <w:trPr>
          <w:trHeight w:val="35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29DB5"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7</w:t>
            </w:r>
          </w:p>
        </w:tc>
        <w:tc>
          <w:tcPr>
            <w:tcW w:w="18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1919E6" w14:textId="77777777" w:rsidR="00FF7129" w:rsidRPr="00FF7129" w:rsidRDefault="00FF7129" w:rsidP="00FF7129">
            <w:pPr>
              <w:widowControl/>
              <w:spacing w:line="360" w:lineRule="auto"/>
              <w:textAlignment w:val="center"/>
              <w:rPr>
                <w:rFonts w:ascii="宋体" w:eastAsia="宋体" w:hAnsi="宋体" w:cs="宋体"/>
                <w:color w:val="000000"/>
                <w:kern w:val="0"/>
                <w:szCs w:val="21"/>
                <w:lang w:bidi="ar"/>
              </w:rPr>
            </w:pPr>
            <w:r w:rsidRPr="00FF7129">
              <w:rPr>
                <w:rFonts w:ascii="宋体" w:eastAsia="宋体" w:hAnsi="宋体" w:cs="宋体" w:hint="eastAsia"/>
                <w:color w:val="000000"/>
                <w:kern w:val="0"/>
                <w:szCs w:val="21"/>
                <w:lang w:bidi="ar"/>
              </w:rPr>
              <w:t>高</w:t>
            </w:r>
            <w:proofErr w:type="gramStart"/>
            <w:r w:rsidRPr="00FF7129">
              <w:rPr>
                <w:rFonts w:ascii="宋体" w:eastAsia="宋体" w:hAnsi="宋体" w:cs="宋体" w:hint="eastAsia"/>
                <w:color w:val="000000"/>
                <w:kern w:val="0"/>
                <w:szCs w:val="21"/>
                <w:lang w:bidi="ar"/>
              </w:rPr>
              <w:t>清枪式</w:t>
            </w:r>
            <w:proofErr w:type="gramEnd"/>
            <w:r w:rsidRPr="00FF7129">
              <w:rPr>
                <w:rFonts w:ascii="宋体" w:eastAsia="宋体" w:hAnsi="宋体" w:cs="宋体" w:hint="eastAsia"/>
                <w:color w:val="000000"/>
                <w:kern w:val="0"/>
                <w:szCs w:val="21"/>
                <w:lang w:bidi="ar"/>
              </w:rPr>
              <w:t>摄像机(黑光)</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34AAB"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海康</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47237" w14:textId="77777777" w:rsidR="00FF7129" w:rsidRPr="00FF7129" w:rsidRDefault="00FF7129" w:rsidP="00FF7129">
            <w:pPr>
              <w:widowControl/>
              <w:spacing w:line="360" w:lineRule="auto"/>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DS-2CD2T2XYZUV-CDEFBL</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E77A2"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15</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0388C"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台</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643A0" w14:textId="77777777" w:rsidR="00FF7129" w:rsidRPr="00FF7129" w:rsidRDefault="00FF7129" w:rsidP="00FF7129">
            <w:pPr>
              <w:widowControl/>
              <w:spacing w:line="360" w:lineRule="auto"/>
              <w:textAlignment w:val="center"/>
              <w:rPr>
                <w:rFonts w:ascii="宋体" w:eastAsia="宋体" w:hAnsi="宋体" w:cs="宋体"/>
                <w:color w:val="000000"/>
                <w:kern w:val="0"/>
                <w:szCs w:val="21"/>
                <w:lang w:bidi="ar"/>
              </w:rPr>
            </w:pPr>
          </w:p>
        </w:tc>
      </w:tr>
      <w:tr w:rsidR="00FF7129" w:rsidRPr="00FF7129" w14:paraId="70E8E9E9" w14:textId="77777777" w:rsidTr="00CB232F">
        <w:trPr>
          <w:trHeight w:val="35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55EF6"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8</w:t>
            </w:r>
          </w:p>
        </w:tc>
        <w:tc>
          <w:tcPr>
            <w:tcW w:w="18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A8D139" w14:textId="77777777" w:rsidR="00FF7129" w:rsidRPr="00FF7129" w:rsidRDefault="00FF7129" w:rsidP="00FF7129">
            <w:pPr>
              <w:widowControl/>
              <w:spacing w:line="360" w:lineRule="auto"/>
              <w:textAlignment w:val="center"/>
              <w:rPr>
                <w:rFonts w:ascii="宋体" w:eastAsia="宋体" w:hAnsi="宋体" w:cs="宋体"/>
                <w:color w:val="000000"/>
                <w:kern w:val="0"/>
                <w:szCs w:val="21"/>
                <w:lang w:bidi="ar"/>
              </w:rPr>
            </w:pPr>
            <w:r w:rsidRPr="00FF7129">
              <w:rPr>
                <w:rFonts w:ascii="宋体" w:eastAsia="宋体" w:hAnsi="宋体" w:cs="宋体" w:hint="eastAsia"/>
                <w:color w:val="000000"/>
                <w:kern w:val="0"/>
                <w:szCs w:val="21"/>
                <w:lang w:bidi="ar"/>
              </w:rPr>
              <w:t>高清半球摄像机</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F209D"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海康</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32DFB" w14:textId="77777777" w:rsidR="00FF7129" w:rsidRPr="00FF7129" w:rsidRDefault="00FF7129" w:rsidP="00FF7129">
            <w:pPr>
              <w:widowControl/>
              <w:spacing w:line="360" w:lineRule="auto"/>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DS-2CD234X-M</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7D544"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20</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D7ECC"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台</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643EF" w14:textId="77777777" w:rsidR="00FF7129" w:rsidRPr="00FF7129" w:rsidRDefault="00FF7129" w:rsidP="00FF7129">
            <w:pPr>
              <w:widowControl/>
              <w:spacing w:line="360" w:lineRule="auto"/>
              <w:textAlignment w:val="center"/>
              <w:rPr>
                <w:rFonts w:ascii="宋体" w:eastAsia="宋体" w:hAnsi="宋体" w:cs="宋体"/>
                <w:color w:val="000000"/>
                <w:kern w:val="0"/>
                <w:szCs w:val="21"/>
                <w:lang w:bidi="ar"/>
              </w:rPr>
            </w:pPr>
          </w:p>
        </w:tc>
      </w:tr>
      <w:tr w:rsidR="00FF7129" w:rsidRPr="00FF7129" w14:paraId="04227296" w14:textId="77777777" w:rsidTr="00CB232F">
        <w:trPr>
          <w:trHeight w:val="35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2716D"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9</w:t>
            </w:r>
          </w:p>
        </w:tc>
        <w:tc>
          <w:tcPr>
            <w:tcW w:w="18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A63E17" w14:textId="77777777" w:rsidR="00FF7129" w:rsidRPr="00FF7129" w:rsidRDefault="00FF7129" w:rsidP="00FF7129">
            <w:pPr>
              <w:widowControl/>
              <w:spacing w:line="360" w:lineRule="auto"/>
              <w:textAlignment w:val="center"/>
              <w:rPr>
                <w:rFonts w:ascii="宋体" w:eastAsia="宋体" w:hAnsi="宋体" w:cs="宋体"/>
                <w:color w:val="000000"/>
                <w:kern w:val="0"/>
                <w:szCs w:val="21"/>
                <w:lang w:bidi="ar"/>
              </w:rPr>
            </w:pPr>
            <w:r w:rsidRPr="00FF7129">
              <w:rPr>
                <w:rFonts w:ascii="宋体" w:eastAsia="宋体" w:hAnsi="宋体" w:cs="宋体" w:hint="eastAsia"/>
                <w:color w:val="000000"/>
                <w:kern w:val="0"/>
                <w:szCs w:val="21"/>
                <w:lang w:bidi="ar"/>
              </w:rPr>
              <w:t>智能球机</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8A383"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海康</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5CA68" w14:textId="77777777" w:rsidR="00FF7129" w:rsidRPr="00FF7129" w:rsidRDefault="00FF7129" w:rsidP="00FF7129">
            <w:pPr>
              <w:widowControl/>
              <w:spacing w:line="360" w:lineRule="auto"/>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DS-2DC6223IW-A</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2CE40"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6</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F3840"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台</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DE8A2" w14:textId="77777777" w:rsidR="00FF7129" w:rsidRPr="00FF7129" w:rsidRDefault="00FF7129" w:rsidP="00FF7129">
            <w:pPr>
              <w:widowControl/>
              <w:spacing w:line="360" w:lineRule="auto"/>
              <w:textAlignment w:val="center"/>
              <w:rPr>
                <w:rFonts w:ascii="宋体" w:eastAsia="宋体" w:hAnsi="宋体" w:cs="宋体"/>
                <w:color w:val="000000"/>
                <w:kern w:val="0"/>
                <w:szCs w:val="21"/>
                <w:lang w:bidi="ar"/>
              </w:rPr>
            </w:pPr>
          </w:p>
        </w:tc>
      </w:tr>
      <w:tr w:rsidR="00FF7129" w:rsidRPr="00FF7129" w14:paraId="7473710D" w14:textId="77777777" w:rsidTr="00CB232F">
        <w:trPr>
          <w:trHeight w:val="35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28EE7"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10</w:t>
            </w:r>
          </w:p>
        </w:tc>
        <w:tc>
          <w:tcPr>
            <w:tcW w:w="18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810669" w14:textId="77777777" w:rsidR="00FF7129" w:rsidRPr="00FF7129" w:rsidRDefault="00FF7129" w:rsidP="00FF7129">
            <w:pPr>
              <w:widowControl/>
              <w:spacing w:line="360" w:lineRule="auto"/>
              <w:textAlignment w:val="center"/>
              <w:rPr>
                <w:rFonts w:ascii="宋体" w:eastAsia="宋体" w:hAnsi="宋体" w:cs="宋体"/>
                <w:color w:val="000000"/>
                <w:kern w:val="0"/>
                <w:szCs w:val="21"/>
                <w:lang w:bidi="ar"/>
              </w:rPr>
            </w:pPr>
            <w:r w:rsidRPr="00FF7129">
              <w:rPr>
                <w:rFonts w:ascii="宋体" w:eastAsia="宋体" w:hAnsi="宋体" w:cs="宋体" w:hint="eastAsia"/>
                <w:color w:val="000000"/>
                <w:kern w:val="0"/>
                <w:szCs w:val="21"/>
                <w:lang w:bidi="ar"/>
              </w:rPr>
              <w:t>200万枪式摄像机</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FE9D3"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海康</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A0AE9" w14:textId="77777777" w:rsidR="00FF7129" w:rsidRPr="00FF7129" w:rsidRDefault="00FF7129" w:rsidP="00FF7129">
            <w:pPr>
              <w:widowControl/>
              <w:spacing w:line="360" w:lineRule="auto"/>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DS-IPC-B12H-I</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15C84"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60</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725EB"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台</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68CC7" w14:textId="77777777" w:rsidR="00FF7129" w:rsidRPr="00FF7129" w:rsidRDefault="00FF7129" w:rsidP="00FF7129">
            <w:pPr>
              <w:widowControl/>
              <w:spacing w:line="360" w:lineRule="auto"/>
              <w:textAlignment w:val="center"/>
              <w:rPr>
                <w:rFonts w:ascii="宋体" w:eastAsia="宋体" w:hAnsi="宋体" w:cs="宋体"/>
                <w:color w:val="000000"/>
                <w:kern w:val="0"/>
                <w:szCs w:val="21"/>
                <w:lang w:bidi="ar"/>
              </w:rPr>
            </w:pPr>
          </w:p>
        </w:tc>
      </w:tr>
      <w:tr w:rsidR="00FF7129" w:rsidRPr="00FF7129" w14:paraId="3DC71863" w14:textId="77777777" w:rsidTr="00CB232F">
        <w:trPr>
          <w:trHeight w:val="35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4F9DC" w14:textId="77777777" w:rsidR="00FF7129" w:rsidRPr="00FF7129" w:rsidRDefault="00FF7129" w:rsidP="00FF7129">
            <w:pPr>
              <w:widowControl/>
              <w:spacing w:line="360" w:lineRule="auto"/>
              <w:jc w:val="center"/>
              <w:textAlignment w:val="center"/>
              <w:rPr>
                <w:rFonts w:ascii="宋体" w:eastAsia="宋体" w:hAnsi="宋体" w:cs="宋体"/>
                <w:color w:val="000000"/>
                <w:kern w:val="0"/>
                <w:szCs w:val="21"/>
                <w:lang w:bidi="ar"/>
              </w:rPr>
            </w:pPr>
            <w:r w:rsidRPr="00FF7129">
              <w:rPr>
                <w:rFonts w:ascii="宋体" w:eastAsia="宋体" w:hAnsi="宋体" w:cs="宋体" w:hint="eastAsia"/>
                <w:color w:val="000000"/>
                <w:kern w:val="0"/>
                <w:szCs w:val="21"/>
                <w:lang w:bidi="ar"/>
              </w:rPr>
              <w:t>11</w:t>
            </w:r>
          </w:p>
        </w:tc>
        <w:tc>
          <w:tcPr>
            <w:tcW w:w="18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B22366" w14:textId="77777777" w:rsidR="00FF7129" w:rsidRPr="00FF7129" w:rsidRDefault="00FF7129" w:rsidP="00FF7129">
            <w:pPr>
              <w:widowControl/>
              <w:spacing w:line="360" w:lineRule="auto"/>
              <w:textAlignment w:val="center"/>
              <w:rPr>
                <w:rFonts w:ascii="宋体" w:eastAsia="宋体" w:hAnsi="宋体" w:cs="宋体"/>
                <w:color w:val="000000"/>
                <w:kern w:val="0"/>
                <w:szCs w:val="21"/>
                <w:lang w:bidi="ar"/>
              </w:rPr>
            </w:pPr>
            <w:r w:rsidRPr="00FF7129">
              <w:rPr>
                <w:rFonts w:ascii="宋体" w:eastAsia="宋体" w:hAnsi="宋体" w:cs="宋体" w:hint="eastAsia"/>
                <w:color w:val="000000"/>
                <w:kern w:val="0"/>
                <w:szCs w:val="21"/>
                <w:lang w:bidi="ar"/>
              </w:rPr>
              <w:t>半球摄像机</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4B58E" w14:textId="77777777" w:rsidR="00FF7129" w:rsidRPr="00FF7129" w:rsidRDefault="00FF7129" w:rsidP="00FF7129">
            <w:pPr>
              <w:widowControl/>
              <w:spacing w:line="360" w:lineRule="auto"/>
              <w:jc w:val="center"/>
              <w:textAlignment w:val="center"/>
              <w:rPr>
                <w:rFonts w:ascii="宋体" w:eastAsia="宋体" w:hAnsi="宋体" w:cs="宋体"/>
                <w:color w:val="000000"/>
                <w:kern w:val="0"/>
                <w:szCs w:val="21"/>
                <w:lang w:bidi="ar"/>
              </w:rPr>
            </w:pPr>
            <w:r w:rsidRPr="00FF7129">
              <w:rPr>
                <w:rFonts w:ascii="宋体" w:eastAsia="宋体" w:hAnsi="宋体" w:cs="宋体" w:hint="eastAsia"/>
                <w:color w:val="000000"/>
                <w:kern w:val="0"/>
                <w:szCs w:val="21"/>
                <w:lang w:bidi="ar"/>
              </w:rPr>
              <w:t>海康</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5D696" w14:textId="77777777" w:rsidR="00FF7129" w:rsidRPr="00FF7129" w:rsidRDefault="00FF7129" w:rsidP="00FF7129">
            <w:pPr>
              <w:widowControl/>
              <w:spacing w:line="360" w:lineRule="auto"/>
              <w:textAlignment w:val="center"/>
              <w:rPr>
                <w:rFonts w:ascii="宋体" w:eastAsia="宋体" w:hAnsi="宋体" w:cs="宋体"/>
                <w:color w:val="000000"/>
                <w:kern w:val="0"/>
                <w:szCs w:val="21"/>
                <w:lang w:bidi="ar"/>
              </w:rPr>
            </w:pPr>
            <w:r w:rsidRPr="00FF7129">
              <w:rPr>
                <w:rFonts w:ascii="宋体" w:eastAsia="宋体" w:hAnsi="宋体" w:cs="宋体" w:hint="eastAsia"/>
                <w:color w:val="000000"/>
                <w:kern w:val="0"/>
                <w:szCs w:val="21"/>
                <w:lang w:bidi="ar"/>
              </w:rPr>
              <w:t>DS-6701HW00</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615B5" w14:textId="77777777" w:rsidR="00FF7129" w:rsidRPr="00FF7129" w:rsidRDefault="00FF7129" w:rsidP="00FF7129">
            <w:pPr>
              <w:widowControl/>
              <w:spacing w:line="360" w:lineRule="auto"/>
              <w:jc w:val="center"/>
              <w:textAlignment w:val="center"/>
              <w:rPr>
                <w:rFonts w:ascii="宋体" w:eastAsia="宋体" w:hAnsi="宋体" w:cs="宋体"/>
                <w:color w:val="000000"/>
                <w:kern w:val="0"/>
                <w:szCs w:val="21"/>
                <w:lang w:bidi="ar"/>
              </w:rPr>
            </w:pPr>
            <w:r w:rsidRPr="00FF7129">
              <w:rPr>
                <w:rFonts w:ascii="宋体" w:eastAsia="宋体" w:hAnsi="宋体" w:cs="宋体" w:hint="eastAsia"/>
                <w:color w:val="000000"/>
                <w:kern w:val="0"/>
                <w:szCs w:val="21"/>
                <w:lang w:bidi="ar"/>
              </w:rPr>
              <w:t>3</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B72BB" w14:textId="77777777" w:rsidR="00FF7129" w:rsidRPr="00FF7129" w:rsidRDefault="00FF7129" w:rsidP="00FF7129">
            <w:pPr>
              <w:widowControl/>
              <w:spacing w:line="360" w:lineRule="auto"/>
              <w:jc w:val="center"/>
              <w:textAlignment w:val="center"/>
              <w:rPr>
                <w:rFonts w:ascii="宋体" w:eastAsia="宋体" w:hAnsi="宋体" w:cs="宋体"/>
                <w:color w:val="000000"/>
                <w:kern w:val="0"/>
                <w:szCs w:val="21"/>
                <w:lang w:bidi="ar"/>
              </w:rPr>
            </w:pPr>
            <w:r w:rsidRPr="00FF7129">
              <w:rPr>
                <w:rFonts w:ascii="宋体" w:eastAsia="宋体" w:hAnsi="宋体" w:cs="宋体" w:hint="eastAsia"/>
                <w:color w:val="000000"/>
                <w:kern w:val="0"/>
                <w:szCs w:val="21"/>
                <w:lang w:bidi="ar"/>
              </w:rPr>
              <w:t>台</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D4FB1" w14:textId="77777777" w:rsidR="00FF7129" w:rsidRPr="00FF7129" w:rsidRDefault="00FF7129" w:rsidP="00FF7129">
            <w:pPr>
              <w:widowControl/>
              <w:spacing w:line="360" w:lineRule="auto"/>
              <w:textAlignment w:val="center"/>
              <w:rPr>
                <w:rFonts w:ascii="宋体" w:eastAsia="宋体" w:hAnsi="宋体" w:cs="宋体"/>
                <w:color w:val="000000"/>
                <w:kern w:val="0"/>
                <w:szCs w:val="21"/>
                <w:lang w:bidi="ar"/>
              </w:rPr>
            </w:pPr>
          </w:p>
        </w:tc>
      </w:tr>
      <w:tr w:rsidR="00FF7129" w:rsidRPr="00FF7129" w14:paraId="7DDD02DA" w14:textId="77777777" w:rsidTr="00CB232F">
        <w:trPr>
          <w:trHeight w:val="35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F54B3"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12</w:t>
            </w:r>
          </w:p>
        </w:tc>
        <w:tc>
          <w:tcPr>
            <w:tcW w:w="18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611C7C" w14:textId="77777777" w:rsidR="00FF7129" w:rsidRPr="00FF7129" w:rsidRDefault="00FF7129" w:rsidP="00FF7129">
            <w:pPr>
              <w:widowControl/>
              <w:spacing w:line="360" w:lineRule="auto"/>
              <w:textAlignment w:val="center"/>
              <w:rPr>
                <w:rFonts w:ascii="宋体" w:eastAsia="宋体" w:hAnsi="宋体" w:cs="宋体"/>
                <w:color w:val="000000"/>
                <w:kern w:val="0"/>
                <w:szCs w:val="21"/>
                <w:lang w:bidi="ar"/>
              </w:rPr>
            </w:pPr>
            <w:r w:rsidRPr="00FF7129">
              <w:rPr>
                <w:rFonts w:ascii="宋体" w:eastAsia="宋体" w:hAnsi="宋体" w:cs="宋体" w:hint="eastAsia"/>
                <w:color w:val="000000"/>
                <w:kern w:val="0"/>
                <w:szCs w:val="21"/>
                <w:lang w:bidi="ar"/>
              </w:rPr>
              <w:t>人脸识别摄像机</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EA97F"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海康</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94F11" w14:textId="77777777" w:rsidR="00FF7129" w:rsidRPr="00FF7129" w:rsidRDefault="00FF7129" w:rsidP="00FF7129">
            <w:pPr>
              <w:widowControl/>
              <w:spacing w:line="360" w:lineRule="auto"/>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DS-2CD7627FWD/F-LZS</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B289A"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8</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1653A"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台</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52E46" w14:textId="77777777" w:rsidR="00FF7129" w:rsidRPr="00FF7129" w:rsidRDefault="00FF7129" w:rsidP="00FF7129">
            <w:pPr>
              <w:widowControl/>
              <w:spacing w:line="360" w:lineRule="auto"/>
              <w:textAlignment w:val="center"/>
              <w:rPr>
                <w:rFonts w:ascii="宋体" w:eastAsia="宋体" w:hAnsi="宋体" w:cs="宋体"/>
                <w:color w:val="000000"/>
                <w:kern w:val="0"/>
                <w:szCs w:val="21"/>
                <w:lang w:bidi="ar"/>
              </w:rPr>
            </w:pPr>
          </w:p>
        </w:tc>
      </w:tr>
      <w:tr w:rsidR="00FF7129" w:rsidRPr="00FF7129" w14:paraId="51E62EF2" w14:textId="77777777" w:rsidTr="00CB232F">
        <w:trPr>
          <w:trHeight w:val="35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353B7" w14:textId="77777777" w:rsidR="00FF7129" w:rsidRPr="00FF7129" w:rsidRDefault="00FF7129" w:rsidP="00FF7129">
            <w:pPr>
              <w:widowControl/>
              <w:spacing w:line="360" w:lineRule="auto"/>
              <w:jc w:val="center"/>
              <w:textAlignment w:val="center"/>
              <w:rPr>
                <w:rFonts w:ascii="宋体" w:eastAsia="宋体" w:hAnsi="宋体" w:cs="宋体"/>
                <w:color w:val="000000"/>
                <w:kern w:val="0"/>
                <w:szCs w:val="21"/>
                <w:lang w:bidi="ar"/>
              </w:rPr>
            </w:pPr>
            <w:r w:rsidRPr="00FF7129">
              <w:rPr>
                <w:rFonts w:ascii="宋体" w:eastAsia="宋体" w:hAnsi="宋体" w:cs="宋体" w:hint="eastAsia"/>
                <w:color w:val="000000"/>
                <w:kern w:val="0"/>
                <w:szCs w:val="21"/>
                <w:lang w:bidi="ar"/>
              </w:rPr>
              <w:t>13</w:t>
            </w:r>
          </w:p>
        </w:tc>
        <w:tc>
          <w:tcPr>
            <w:tcW w:w="18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6F6A53" w14:textId="77777777" w:rsidR="00FF7129" w:rsidRPr="00FF7129" w:rsidRDefault="00FF7129" w:rsidP="00FF7129">
            <w:pPr>
              <w:widowControl/>
              <w:tabs>
                <w:tab w:val="left" w:pos="670"/>
              </w:tabs>
              <w:spacing w:line="360" w:lineRule="auto"/>
              <w:textAlignment w:val="center"/>
              <w:rPr>
                <w:rFonts w:ascii="宋体" w:eastAsia="宋体" w:hAnsi="宋体" w:cs="宋体"/>
                <w:color w:val="000000"/>
                <w:kern w:val="0"/>
                <w:szCs w:val="21"/>
                <w:lang w:bidi="ar"/>
              </w:rPr>
            </w:pPr>
            <w:r w:rsidRPr="00FF7129">
              <w:rPr>
                <w:rFonts w:ascii="宋体" w:eastAsia="宋体" w:hAnsi="宋体" w:cs="宋体" w:hint="eastAsia"/>
                <w:color w:val="000000"/>
                <w:kern w:val="0"/>
                <w:szCs w:val="21"/>
                <w:lang w:bidi="ar"/>
              </w:rPr>
              <w:t>200万枪式摄像机</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EB9A2" w14:textId="77777777" w:rsidR="00FF7129" w:rsidRPr="00FF7129" w:rsidRDefault="00FF7129" w:rsidP="00FF7129">
            <w:pPr>
              <w:widowControl/>
              <w:spacing w:line="360" w:lineRule="auto"/>
              <w:jc w:val="center"/>
              <w:textAlignment w:val="center"/>
              <w:rPr>
                <w:rFonts w:ascii="宋体" w:eastAsia="宋体" w:hAnsi="宋体" w:cs="宋体"/>
                <w:color w:val="000000"/>
                <w:kern w:val="0"/>
                <w:szCs w:val="21"/>
                <w:lang w:bidi="ar"/>
              </w:rPr>
            </w:pPr>
            <w:r w:rsidRPr="00FF7129">
              <w:rPr>
                <w:rFonts w:ascii="宋体" w:eastAsia="宋体" w:hAnsi="宋体" w:cs="宋体" w:hint="eastAsia"/>
                <w:color w:val="000000"/>
                <w:kern w:val="0"/>
                <w:szCs w:val="21"/>
                <w:lang w:bidi="ar"/>
              </w:rPr>
              <w:t>云</w:t>
            </w:r>
            <w:proofErr w:type="gramStart"/>
            <w:r w:rsidRPr="00FF7129">
              <w:rPr>
                <w:rFonts w:ascii="宋体" w:eastAsia="宋体" w:hAnsi="宋体" w:cs="宋体" w:hint="eastAsia"/>
                <w:color w:val="000000"/>
                <w:kern w:val="0"/>
                <w:szCs w:val="21"/>
                <w:lang w:bidi="ar"/>
              </w:rPr>
              <w:t>通物联</w:t>
            </w:r>
            <w:proofErr w:type="gramEnd"/>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460A1" w14:textId="77777777" w:rsidR="00FF7129" w:rsidRPr="00FF7129" w:rsidRDefault="00FF7129" w:rsidP="00FF7129">
            <w:pPr>
              <w:widowControl/>
              <w:spacing w:line="360" w:lineRule="auto"/>
              <w:textAlignment w:val="center"/>
              <w:rPr>
                <w:rFonts w:ascii="宋体" w:eastAsia="宋体" w:hAnsi="宋体" w:cs="宋体"/>
                <w:color w:val="000000"/>
                <w:kern w:val="0"/>
                <w:szCs w:val="21"/>
                <w:lang w:bidi="ar"/>
              </w:rPr>
            </w:pPr>
            <w:r w:rsidRPr="00FF7129">
              <w:rPr>
                <w:rFonts w:ascii="宋体" w:eastAsia="宋体" w:hAnsi="宋体" w:cs="宋体" w:hint="eastAsia"/>
                <w:color w:val="000000"/>
                <w:kern w:val="0"/>
                <w:szCs w:val="21"/>
                <w:lang w:bidi="ar"/>
              </w:rPr>
              <w:t>YT-HFW3230DM</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BE617" w14:textId="77777777" w:rsidR="00FF7129" w:rsidRPr="00FF7129" w:rsidRDefault="00FF7129" w:rsidP="00FF7129">
            <w:pPr>
              <w:widowControl/>
              <w:spacing w:line="360" w:lineRule="auto"/>
              <w:jc w:val="center"/>
              <w:textAlignment w:val="center"/>
              <w:rPr>
                <w:rFonts w:ascii="宋体" w:eastAsia="宋体" w:hAnsi="宋体" w:cs="宋体"/>
                <w:color w:val="000000"/>
                <w:kern w:val="0"/>
                <w:szCs w:val="21"/>
                <w:lang w:bidi="ar"/>
              </w:rPr>
            </w:pPr>
            <w:r w:rsidRPr="00FF7129">
              <w:rPr>
                <w:rFonts w:ascii="宋体" w:eastAsia="宋体" w:hAnsi="宋体" w:cs="宋体" w:hint="eastAsia"/>
                <w:color w:val="000000"/>
                <w:kern w:val="0"/>
                <w:szCs w:val="21"/>
                <w:lang w:bidi="ar"/>
              </w:rPr>
              <w:t>55</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6E5E3" w14:textId="77777777" w:rsidR="00FF7129" w:rsidRPr="00FF7129" w:rsidRDefault="00FF7129" w:rsidP="00FF7129">
            <w:pPr>
              <w:widowControl/>
              <w:spacing w:line="360" w:lineRule="auto"/>
              <w:jc w:val="center"/>
              <w:textAlignment w:val="center"/>
              <w:rPr>
                <w:rFonts w:ascii="宋体" w:eastAsia="宋体" w:hAnsi="宋体" w:cs="宋体"/>
                <w:color w:val="000000"/>
                <w:kern w:val="0"/>
                <w:szCs w:val="21"/>
                <w:lang w:bidi="ar"/>
              </w:rPr>
            </w:pPr>
            <w:r w:rsidRPr="00FF7129">
              <w:rPr>
                <w:rFonts w:ascii="宋体" w:eastAsia="宋体" w:hAnsi="宋体" w:cs="宋体" w:hint="eastAsia"/>
                <w:color w:val="000000"/>
                <w:kern w:val="0"/>
                <w:szCs w:val="21"/>
                <w:lang w:bidi="ar"/>
              </w:rPr>
              <w:t>台</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DEDBD" w14:textId="77777777" w:rsidR="00FF7129" w:rsidRPr="00FF7129" w:rsidRDefault="00FF7129" w:rsidP="00FF7129">
            <w:pPr>
              <w:widowControl/>
              <w:spacing w:line="360" w:lineRule="auto"/>
              <w:textAlignment w:val="center"/>
              <w:rPr>
                <w:rFonts w:ascii="宋体" w:eastAsia="宋体" w:hAnsi="宋体" w:cs="宋体"/>
                <w:color w:val="000000"/>
                <w:kern w:val="0"/>
                <w:szCs w:val="21"/>
                <w:lang w:bidi="ar"/>
              </w:rPr>
            </w:pPr>
            <w:r w:rsidRPr="00FF7129">
              <w:rPr>
                <w:rFonts w:ascii="宋体" w:eastAsia="宋体" w:hAnsi="宋体" w:cs="宋体" w:hint="eastAsia"/>
                <w:color w:val="000000"/>
                <w:kern w:val="0"/>
                <w:szCs w:val="21"/>
                <w:lang w:bidi="ar"/>
              </w:rPr>
              <w:t>2026年11月17日起纳入维保服务范围</w:t>
            </w:r>
          </w:p>
        </w:tc>
      </w:tr>
      <w:tr w:rsidR="00FF7129" w:rsidRPr="00FF7129" w14:paraId="3EC648C7" w14:textId="77777777" w:rsidTr="00CB232F">
        <w:trPr>
          <w:trHeight w:val="35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3D81A"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14</w:t>
            </w:r>
          </w:p>
        </w:tc>
        <w:tc>
          <w:tcPr>
            <w:tcW w:w="18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A61D48" w14:textId="77777777" w:rsidR="00FF7129" w:rsidRPr="00FF7129" w:rsidRDefault="00FF7129" w:rsidP="00FF7129">
            <w:pPr>
              <w:widowControl/>
              <w:spacing w:line="360" w:lineRule="auto"/>
              <w:textAlignment w:val="center"/>
              <w:rPr>
                <w:rFonts w:ascii="宋体" w:eastAsia="宋体" w:hAnsi="宋体" w:cs="宋体"/>
                <w:color w:val="000000"/>
                <w:kern w:val="0"/>
                <w:szCs w:val="21"/>
                <w:lang w:bidi="ar"/>
              </w:rPr>
            </w:pPr>
            <w:r w:rsidRPr="00FF7129">
              <w:rPr>
                <w:rFonts w:ascii="宋体" w:eastAsia="宋体" w:hAnsi="宋体" w:cs="宋体" w:hint="eastAsia"/>
                <w:color w:val="000000"/>
                <w:kern w:val="0"/>
                <w:szCs w:val="21"/>
                <w:lang w:bidi="ar"/>
              </w:rPr>
              <w:t>多目监控摄像机</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E4A11"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海康</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C5221" w14:textId="77777777" w:rsidR="00FF7129" w:rsidRPr="00FF7129" w:rsidRDefault="00FF7129" w:rsidP="00FF7129">
            <w:pPr>
              <w:widowControl/>
              <w:spacing w:line="360" w:lineRule="auto"/>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DS-2CD7A427FWD-XZ</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7A1AA"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15</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1E341"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台</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80F0E" w14:textId="77777777" w:rsidR="00FF7129" w:rsidRPr="00FF7129" w:rsidRDefault="00FF7129" w:rsidP="00FF7129">
            <w:pPr>
              <w:widowControl/>
              <w:spacing w:line="360" w:lineRule="auto"/>
              <w:textAlignment w:val="center"/>
              <w:rPr>
                <w:rFonts w:ascii="宋体" w:eastAsia="宋体" w:hAnsi="宋体" w:cs="宋体"/>
                <w:color w:val="000000"/>
                <w:kern w:val="0"/>
                <w:szCs w:val="21"/>
                <w:lang w:bidi="ar"/>
              </w:rPr>
            </w:pPr>
            <w:r w:rsidRPr="00FF7129">
              <w:rPr>
                <w:rFonts w:ascii="宋体" w:eastAsia="宋体" w:hAnsi="宋体" w:cs="宋体" w:hint="eastAsia"/>
                <w:color w:val="000000"/>
                <w:kern w:val="0"/>
                <w:szCs w:val="21"/>
                <w:lang w:bidi="ar"/>
              </w:rPr>
              <w:t>2026年4月13日起纳入维保服务范围</w:t>
            </w:r>
          </w:p>
        </w:tc>
      </w:tr>
      <w:tr w:rsidR="00FF7129" w:rsidRPr="00FF7129" w14:paraId="6C0CA71E" w14:textId="77777777" w:rsidTr="00CB232F">
        <w:trPr>
          <w:trHeight w:val="35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2D913"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15</w:t>
            </w:r>
          </w:p>
        </w:tc>
        <w:tc>
          <w:tcPr>
            <w:tcW w:w="18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AEA57D" w14:textId="77777777" w:rsidR="00FF7129" w:rsidRPr="00FF7129" w:rsidRDefault="00FF7129" w:rsidP="00FF7129">
            <w:pPr>
              <w:widowControl/>
              <w:spacing w:line="360" w:lineRule="auto"/>
              <w:textAlignment w:val="center"/>
              <w:rPr>
                <w:rFonts w:ascii="宋体" w:eastAsia="宋体" w:hAnsi="宋体" w:cs="宋体"/>
                <w:color w:val="000000"/>
                <w:kern w:val="0"/>
                <w:szCs w:val="21"/>
                <w:lang w:bidi="ar"/>
              </w:rPr>
            </w:pPr>
            <w:r w:rsidRPr="00FF7129">
              <w:rPr>
                <w:rFonts w:ascii="宋体" w:eastAsia="宋体" w:hAnsi="宋体" w:cs="宋体" w:hint="eastAsia"/>
                <w:color w:val="000000"/>
                <w:kern w:val="0"/>
                <w:szCs w:val="21"/>
                <w:lang w:bidi="ar"/>
              </w:rPr>
              <w:t>人脸识别摄像机</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F825B"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海康</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89DA6" w14:textId="77777777" w:rsidR="00FF7129" w:rsidRPr="00FF7129" w:rsidRDefault="00FF7129" w:rsidP="00FF7129">
            <w:pPr>
              <w:widowControl/>
              <w:spacing w:line="360" w:lineRule="auto"/>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DS-2CD7A67RLD-XZS/ZJ</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4B2D0"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2</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C904E"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台</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8E9C3" w14:textId="77777777" w:rsidR="00FF7129" w:rsidRPr="00FF7129" w:rsidRDefault="00FF7129" w:rsidP="00FF7129">
            <w:pPr>
              <w:widowControl/>
              <w:spacing w:line="360" w:lineRule="auto"/>
              <w:textAlignment w:val="center"/>
              <w:rPr>
                <w:rFonts w:ascii="宋体" w:eastAsia="宋体" w:hAnsi="宋体" w:cs="宋体"/>
                <w:color w:val="000000"/>
                <w:kern w:val="0"/>
                <w:szCs w:val="21"/>
                <w:lang w:bidi="ar"/>
              </w:rPr>
            </w:pPr>
          </w:p>
        </w:tc>
      </w:tr>
      <w:tr w:rsidR="00FF7129" w:rsidRPr="00FF7129" w14:paraId="7D6577AF" w14:textId="77777777" w:rsidTr="00CB232F">
        <w:trPr>
          <w:trHeight w:val="35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41C77"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16</w:t>
            </w:r>
          </w:p>
        </w:tc>
        <w:tc>
          <w:tcPr>
            <w:tcW w:w="18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74D0BB" w14:textId="77777777" w:rsidR="00FF7129" w:rsidRPr="00FF7129" w:rsidRDefault="00FF7129" w:rsidP="00FF7129">
            <w:pPr>
              <w:widowControl/>
              <w:spacing w:line="360" w:lineRule="auto"/>
              <w:textAlignment w:val="center"/>
              <w:rPr>
                <w:rFonts w:ascii="宋体" w:eastAsia="宋体" w:hAnsi="宋体" w:cs="宋体"/>
                <w:color w:val="000000"/>
                <w:kern w:val="0"/>
                <w:szCs w:val="21"/>
                <w:lang w:bidi="ar"/>
              </w:rPr>
            </w:pPr>
            <w:r w:rsidRPr="00FF7129">
              <w:rPr>
                <w:rFonts w:ascii="宋体" w:eastAsia="宋体" w:hAnsi="宋体" w:cs="宋体" w:hint="eastAsia"/>
                <w:color w:val="000000"/>
                <w:kern w:val="0"/>
                <w:szCs w:val="21"/>
                <w:lang w:bidi="ar"/>
              </w:rPr>
              <w:t>智能应用服务器</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86510"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海康</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9C318" w14:textId="77777777" w:rsidR="00FF7129" w:rsidRPr="00FF7129" w:rsidRDefault="00FF7129" w:rsidP="00FF7129">
            <w:pPr>
              <w:widowControl/>
              <w:spacing w:line="360" w:lineRule="auto"/>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DS-IX2001-A7U/LX(X201)</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E56F8"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1</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B4D78"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台</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7EB94" w14:textId="77777777" w:rsidR="00FF7129" w:rsidRPr="00FF7129" w:rsidRDefault="00FF7129" w:rsidP="00FF7129">
            <w:pPr>
              <w:widowControl/>
              <w:spacing w:line="360" w:lineRule="auto"/>
              <w:textAlignment w:val="center"/>
              <w:rPr>
                <w:rFonts w:ascii="宋体" w:eastAsia="宋体" w:hAnsi="宋体" w:cs="宋体"/>
                <w:color w:val="000000"/>
                <w:kern w:val="0"/>
                <w:szCs w:val="21"/>
                <w:lang w:bidi="ar"/>
              </w:rPr>
            </w:pPr>
            <w:r w:rsidRPr="00FF7129">
              <w:rPr>
                <w:rFonts w:ascii="宋体" w:eastAsia="宋体" w:hAnsi="宋体" w:cs="宋体" w:hint="eastAsia"/>
                <w:color w:val="000000"/>
                <w:kern w:val="0"/>
                <w:szCs w:val="21"/>
                <w:lang w:bidi="ar"/>
              </w:rPr>
              <w:t>2026年4月13日起纳入维保服务范围</w:t>
            </w:r>
          </w:p>
        </w:tc>
      </w:tr>
      <w:tr w:rsidR="00FF7129" w:rsidRPr="00FF7129" w14:paraId="006DECDC" w14:textId="77777777" w:rsidTr="00CB232F">
        <w:trPr>
          <w:trHeight w:val="1536"/>
          <w:jc w:val="center"/>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D7C7F"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lastRenderedPageBreak/>
              <w:t>17</w:t>
            </w:r>
          </w:p>
        </w:tc>
        <w:tc>
          <w:tcPr>
            <w:tcW w:w="18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8DDACB" w14:textId="77777777" w:rsidR="00FF7129" w:rsidRPr="00FF7129" w:rsidRDefault="00FF7129" w:rsidP="00FF7129">
            <w:pPr>
              <w:widowControl/>
              <w:spacing w:line="360" w:lineRule="auto"/>
              <w:textAlignment w:val="center"/>
              <w:rPr>
                <w:rFonts w:ascii="宋体" w:eastAsia="宋体" w:hAnsi="宋体" w:cs="宋体"/>
                <w:color w:val="000000"/>
                <w:kern w:val="0"/>
                <w:szCs w:val="21"/>
                <w:lang w:bidi="ar"/>
              </w:rPr>
            </w:pPr>
            <w:r w:rsidRPr="00FF7129">
              <w:rPr>
                <w:rFonts w:ascii="宋体" w:eastAsia="宋体" w:hAnsi="宋体" w:cs="宋体" w:hint="eastAsia"/>
                <w:color w:val="000000"/>
                <w:kern w:val="0"/>
                <w:szCs w:val="21"/>
                <w:lang w:bidi="ar"/>
              </w:rPr>
              <w:t>存储主机</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F8299"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海康</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2144E" w14:textId="77777777" w:rsidR="00FF7129" w:rsidRPr="00FF7129" w:rsidRDefault="00FF7129" w:rsidP="00FF7129">
            <w:pPr>
              <w:widowControl/>
              <w:spacing w:line="360" w:lineRule="auto"/>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DS-8632NX-K9</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1BD52"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1</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8A31F"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台</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695CE" w14:textId="77777777" w:rsidR="00FF7129" w:rsidRPr="00FF7129" w:rsidRDefault="00FF7129" w:rsidP="00FF7129">
            <w:pPr>
              <w:widowControl/>
              <w:spacing w:line="360" w:lineRule="auto"/>
              <w:textAlignment w:val="center"/>
              <w:rPr>
                <w:rFonts w:ascii="宋体" w:eastAsia="宋体" w:hAnsi="宋体" w:cs="宋体"/>
                <w:color w:val="000000"/>
                <w:kern w:val="0"/>
                <w:szCs w:val="21"/>
                <w:lang w:bidi="ar"/>
              </w:rPr>
            </w:pPr>
            <w:r w:rsidRPr="00FF7129">
              <w:rPr>
                <w:rFonts w:ascii="宋体" w:eastAsia="宋体" w:hAnsi="宋体" w:cs="宋体" w:hint="eastAsia"/>
                <w:color w:val="000000"/>
                <w:kern w:val="0"/>
                <w:szCs w:val="21"/>
                <w:lang w:bidi="ar"/>
              </w:rPr>
              <w:t>2026年4月13日起纳入维保服务范围</w:t>
            </w:r>
          </w:p>
        </w:tc>
      </w:tr>
      <w:tr w:rsidR="00FF7129" w:rsidRPr="00FF7129" w14:paraId="1786A538" w14:textId="77777777" w:rsidTr="00CB232F">
        <w:trPr>
          <w:trHeight w:val="9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4727D"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18</w:t>
            </w:r>
          </w:p>
        </w:tc>
        <w:tc>
          <w:tcPr>
            <w:tcW w:w="18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48F296" w14:textId="77777777" w:rsidR="00FF7129" w:rsidRPr="00FF7129" w:rsidRDefault="00FF7129" w:rsidP="00FF7129">
            <w:pPr>
              <w:widowControl/>
              <w:spacing w:line="360" w:lineRule="auto"/>
              <w:textAlignment w:val="center"/>
              <w:rPr>
                <w:rFonts w:ascii="宋体" w:eastAsia="宋体" w:hAnsi="宋体" w:cs="宋体"/>
                <w:color w:val="000000"/>
                <w:kern w:val="0"/>
                <w:szCs w:val="21"/>
                <w:lang w:bidi="ar"/>
              </w:rPr>
            </w:pPr>
            <w:r w:rsidRPr="00FF7129">
              <w:rPr>
                <w:rFonts w:ascii="宋体" w:eastAsia="宋体" w:hAnsi="宋体" w:cs="宋体" w:hint="eastAsia"/>
                <w:color w:val="000000"/>
                <w:kern w:val="0"/>
                <w:szCs w:val="21"/>
                <w:lang w:bidi="ar"/>
              </w:rPr>
              <w:t>人脸识别主机（立柱式、10寸）</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F4D47"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海康</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48ACA" w14:textId="77777777" w:rsidR="00FF7129" w:rsidRPr="00FF7129" w:rsidRDefault="00FF7129" w:rsidP="00FF7129">
            <w:pPr>
              <w:widowControl/>
              <w:spacing w:line="360" w:lineRule="auto"/>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DS-K5604A-V</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D33BC"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6</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690A9"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台</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86350" w14:textId="77777777" w:rsidR="00FF7129" w:rsidRPr="00FF7129" w:rsidRDefault="00FF7129" w:rsidP="00FF7129">
            <w:pPr>
              <w:widowControl/>
              <w:spacing w:line="360" w:lineRule="auto"/>
              <w:textAlignment w:val="center"/>
              <w:rPr>
                <w:rFonts w:ascii="宋体" w:eastAsia="宋体" w:hAnsi="宋体" w:cs="宋体"/>
                <w:color w:val="000000"/>
                <w:kern w:val="0"/>
                <w:szCs w:val="21"/>
                <w:lang w:bidi="ar"/>
              </w:rPr>
            </w:pPr>
            <w:r w:rsidRPr="00FF7129">
              <w:rPr>
                <w:rFonts w:ascii="宋体" w:eastAsia="宋体" w:hAnsi="宋体" w:cs="宋体" w:hint="eastAsia"/>
                <w:color w:val="000000"/>
                <w:kern w:val="0"/>
                <w:szCs w:val="21"/>
                <w:lang w:bidi="ar"/>
              </w:rPr>
              <w:t>2024年11月19日起纳入维保服务范围</w:t>
            </w:r>
          </w:p>
        </w:tc>
      </w:tr>
      <w:tr w:rsidR="00FF7129" w:rsidRPr="00FF7129" w14:paraId="58D0BE8E" w14:textId="77777777" w:rsidTr="00CB232F">
        <w:trPr>
          <w:trHeight w:val="35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D0ED1"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19</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E279E" w14:textId="77777777" w:rsidR="00FF7129" w:rsidRPr="00FF7129" w:rsidRDefault="00FF7129" w:rsidP="00FF7129">
            <w:pPr>
              <w:widowControl/>
              <w:spacing w:line="360" w:lineRule="auto"/>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人脸识别主机</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29B03"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海康</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187EC" w14:textId="77777777" w:rsidR="00FF7129" w:rsidRPr="00FF7129" w:rsidRDefault="00FF7129" w:rsidP="00FF7129">
            <w:pPr>
              <w:widowControl/>
              <w:spacing w:line="360" w:lineRule="auto"/>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DS-K5604A-ZV-WJ</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84DAA"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20</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83FEE"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台</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9911D" w14:textId="77777777" w:rsidR="00FF7129" w:rsidRPr="00FF7129" w:rsidRDefault="00FF7129" w:rsidP="00FF7129">
            <w:pPr>
              <w:widowControl/>
              <w:spacing w:line="360" w:lineRule="auto"/>
              <w:textAlignment w:val="center"/>
              <w:rPr>
                <w:rFonts w:ascii="宋体" w:eastAsia="宋体" w:hAnsi="宋体" w:cs="宋体"/>
                <w:color w:val="000000"/>
                <w:kern w:val="0"/>
                <w:szCs w:val="21"/>
                <w:highlight w:val="yellow"/>
                <w:lang w:bidi="ar"/>
              </w:rPr>
            </w:pPr>
            <w:r w:rsidRPr="00FF7129">
              <w:rPr>
                <w:rFonts w:ascii="宋体" w:eastAsia="宋体" w:hAnsi="宋体" w:cs="宋体" w:hint="eastAsia"/>
                <w:color w:val="000000"/>
                <w:kern w:val="0"/>
                <w:szCs w:val="21"/>
                <w:lang w:bidi="ar"/>
              </w:rPr>
              <w:t>2024年11月19日起纳入维保服务范围</w:t>
            </w:r>
          </w:p>
        </w:tc>
      </w:tr>
      <w:tr w:rsidR="00FF7129" w:rsidRPr="00FF7129" w14:paraId="1F4F145A" w14:textId="77777777" w:rsidTr="00CB232F">
        <w:trPr>
          <w:trHeight w:val="35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B3031"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20</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4A324" w14:textId="77777777" w:rsidR="00FF7129" w:rsidRPr="00FF7129" w:rsidRDefault="00FF7129" w:rsidP="00FF7129">
            <w:pPr>
              <w:widowControl/>
              <w:spacing w:line="360" w:lineRule="auto"/>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双机芯中间道</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35FAA"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海康</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9D073" w14:textId="77777777" w:rsidR="00FF7129" w:rsidRPr="00FF7129" w:rsidRDefault="00FF7129" w:rsidP="00FF7129">
            <w:pPr>
              <w:widowControl/>
              <w:spacing w:line="360" w:lineRule="auto"/>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DS-K3B601-M</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EC7DC"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8</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614F9"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台</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F43F6" w14:textId="77777777" w:rsidR="00FF7129" w:rsidRPr="00FF7129" w:rsidRDefault="00FF7129" w:rsidP="00FF7129">
            <w:pPr>
              <w:widowControl/>
              <w:spacing w:line="360" w:lineRule="auto"/>
              <w:jc w:val="left"/>
              <w:textAlignment w:val="center"/>
              <w:rPr>
                <w:rFonts w:ascii="宋体" w:eastAsia="宋体" w:hAnsi="宋体" w:cs="宋体"/>
                <w:color w:val="000000"/>
                <w:kern w:val="0"/>
                <w:szCs w:val="21"/>
                <w:highlight w:val="yellow"/>
                <w:lang w:bidi="ar"/>
              </w:rPr>
            </w:pPr>
            <w:r w:rsidRPr="00FF7129">
              <w:rPr>
                <w:rFonts w:ascii="宋体" w:eastAsia="宋体" w:hAnsi="宋体" w:cs="宋体" w:hint="eastAsia"/>
                <w:color w:val="000000"/>
                <w:kern w:val="0"/>
                <w:szCs w:val="21"/>
                <w:lang w:bidi="ar"/>
              </w:rPr>
              <w:t>2024年11月19日起纳入维保服务范围</w:t>
            </w:r>
          </w:p>
        </w:tc>
      </w:tr>
      <w:tr w:rsidR="00FF7129" w:rsidRPr="00FF7129" w14:paraId="6D80C145" w14:textId="77777777" w:rsidTr="00CB232F">
        <w:trPr>
          <w:trHeight w:val="35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C8E52"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21</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CC086" w14:textId="77777777" w:rsidR="00FF7129" w:rsidRPr="00FF7129" w:rsidRDefault="00FF7129" w:rsidP="00FF7129">
            <w:pPr>
              <w:widowControl/>
              <w:spacing w:line="360" w:lineRule="auto"/>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单机芯左边道/单机芯右边道</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29B42"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海康</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B3739" w14:textId="77777777" w:rsidR="00FF7129" w:rsidRPr="00FF7129" w:rsidRDefault="00FF7129" w:rsidP="00FF7129">
            <w:pPr>
              <w:widowControl/>
              <w:spacing w:line="360" w:lineRule="auto"/>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DS-K3B601-R/DS-K3B601-L</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2767A"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12</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7E809"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台</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D6035" w14:textId="77777777" w:rsidR="00FF7129" w:rsidRPr="00FF7129" w:rsidRDefault="00FF7129" w:rsidP="00FF7129">
            <w:pPr>
              <w:widowControl/>
              <w:spacing w:line="360" w:lineRule="auto"/>
              <w:jc w:val="left"/>
              <w:textAlignment w:val="center"/>
              <w:rPr>
                <w:rFonts w:ascii="宋体" w:eastAsia="宋体" w:hAnsi="宋体" w:cs="宋体"/>
                <w:color w:val="000000"/>
                <w:kern w:val="0"/>
                <w:szCs w:val="21"/>
                <w:highlight w:val="yellow"/>
                <w:lang w:bidi="ar"/>
              </w:rPr>
            </w:pPr>
            <w:r w:rsidRPr="00FF7129">
              <w:rPr>
                <w:rFonts w:ascii="宋体" w:eastAsia="宋体" w:hAnsi="宋体" w:cs="宋体" w:hint="eastAsia"/>
                <w:color w:val="000000"/>
                <w:kern w:val="0"/>
                <w:szCs w:val="21"/>
                <w:lang w:bidi="ar"/>
              </w:rPr>
              <w:t>2024年11月19日起纳入维保服务范围</w:t>
            </w:r>
          </w:p>
        </w:tc>
      </w:tr>
      <w:tr w:rsidR="00FF7129" w:rsidRPr="00FF7129" w14:paraId="58937247" w14:textId="77777777" w:rsidTr="00CB232F">
        <w:trPr>
          <w:trHeight w:val="35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3717E"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22</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5F1AC" w14:textId="77777777" w:rsidR="00FF7129" w:rsidRPr="00FF7129" w:rsidRDefault="00FF7129" w:rsidP="00FF7129">
            <w:pPr>
              <w:widowControl/>
              <w:spacing w:line="360" w:lineRule="auto"/>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人脸自助采集终端</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539EA"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海康</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B852B" w14:textId="77777777" w:rsidR="00FF7129" w:rsidRPr="00FF7129" w:rsidRDefault="00FF7129" w:rsidP="00FF7129">
            <w:pPr>
              <w:widowControl/>
              <w:spacing w:line="360" w:lineRule="auto"/>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DS-K1F600-D6E-I</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0C78B"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2</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40255"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台</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A1A66" w14:textId="77777777" w:rsidR="00FF7129" w:rsidRPr="00FF7129" w:rsidRDefault="00FF7129" w:rsidP="00FF7129">
            <w:pPr>
              <w:widowControl/>
              <w:spacing w:line="360" w:lineRule="auto"/>
              <w:jc w:val="left"/>
              <w:textAlignment w:val="center"/>
              <w:rPr>
                <w:rFonts w:ascii="宋体" w:eastAsia="宋体" w:hAnsi="宋体" w:cs="宋体"/>
                <w:color w:val="000000"/>
                <w:kern w:val="0"/>
                <w:szCs w:val="21"/>
                <w:highlight w:val="yellow"/>
                <w:lang w:bidi="ar"/>
              </w:rPr>
            </w:pPr>
            <w:r w:rsidRPr="00FF7129">
              <w:rPr>
                <w:rFonts w:ascii="宋体" w:eastAsia="宋体" w:hAnsi="宋体" w:cs="宋体" w:hint="eastAsia"/>
                <w:color w:val="000000"/>
                <w:kern w:val="0"/>
                <w:szCs w:val="21"/>
                <w:lang w:bidi="ar"/>
              </w:rPr>
              <w:t>2024年11月19日起纳入维保服务范围</w:t>
            </w:r>
          </w:p>
        </w:tc>
      </w:tr>
      <w:tr w:rsidR="00FF7129" w:rsidRPr="00FF7129" w14:paraId="2F75C9CB" w14:textId="77777777" w:rsidTr="00CB232F">
        <w:trPr>
          <w:trHeight w:val="35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3E29D"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23</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96C30" w14:textId="77777777" w:rsidR="00FF7129" w:rsidRPr="00FF7129" w:rsidRDefault="00FF7129" w:rsidP="00FF7129">
            <w:pPr>
              <w:widowControl/>
              <w:spacing w:line="360" w:lineRule="auto"/>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USB摄像机</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84E65"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海康</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4542D" w14:textId="77777777" w:rsidR="00FF7129" w:rsidRPr="00FF7129" w:rsidRDefault="00FF7129" w:rsidP="00FF7129">
            <w:pPr>
              <w:widowControl/>
              <w:spacing w:line="360" w:lineRule="auto"/>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DS-2UCTV12-S</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E3A3B"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4</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CDB3F"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台</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3FCCB" w14:textId="77777777" w:rsidR="00FF7129" w:rsidRPr="00FF7129" w:rsidRDefault="00FF7129" w:rsidP="00FF7129">
            <w:pPr>
              <w:widowControl/>
              <w:spacing w:line="360" w:lineRule="auto"/>
              <w:jc w:val="left"/>
              <w:textAlignment w:val="center"/>
              <w:rPr>
                <w:rFonts w:ascii="宋体" w:eastAsia="宋体" w:hAnsi="宋体" w:cs="宋体"/>
                <w:color w:val="000000"/>
                <w:kern w:val="0"/>
                <w:szCs w:val="21"/>
                <w:highlight w:val="yellow"/>
                <w:lang w:bidi="ar"/>
              </w:rPr>
            </w:pPr>
          </w:p>
        </w:tc>
      </w:tr>
      <w:tr w:rsidR="00FF7129" w:rsidRPr="00FF7129" w14:paraId="5165A8BB" w14:textId="77777777" w:rsidTr="00CB232F">
        <w:trPr>
          <w:trHeight w:val="35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B469D"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24</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0D505" w14:textId="77777777" w:rsidR="00FF7129" w:rsidRPr="00FF7129" w:rsidRDefault="00FF7129" w:rsidP="00FF7129">
            <w:pPr>
              <w:widowControl/>
              <w:spacing w:line="360" w:lineRule="auto"/>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人脸访客一体机</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8EE71"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海康</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045C9" w14:textId="77777777" w:rsidR="00FF7129" w:rsidRPr="00FF7129" w:rsidRDefault="00FF7129" w:rsidP="00FF7129">
            <w:pPr>
              <w:widowControl/>
              <w:spacing w:line="360" w:lineRule="auto"/>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DS-6K5022</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1F699"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4</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E4FD4"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台</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968C8" w14:textId="77777777" w:rsidR="00FF7129" w:rsidRPr="00FF7129" w:rsidRDefault="00FF7129" w:rsidP="00FF7129">
            <w:pPr>
              <w:widowControl/>
              <w:spacing w:line="360" w:lineRule="auto"/>
              <w:jc w:val="left"/>
              <w:textAlignment w:val="center"/>
              <w:rPr>
                <w:rFonts w:ascii="宋体" w:eastAsia="宋体" w:hAnsi="宋体" w:cs="宋体"/>
                <w:color w:val="000000"/>
                <w:kern w:val="0"/>
                <w:szCs w:val="21"/>
                <w:lang w:bidi="ar"/>
              </w:rPr>
            </w:pPr>
            <w:r w:rsidRPr="00FF7129">
              <w:rPr>
                <w:rFonts w:ascii="宋体" w:eastAsia="宋体" w:hAnsi="宋体" w:cs="宋体" w:hint="eastAsia"/>
                <w:color w:val="000000"/>
                <w:kern w:val="0"/>
                <w:szCs w:val="21"/>
                <w:lang w:bidi="ar"/>
              </w:rPr>
              <w:t>2024年11月19日起纳入维保服务范围</w:t>
            </w:r>
          </w:p>
        </w:tc>
      </w:tr>
      <w:tr w:rsidR="00FF7129" w:rsidRPr="00FF7129" w14:paraId="570DF136" w14:textId="77777777" w:rsidTr="00CB232F">
        <w:trPr>
          <w:trHeight w:val="35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6F350" w14:textId="77777777" w:rsidR="00FF7129" w:rsidRPr="00FF7129" w:rsidRDefault="00FF7129" w:rsidP="00FF7129">
            <w:pPr>
              <w:widowControl/>
              <w:spacing w:line="360" w:lineRule="auto"/>
              <w:textAlignment w:val="center"/>
              <w:rPr>
                <w:rFonts w:ascii="宋体" w:eastAsia="宋体" w:hAnsi="宋体" w:cs="宋体"/>
                <w:color w:val="000000"/>
                <w:kern w:val="0"/>
                <w:szCs w:val="21"/>
                <w:lang w:bidi="ar"/>
              </w:rPr>
            </w:pPr>
            <w:r w:rsidRPr="00FF7129">
              <w:rPr>
                <w:rFonts w:ascii="宋体" w:eastAsia="宋体" w:hAnsi="宋体" w:cs="宋体" w:hint="eastAsia"/>
                <w:color w:val="000000"/>
                <w:kern w:val="0"/>
                <w:szCs w:val="21"/>
                <w:lang w:bidi="ar"/>
              </w:rPr>
              <w:t>25</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114AF" w14:textId="77777777" w:rsidR="00FF7129" w:rsidRPr="00FF7129" w:rsidRDefault="00FF7129" w:rsidP="00FF7129">
            <w:pPr>
              <w:widowControl/>
              <w:spacing w:line="360" w:lineRule="auto"/>
              <w:textAlignment w:val="center"/>
              <w:rPr>
                <w:rFonts w:ascii="宋体" w:eastAsia="宋体" w:hAnsi="宋体" w:cs="宋体"/>
                <w:color w:val="000000"/>
                <w:kern w:val="0"/>
                <w:szCs w:val="21"/>
                <w:lang w:bidi="ar"/>
              </w:rPr>
            </w:pPr>
            <w:r w:rsidRPr="00FF7129">
              <w:rPr>
                <w:rFonts w:ascii="宋体" w:eastAsia="宋体" w:hAnsi="宋体" w:cs="宋体" w:hint="eastAsia"/>
                <w:color w:val="000000"/>
                <w:kern w:val="0"/>
                <w:szCs w:val="21"/>
                <w:lang w:bidi="ar"/>
              </w:rPr>
              <w:t>人脸门禁一体机</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3687E" w14:textId="77777777" w:rsidR="00FF7129" w:rsidRPr="00FF7129" w:rsidRDefault="00FF7129" w:rsidP="00FF7129">
            <w:pPr>
              <w:widowControl/>
              <w:spacing w:line="360" w:lineRule="auto"/>
              <w:textAlignment w:val="center"/>
              <w:rPr>
                <w:rFonts w:ascii="宋体" w:eastAsia="宋体" w:hAnsi="宋体" w:cs="宋体"/>
                <w:color w:val="000000"/>
                <w:kern w:val="0"/>
                <w:szCs w:val="21"/>
                <w:lang w:bidi="ar"/>
              </w:rPr>
            </w:pPr>
            <w:r w:rsidRPr="00FF7129">
              <w:rPr>
                <w:rFonts w:ascii="宋体" w:eastAsia="宋体" w:hAnsi="宋体" w:cs="宋体" w:hint="eastAsia"/>
                <w:color w:val="000000"/>
                <w:kern w:val="0"/>
                <w:szCs w:val="21"/>
                <w:lang w:bidi="ar"/>
              </w:rPr>
              <w:t>海康</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CB1B1" w14:textId="77777777" w:rsidR="00FF7129" w:rsidRPr="00FF7129" w:rsidRDefault="00FF7129" w:rsidP="00FF7129">
            <w:pPr>
              <w:widowControl/>
              <w:spacing w:line="360" w:lineRule="auto"/>
              <w:textAlignment w:val="center"/>
              <w:rPr>
                <w:rFonts w:ascii="宋体" w:eastAsia="宋体" w:hAnsi="宋体" w:cs="宋体"/>
                <w:color w:val="000000"/>
                <w:kern w:val="0"/>
                <w:szCs w:val="21"/>
                <w:lang w:bidi="ar"/>
              </w:rPr>
            </w:pPr>
            <w:r w:rsidRPr="00FF7129">
              <w:rPr>
                <w:rFonts w:ascii="宋体" w:eastAsia="宋体" w:hAnsi="宋体" w:cs="宋体" w:hint="eastAsia"/>
                <w:color w:val="000000"/>
                <w:kern w:val="0"/>
                <w:szCs w:val="21"/>
                <w:lang w:bidi="ar"/>
              </w:rPr>
              <w:t>DS-K1T680M</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9C052" w14:textId="77777777" w:rsidR="00FF7129" w:rsidRPr="00FF7129" w:rsidRDefault="00FF7129" w:rsidP="00FF7129">
            <w:pPr>
              <w:widowControl/>
              <w:spacing w:line="360" w:lineRule="auto"/>
              <w:jc w:val="center"/>
              <w:textAlignment w:val="center"/>
              <w:rPr>
                <w:rFonts w:ascii="宋体" w:eastAsia="宋体" w:hAnsi="宋体" w:cs="宋体"/>
                <w:color w:val="000000"/>
                <w:kern w:val="0"/>
                <w:szCs w:val="21"/>
                <w:lang w:bidi="ar"/>
              </w:rPr>
            </w:pPr>
            <w:r w:rsidRPr="00FF7129">
              <w:rPr>
                <w:rFonts w:ascii="宋体" w:eastAsia="宋体" w:hAnsi="宋体" w:cs="宋体" w:hint="eastAsia"/>
                <w:color w:val="000000"/>
                <w:kern w:val="0"/>
                <w:szCs w:val="21"/>
                <w:lang w:bidi="ar"/>
              </w:rPr>
              <w:t>2</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3EEA4" w14:textId="77777777" w:rsidR="00FF7129" w:rsidRPr="00FF7129" w:rsidRDefault="00FF7129" w:rsidP="00FF7129">
            <w:pPr>
              <w:widowControl/>
              <w:spacing w:line="360" w:lineRule="auto"/>
              <w:jc w:val="center"/>
              <w:textAlignment w:val="center"/>
              <w:rPr>
                <w:rFonts w:ascii="宋体" w:eastAsia="宋体" w:hAnsi="宋体" w:cs="宋体"/>
                <w:color w:val="000000"/>
                <w:kern w:val="0"/>
                <w:szCs w:val="21"/>
                <w:lang w:bidi="ar"/>
              </w:rPr>
            </w:pPr>
            <w:r w:rsidRPr="00FF7129">
              <w:rPr>
                <w:rFonts w:ascii="宋体" w:eastAsia="宋体" w:hAnsi="宋体" w:cs="宋体" w:hint="eastAsia"/>
                <w:color w:val="000000"/>
                <w:kern w:val="0"/>
                <w:szCs w:val="21"/>
                <w:lang w:bidi="ar"/>
              </w:rPr>
              <w:t>台</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6F627" w14:textId="77777777" w:rsidR="00FF7129" w:rsidRPr="00FF7129" w:rsidRDefault="00FF7129" w:rsidP="00FF7129">
            <w:pPr>
              <w:widowControl/>
              <w:spacing w:line="360" w:lineRule="auto"/>
              <w:jc w:val="center"/>
              <w:textAlignment w:val="center"/>
              <w:rPr>
                <w:rFonts w:ascii="宋体" w:eastAsia="宋体" w:hAnsi="宋体" w:cs="宋体"/>
                <w:color w:val="000000"/>
                <w:kern w:val="0"/>
                <w:szCs w:val="21"/>
                <w:lang w:bidi="ar"/>
              </w:rPr>
            </w:pPr>
          </w:p>
        </w:tc>
      </w:tr>
      <w:tr w:rsidR="00FF7129" w:rsidRPr="00FF7129" w14:paraId="37B4B33C" w14:textId="77777777" w:rsidTr="00CB232F">
        <w:trPr>
          <w:trHeight w:val="33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B838D"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26</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29763" w14:textId="77777777" w:rsidR="00FF7129" w:rsidRPr="00FF7129" w:rsidRDefault="00FF7129" w:rsidP="00FF7129">
            <w:pPr>
              <w:widowControl/>
              <w:spacing w:line="360" w:lineRule="auto"/>
              <w:textAlignment w:val="center"/>
              <w:rPr>
                <w:rFonts w:ascii="宋体" w:eastAsia="宋体" w:hAnsi="宋体" w:cs="宋体"/>
                <w:color w:val="000000"/>
                <w:szCs w:val="21"/>
                <w:highlight w:val="yellow"/>
              </w:rPr>
            </w:pPr>
            <w:r w:rsidRPr="00FF7129">
              <w:rPr>
                <w:rFonts w:ascii="宋体" w:eastAsia="宋体" w:hAnsi="宋体" w:cs="宋体" w:hint="eastAsia"/>
                <w:color w:val="000000"/>
                <w:kern w:val="0"/>
                <w:szCs w:val="21"/>
                <w:lang w:bidi="ar"/>
              </w:rPr>
              <w:t>三轮车通道</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6584E"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海康</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669AC" w14:textId="77777777" w:rsidR="00FF7129" w:rsidRPr="00FF7129" w:rsidRDefault="00FF7129" w:rsidP="00FF7129">
            <w:pPr>
              <w:widowControl/>
              <w:spacing w:line="360" w:lineRule="auto"/>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DS-TMG5XX-X</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0EB4D"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2</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FD53E"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台</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4977E" w14:textId="77777777" w:rsidR="00FF7129" w:rsidRPr="00FF7129" w:rsidRDefault="00FF7129" w:rsidP="00FF7129">
            <w:pPr>
              <w:widowControl/>
              <w:spacing w:line="360" w:lineRule="auto"/>
              <w:jc w:val="left"/>
              <w:textAlignment w:val="center"/>
              <w:rPr>
                <w:rFonts w:ascii="宋体" w:eastAsia="宋体" w:hAnsi="宋体" w:cs="宋体"/>
                <w:color w:val="000000"/>
                <w:kern w:val="0"/>
                <w:szCs w:val="21"/>
                <w:lang w:bidi="ar"/>
              </w:rPr>
            </w:pPr>
            <w:r w:rsidRPr="00FF7129">
              <w:rPr>
                <w:rFonts w:ascii="宋体" w:eastAsia="宋体" w:hAnsi="宋体" w:cs="宋体" w:hint="eastAsia"/>
                <w:color w:val="000000"/>
                <w:kern w:val="0"/>
                <w:szCs w:val="21"/>
                <w:lang w:bidi="ar"/>
              </w:rPr>
              <w:t>2024年11月19日起纳入维保服务范围</w:t>
            </w:r>
          </w:p>
        </w:tc>
      </w:tr>
      <w:tr w:rsidR="00FF7129" w:rsidRPr="00FF7129" w14:paraId="14E9F85A" w14:textId="77777777" w:rsidTr="00CB232F">
        <w:trPr>
          <w:trHeight w:val="35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CE54E"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27</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5B960" w14:textId="77777777" w:rsidR="00FF7129" w:rsidRPr="00FF7129" w:rsidRDefault="00FF7129" w:rsidP="00FF7129">
            <w:pPr>
              <w:widowControl/>
              <w:spacing w:line="360" w:lineRule="auto"/>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接入交换机</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5821F"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华为</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DCED6" w14:textId="77777777" w:rsidR="00FF7129" w:rsidRPr="00FF7129" w:rsidRDefault="00FF7129" w:rsidP="00FF7129">
            <w:pPr>
              <w:widowControl/>
              <w:spacing w:line="360" w:lineRule="auto"/>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S5700S-28P-LI-AC</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486B0"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44</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FE873"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台</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57945" w14:textId="77777777" w:rsidR="00FF7129" w:rsidRPr="00FF7129" w:rsidRDefault="00FF7129" w:rsidP="00FF7129">
            <w:pPr>
              <w:widowControl/>
              <w:spacing w:line="360" w:lineRule="auto"/>
              <w:textAlignment w:val="center"/>
              <w:rPr>
                <w:rFonts w:ascii="宋体" w:eastAsia="宋体" w:hAnsi="宋体" w:cs="宋体"/>
                <w:color w:val="000000"/>
                <w:kern w:val="0"/>
                <w:szCs w:val="21"/>
                <w:lang w:bidi="ar"/>
              </w:rPr>
            </w:pPr>
          </w:p>
        </w:tc>
      </w:tr>
      <w:tr w:rsidR="00FF7129" w:rsidRPr="00FF7129" w14:paraId="56B4D928" w14:textId="77777777" w:rsidTr="00CB232F">
        <w:trPr>
          <w:trHeight w:val="35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95595"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28</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51A83" w14:textId="77777777" w:rsidR="00FF7129" w:rsidRPr="00FF7129" w:rsidRDefault="00FF7129" w:rsidP="00FF7129">
            <w:pPr>
              <w:widowControl/>
              <w:spacing w:line="360" w:lineRule="auto"/>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汇聚交换机</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6BDEC"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华为</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0F8A1" w14:textId="77777777" w:rsidR="00FF7129" w:rsidRPr="00FF7129" w:rsidRDefault="00FF7129" w:rsidP="00FF7129">
            <w:pPr>
              <w:widowControl/>
              <w:spacing w:line="360" w:lineRule="auto"/>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S5720-32P-EI-AC</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EEF8F"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10</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92E32"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台</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E078F" w14:textId="77777777" w:rsidR="00FF7129" w:rsidRPr="00FF7129" w:rsidRDefault="00FF7129" w:rsidP="00FF7129">
            <w:pPr>
              <w:widowControl/>
              <w:spacing w:line="360" w:lineRule="auto"/>
              <w:textAlignment w:val="center"/>
              <w:rPr>
                <w:rFonts w:ascii="宋体" w:eastAsia="宋体" w:hAnsi="宋体" w:cs="宋体"/>
                <w:color w:val="000000"/>
                <w:kern w:val="0"/>
                <w:szCs w:val="21"/>
                <w:lang w:bidi="ar"/>
              </w:rPr>
            </w:pPr>
          </w:p>
        </w:tc>
      </w:tr>
      <w:tr w:rsidR="00FF7129" w:rsidRPr="00FF7129" w14:paraId="6D7C982A" w14:textId="77777777" w:rsidTr="00CB232F">
        <w:trPr>
          <w:trHeight w:val="35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BB60F"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29</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4582F" w14:textId="77777777" w:rsidR="00FF7129" w:rsidRPr="00FF7129" w:rsidRDefault="00FF7129" w:rsidP="00FF7129">
            <w:pPr>
              <w:widowControl/>
              <w:spacing w:line="360" w:lineRule="auto"/>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接入交换机</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7CAEF"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华为</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0EDB9" w14:textId="77777777" w:rsidR="00FF7129" w:rsidRPr="00FF7129" w:rsidRDefault="00FF7129" w:rsidP="00FF7129">
            <w:pPr>
              <w:widowControl/>
              <w:spacing w:line="360" w:lineRule="auto"/>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S1728GWR-4P</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C7CD7"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15</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E2B81"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台</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7E72D" w14:textId="77777777" w:rsidR="00FF7129" w:rsidRPr="00FF7129" w:rsidRDefault="00FF7129" w:rsidP="00FF7129">
            <w:pPr>
              <w:widowControl/>
              <w:spacing w:line="360" w:lineRule="auto"/>
              <w:textAlignment w:val="center"/>
              <w:rPr>
                <w:rFonts w:ascii="宋体" w:eastAsia="宋体" w:hAnsi="宋体" w:cs="宋体"/>
                <w:color w:val="000000"/>
                <w:kern w:val="0"/>
                <w:szCs w:val="21"/>
                <w:lang w:bidi="ar"/>
              </w:rPr>
            </w:pPr>
          </w:p>
        </w:tc>
      </w:tr>
      <w:tr w:rsidR="00FF7129" w:rsidRPr="00FF7129" w14:paraId="2F798A15" w14:textId="77777777" w:rsidTr="00CB232F">
        <w:trPr>
          <w:trHeight w:val="35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675F9"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lastRenderedPageBreak/>
              <w:t>30</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8AEE5" w14:textId="77777777" w:rsidR="00FF7129" w:rsidRPr="00FF7129" w:rsidRDefault="00FF7129" w:rsidP="00FF7129">
            <w:pPr>
              <w:widowControl/>
              <w:spacing w:line="360" w:lineRule="auto"/>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接入交换机</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A4E13"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海康</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2024C" w14:textId="77777777" w:rsidR="00FF7129" w:rsidRPr="00FF7129" w:rsidRDefault="00FF7129" w:rsidP="00FF7129">
            <w:pPr>
              <w:widowControl/>
              <w:spacing w:line="360" w:lineRule="auto"/>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DS-3E2318-H</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EFDD1"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1</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C1D74"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台</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2E5DF" w14:textId="77777777" w:rsidR="00FF7129" w:rsidRPr="00FF7129" w:rsidRDefault="00FF7129" w:rsidP="00FF7129">
            <w:pPr>
              <w:widowControl/>
              <w:spacing w:line="360" w:lineRule="auto"/>
              <w:textAlignment w:val="center"/>
              <w:rPr>
                <w:rFonts w:ascii="宋体" w:eastAsia="宋体" w:hAnsi="宋体" w:cs="宋体"/>
                <w:color w:val="000000"/>
                <w:kern w:val="0"/>
                <w:szCs w:val="21"/>
                <w:lang w:bidi="ar"/>
              </w:rPr>
            </w:pPr>
          </w:p>
        </w:tc>
      </w:tr>
      <w:tr w:rsidR="00FF7129" w:rsidRPr="00FF7129" w14:paraId="58EE8024" w14:textId="77777777" w:rsidTr="00CB232F">
        <w:trPr>
          <w:trHeight w:val="35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31AF2"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31</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DB584" w14:textId="77777777" w:rsidR="00FF7129" w:rsidRPr="00FF7129" w:rsidRDefault="00FF7129" w:rsidP="00FF7129">
            <w:pPr>
              <w:widowControl/>
              <w:spacing w:line="360" w:lineRule="auto"/>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接入交换机</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96F9A"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海康</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B614D" w14:textId="77777777" w:rsidR="00FF7129" w:rsidRPr="00FF7129" w:rsidRDefault="00FF7129" w:rsidP="00FF7129">
            <w:pPr>
              <w:widowControl/>
              <w:spacing w:line="360" w:lineRule="auto"/>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DS-3E0326P-E/M</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0B8A3"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1</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8341C"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台</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3E96B" w14:textId="77777777" w:rsidR="00FF7129" w:rsidRPr="00FF7129" w:rsidRDefault="00FF7129" w:rsidP="00FF7129">
            <w:pPr>
              <w:widowControl/>
              <w:spacing w:line="360" w:lineRule="auto"/>
              <w:textAlignment w:val="center"/>
              <w:rPr>
                <w:rFonts w:ascii="宋体" w:eastAsia="宋体" w:hAnsi="宋体" w:cs="宋体"/>
                <w:color w:val="000000"/>
                <w:kern w:val="0"/>
                <w:szCs w:val="21"/>
                <w:lang w:bidi="ar"/>
              </w:rPr>
            </w:pPr>
          </w:p>
        </w:tc>
      </w:tr>
      <w:tr w:rsidR="00FF7129" w:rsidRPr="00FF7129" w14:paraId="78A000BC" w14:textId="77777777" w:rsidTr="00CB232F">
        <w:trPr>
          <w:trHeight w:val="35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6CFDA"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32</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0B1D2" w14:textId="77777777" w:rsidR="00FF7129" w:rsidRPr="00FF7129" w:rsidRDefault="00FF7129" w:rsidP="00FF7129">
            <w:pPr>
              <w:widowControl/>
              <w:spacing w:line="360" w:lineRule="auto"/>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接入交换机</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26DAE"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H3C</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65C03" w14:textId="77777777" w:rsidR="00FF7129" w:rsidRPr="00FF7129" w:rsidRDefault="00FF7129" w:rsidP="00FF7129">
            <w:pPr>
              <w:widowControl/>
              <w:spacing w:line="360" w:lineRule="auto"/>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H3CS5024PV5-EI-HPWR</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4DAF3"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2</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0706D"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台</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5B867" w14:textId="77777777" w:rsidR="00FF7129" w:rsidRPr="00FF7129" w:rsidRDefault="00FF7129" w:rsidP="00FF7129">
            <w:pPr>
              <w:widowControl/>
              <w:spacing w:line="360" w:lineRule="auto"/>
              <w:textAlignment w:val="center"/>
              <w:rPr>
                <w:rFonts w:ascii="宋体" w:eastAsia="宋体" w:hAnsi="宋体" w:cs="宋体"/>
                <w:color w:val="000000"/>
                <w:kern w:val="0"/>
                <w:szCs w:val="21"/>
                <w:lang w:bidi="ar"/>
              </w:rPr>
            </w:pPr>
          </w:p>
        </w:tc>
      </w:tr>
      <w:tr w:rsidR="00FF7129" w:rsidRPr="00FF7129" w14:paraId="3485796A" w14:textId="77777777" w:rsidTr="00CB232F">
        <w:trPr>
          <w:trHeight w:val="35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92AC7"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33</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ADF25" w14:textId="77777777" w:rsidR="00FF7129" w:rsidRPr="00FF7129" w:rsidRDefault="00FF7129" w:rsidP="00FF7129">
            <w:pPr>
              <w:widowControl/>
              <w:spacing w:line="360" w:lineRule="auto"/>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接入交换机</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F79E4"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海康</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3E596" w14:textId="77777777" w:rsidR="00FF7129" w:rsidRPr="00FF7129" w:rsidRDefault="00FF7129" w:rsidP="00FF7129">
            <w:pPr>
              <w:widowControl/>
              <w:spacing w:line="360" w:lineRule="auto"/>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DS-3E0326P-E</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B8974"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2</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4F871"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台</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BBD9A" w14:textId="77777777" w:rsidR="00FF7129" w:rsidRPr="00FF7129" w:rsidRDefault="00FF7129" w:rsidP="00FF7129">
            <w:pPr>
              <w:widowControl/>
              <w:spacing w:line="360" w:lineRule="auto"/>
              <w:textAlignment w:val="center"/>
              <w:rPr>
                <w:rFonts w:ascii="宋体" w:eastAsia="宋体" w:hAnsi="宋体" w:cs="宋体"/>
                <w:color w:val="000000"/>
                <w:kern w:val="0"/>
                <w:szCs w:val="21"/>
                <w:lang w:bidi="ar"/>
              </w:rPr>
            </w:pPr>
          </w:p>
        </w:tc>
      </w:tr>
      <w:tr w:rsidR="00FF7129" w:rsidRPr="00FF7129" w14:paraId="6A4F92FD" w14:textId="77777777" w:rsidTr="00CB232F">
        <w:trPr>
          <w:trHeight w:val="35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FA162"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34</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F308D" w14:textId="77777777" w:rsidR="00FF7129" w:rsidRPr="00FF7129" w:rsidRDefault="00FF7129" w:rsidP="00FF7129">
            <w:pPr>
              <w:widowControl/>
              <w:spacing w:line="360" w:lineRule="auto"/>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接入交换机</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6661D"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海康</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85F05" w14:textId="77777777" w:rsidR="00FF7129" w:rsidRPr="00FF7129" w:rsidRDefault="00FF7129" w:rsidP="00FF7129">
            <w:pPr>
              <w:widowControl/>
              <w:spacing w:line="360" w:lineRule="auto"/>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DS-3E0524-E</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21FA7"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10</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52587"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台</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DA069" w14:textId="77777777" w:rsidR="00FF7129" w:rsidRPr="00FF7129" w:rsidRDefault="00FF7129" w:rsidP="00FF7129">
            <w:pPr>
              <w:widowControl/>
              <w:spacing w:line="360" w:lineRule="auto"/>
              <w:textAlignment w:val="center"/>
              <w:rPr>
                <w:rFonts w:ascii="宋体" w:eastAsia="宋体" w:hAnsi="宋体" w:cs="宋体"/>
                <w:color w:val="000000"/>
                <w:kern w:val="0"/>
                <w:szCs w:val="21"/>
                <w:lang w:bidi="ar"/>
              </w:rPr>
            </w:pPr>
          </w:p>
        </w:tc>
      </w:tr>
      <w:tr w:rsidR="00FF7129" w:rsidRPr="00FF7129" w14:paraId="62E36410" w14:textId="77777777" w:rsidTr="00CB232F">
        <w:trPr>
          <w:trHeight w:val="350"/>
          <w:jc w:val="center"/>
        </w:trPr>
        <w:tc>
          <w:tcPr>
            <w:tcW w:w="644" w:type="dxa"/>
            <w:tcBorders>
              <w:top w:val="single" w:sz="4" w:space="0" w:color="000000"/>
              <w:left w:val="single" w:sz="4" w:space="0" w:color="000000"/>
              <w:bottom w:val="single" w:sz="4" w:space="0" w:color="auto"/>
              <w:right w:val="single" w:sz="4" w:space="0" w:color="000000"/>
            </w:tcBorders>
            <w:shd w:val="clear" w:color="auto" w:fill="auto"/>
            <w:vAlign w:val="center"/>
          </w:tcPr>
          <w:p w14:paraId="09C6F29E"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35</w:t>
            </w:r>
          </w:p>
        </w:tc>
        <w:tc>
          <w:tcPr>
            <w:tcW w:w="1817" w:type="dxa"/>
            <w:tcBorders>
              <w:top w:val="single" w:sz="4" w:space="0" w:color="000000"/>
              <w:left w:val="single" w:sz="4" w:space="0" w:color="000000"/>
              <w:bottom w:val="single" w:sz="4" w:space="0" w:color="auto"/>
              <w:right w:val="single" w:sz="4" w:space="0" w:color="000000"/>
            </w:tcBorders>
            <w:shd w:val="clear" w:color="auto" w:fill="auto"/>
            <w:vAlign w:val="center"/>
          </w:tcPr>
          <w:p w14:paraId="305650CB" w14:textId="77777777" w:rsidR="00FF7129" w:rsidRPr="00FF7129" w:rsidRDefault="00FF7129" w:rsidP="00FF7129">
            <w:pPr>
              <w:widowControl/>
              <w:spacing w:line="360" w:lineRule="auto"/>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核心交换机</w:t>
            </w:r>
          </w:p>
        </w:tc>
        <w:tc>
          <w:tcPr>
            <w:tcW w:w="837" w:type="dxa"/>
            <w:tcBorders>
              <w:top w:val="single" w:sz="4" w:space="0" w:color="000000"/>
              <w:left w:val="single" w:sz="4" w:space="0" w:color="000000"/>
              <w:bottom w:val="single" w:sz="4" w:space="0" w:color="auto"/>
              <w:right w:val="single" w:sz="4" w:space="0" w:color="000000"/>
            </w:tcBorders>
            <w:shd w:val="clear" w:color="auto" w:fill="auto"/>
            <w:vAlign w:val="center"/>
          </w:tcPr>
          <w:p w14:paraId="7A665AD4"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华为</w:t>
            </w:r>
          </w:p>
        </w:tc>
        <w:tc>
          <w:tcPr>
            <w:tcW w:w="2265" w:type="dxa"/>
            <w:tcBorders>
              <w:top w:val="single" w:sz="4" w:space="0" w:color="000000"/>
              <w:left w:val="single" w:sz="4" w:space="0" w:color="000000"/>
              <w:bottom w:val="single" w:sz="4" w:space="0" w:color="auto"/>
              <w:right w:val="single" w:sz="4" w:space="0" w:color="000000"/>
            </w:tcBorders>
            <w:shd w:val="clear" w:color="auto" w:fill="auto"/>
            <w:vAlign w:val="center"/>
          </w:tcPr>
          <w:p w14:paraId="43B7641C" w14:textId="77777777" w:rsidR="00FF7129" w:rsidRPr="00FF7129" w:rsidRDefault="00FF7129" w:rsidP="00FF7129">
            <w:pPr>
              <w:widowControl/>
              <w:spacing w:line="360" w:lineRule="auto"/>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华为S7712</w:t>
            </w:r>
          </w:p>
        </w:tc>
        <w:tc>
          <w:tcPr>
            <w:tcW w:w="818" w:type="dxa"/>
            <w:tcBorders>
              <w:top w:val="single" w:sz="4" w:space="0" w:color="000000"/>
              <w:left w:val="single" w:sz="4" w:space="0" w:color="000000"/>
              <w:bottom w:val="single" w:sz="4" w:space="0" w:color="auto"/>
              <w:right w:val="single" w:sz="4" w:space="0" w:color="000000"/>
            </w:tcBorders>
            <w:shd w:val="clear" w:color="auto" w:fill="auto"/>
            <w:vAlign w:val="center"/>
          </w:tcPr>
          <w:p w14:paraId="6D8871FE"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1</w:t>
            </w:r>
          </w:p>
        </w:tc>
        <w:tc>
          <w:tcPr>
            <w:tcW w:w="883" w:type="dxa"/>
            <w:tcBorders>
              <w:top w:val="single" w:sz="4" w:space="0" w:color="000000"/>
              <w:left w:val="single" w:sz="4" w:space="0" w:color="000000"/>
              <w:bottom w:val="single" w:sz="4" w:space="0" w:color="auto"/>
              <w:right w:val="single" w:sz="4" w:space="0" w:color="000000"/>
            </w:tcBorders>
            <w:shd w:val="clear" w:color="auto" w:fill="auto"/>
            <w:vAlign w:val="center"/>
          </w:tcPr>
          <w:p w14:paraId="268A05BA"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台</w:t>
            </w:r>
          </w:p>
        </w:tc>
        <w:tc>
          <w:tcPr>
            <w:tcW w:w="1591" w:type="dxa"/>
            <w:tcBorders>
              <w:top w:val="single" w:sz="4" w:space="0" w:color="000000"/>
              <w:left w:val="single" w:sz="4" w:space="0" w:color="000000"/>
              <w:bottom w:val="single" w:sz="4" w:space="0" w:color="auto"/>
              <w:right w:val="single" w:sz="4" w:space="0" w:color="000000"/>
            </w:tcBorders>
            <w:shd w:val="clear" w:color="auto" w:fill="auto"/>
            <w:vAlign w:val="center"/>
          </w:tcPr>
          <w:p w14:paraId="180A6C24" w14:textId="77777777" w:rsidR="00FF7129" w:rsidRPr="00FF7129" w:rsidRDefault="00FF7129" w:rsidP="00FF7129">
            <w:pPr>
              <w:widowControl/>
              <w:spacing w:line="360" w:lineRule="auto"/>
              <w:textAlignment w:val="center"/>
              <w:rPr>
                <w:rFonts w:ascii="宋体" w:eastAsia="宋体" w:hAnsi="宋体" w:cs="宋体"/>
                <w:color w:val="000000"/>
                <w:kern w:val="0"/>
                <w:szCs w:val="21"/>
                <w:lang w:bidi="ar"/>
              </w:rPr>
            </w:pPr>
          </w:p>
        </w:tc>
      </w:tr>
      <w:tr w:rsidR="00FF7129" w:rsidRPr="00FF7129" w14:paraId="38D691E1" w14:textId="77777777" w:rsidTr="00CB232F">
        <w:trPr>
          <w:trHeight w:val="350"/>
          <w:jc w:val="center"/>
        </w:trPr>
        <w:tc>
          <w:tcPr>
            <w:tcW w:w="644" w:type="dxa"/>
            <w:tcBorders>
              <w:top w:val="single" w:sz="4" w:space="0" w:color="auto"/>
              <w:left w:val="single" w:sz="4" w:space="0" w:color="000000"/>
              <w:bottom w:val="single" w:sz="4" w:space="0" w:color="000000"/>
              <w:right w:val="single" w:sz="4" w:space="0" w:color="000000"/>
            </w:tcBorders>
            <w:shd w:val="clear" w:color="auto" w:fill="auto"/>
            <w:vAlign w:val="center"/>
          </w:tcPr>
          <w:p w14:paraId="4882A27D"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36</w:t>
            </w:r>
          </w:p>
        </w:tc>
        <w:tc>
          <w:tcPr>
            <w:tcW w:w="1817" w:type="dxa"/>
            <w:tcBorders>
              <w:top w:val="single" w:sz="4" w:space="0" w:color="auto"/>
              <w:left w:val="single" w:sz="4" w:space="0" w:color="000000"/>
              <w:bottom w:val="single" w:sz="4" w:space="0" w:color="000000"/>
              <w:right w:val="single" w:sz="4" w:space="0" w:color="000000"/>
            </w:tcBorders>
            <w:shd w:val="clear" w:color="auto" w:fill="auto"/>
            <w:vAlign w:val="center"/>
          </w:tcPr>
          <w:p w14:paraId="56A065BB" w14:textId="77777777" w:rsidR="00FF7129" w:rsidRPr="00FF7129" w:rsidRDefault="00FF7129" w:rsidP="00FF7129">
            <w:pPr>
              <w:widowControl/>
              <w:spacing w:line="360" w:lineRule="auto"/>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硬盘</w:t>
            </w:r>
          </w:p>
        </w:tc>
        <w:tc>
          <w:tcPr>
            <w:tcW w:w="837" w:type="dxa"/>
            <w:tcBorders>
              <w:top w:val="single" w:sz="4" w:space="0" w:color="auto"/>
              <w:left w:val="single" w:sz="4" w:space="0" w:color="000000"/>
              <w:bottom w:val="single" w:sz="4" w:space="0" w:color="000000"/>
              <w:right w:val="single" w:sz="4" w:space="0" w:color="000000"/>
            </w:tcBorders>
            <w:shd w:val="clear" w:color="auto" w:fill="auto"/>
            <w:vAlign w:val="center"/>
          </w:tcPr>
          <w:p w14:paraId="626BAC58"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海康</w:t>
            </w:r>
          </w:p>
        </w:tc>
        <w:tc>
          <w:tcPr>
            <w:tcW w:w="2265" w:type="dxa"/>
            <w:tcBorders>
              <w:top w:val="single" w:sz="4" w:space="0" w:color="auto"/>
              <w:left w:val="nil"/>
              <w:bottom w:val="nil"/>
              <w:right w:val="nil"/>
            </w:tcBorders>
            <w:shd w:val="clear" w:color="auto" w:fill="auto"/>
            <w:noWrap/>
            <w:vAlign w:val="center"/>
          </w:tcPr>
          <w:p w14:paraId="57BF9E02" w14:textId="77777777" w:rsidR="00FF7129" w:rsidRPr="00FF7129" w:rsidRDefault="00FF7129" w:rsidP="00FF7129">
            <w:pPr>
              <w:widowControl/>
              <w:spacing w:line="360" w:lineRule="auto"/>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4T</w:t>
            </w:r>
          </w:p>
        </w:tc>
        <w:tc>
          <w:tcPr>
            <w:tcW w:w="818" w:type="dxa"/>
            <w:tcBorders>
              <w:top w:val="single" w:sz="4" w:space="0" w:color="auto"/>
              <w:left w:val="single" w:sz="4" w:space="0" w:color="000000"/>
              <w:bottom w:val="single" w:sz="4" w:space="0" w:color="000000"/>
              <w:right w:val="single" w:sz="4" w:space="0" w:color="000000"/>
            </w:tcBorders>
            <w:shd w:val="clear" w:color="auto" w:fill="auto"/>
            <w:vAlign w:val="center"/>
          </w:tcPr>
          <w:p w14:paraId="6D1D9E19"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约400</w:t>
            </w:r>
          </w:p>
        </w:tc>
        <w:tc>
          <w:tcPr>
            <w:tcW w:w="883" w:type="dxa"/>
            <w:tcBorders>
              <w:top w:val="single" w:sz="4" w:space="0" w:color="auto"/>
              <w:left w:val="single" w:sz="4" w:space="0" w:color="000000"/>
              <w:bottom w:val="single" w:sz="4" w:space="0" w:color="000000"/>
              <w:right w:val="single" w:sz="4" w:space="0" w:color="000000"/>
            </w:tcBorders>
            <w:shd w:val="clear" w:color="auto" w:fill="auto"/>
            <w:vAlign w:val="center"/>
          </w:tcPr>
          <w:p w14:paraId="24470A16"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块</w:t>
            </w:r>
          </w:p>
        </w:tc>
        <w:tc>
          <w:tcPr>
            <w:tcW w:w="1591" w:type="dxa"/>
            <w:tcBorders>
              <w:top w:val="single" w:sz="4" w:space="0" w:color="auto"/>
              <w:left w:val="single" w:sz="4" w:space="0" w:color="000000"/>
              <w:bottom w:val="single" w:sz="4" w:space="0" w:color="000000"/>
              <w:right w:val="single" w:sz="4" w:space="0" w:color="000000"/>
            </w:tcBorders>
            <w:shd w:val="clear" w:color="auto" w:fill="auto"/>
            <w:vAlign w:val="center"/>
          </w:tcPr>
          <w:p w14:paraId="545AC223" w14:textId="77777777" w:rsidR="00FF7129" w:rsidRPr="00FF7129" w:rsidRDefault="00FF7129" w:rsidP="00FF7129">
            <w:pPr>
              <w:widowControl/>
              <w:spacing w:line="360" w:lineRule="auto"/>
              <w:textAlignment w:val="center"/>
              <w:rPr>
                <w:rFonts w:ascii="宋体" w:eastAsia="宋体" w:hAnsi="宋体" w:cs="宋体"/>
                <w:color w:val="000000"/>
                <w:kern w:val="0"/>
                <w:szCs w:val="21"/>
                <w:lang w:bidi="ar"/>
              </w:rPr>
            </w:pPr>
          </w:p>
        </w:tc>
      </w:tr>
      <w:tr w:rsidR="00FF7129" w:rsidRPr="00FF7129" w14:paraId="02BEAB8D" w14:textId="77777777" w:rsidTr="00CB232F">
        <w:trPr>
          <w:trHeight w:val="30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7446D"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37</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8BB5A" w14:textId="77777777" w:rsidR="00FF7129" w:rsidRPr="00FF7129" w:rsidRDefault="00FF7129" w:rsidP="00FF7129">
            <w:pPr>
              <w:widowControl/>
              <w:spacing w:line="360" w:lineRule="auto"/>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硬盘</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8368C"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海康</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1844F" w14:textId="77777777" w:rsidR="00FF7129" w:rsidRPr="00FF7129" w:rsidRDefault="00FF7129" w:rsidP="00FF7129">
            <w:pPr>
              <w:widowControl/>
              <w:spacing w:line="360" w:lineRule="auto"/>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6T</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D904F"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25</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5F6BA"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块</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6F0C0" w14:textId="77777777" w:rsidR="00FF7129" w:rsidRPr="00FF7129" w:rsidRDefault="00FF7129" w:rsidP="00FF7129">
            <w:pPr>
              <w:widowControl/>
              <w:spacing w:line="360" w:lineRule="auto"/>
              <w:textAlignment w:val="center"/>
              <w:rPr>
                <w:rFonts w:ascii="宋体" w:eastAsia="宋体" w:hAnsi="宋体" w:cs="宋体"/>
                <w:color w:val="000000"/>
                <w:kern w:val="0"/>
                <w:szCs w:val="21"/>
                <w:lang w:bidi="ar"/>
              </w:rPr>
            </w:pPr>
            <w:r w:rsidRPr="00FF7129">
              <w:rPr>
                <w:rFonts w:ascii="宋体" w:eastAsia="宋体" w:hAnsi="宋体" w:cs="宋体" w:hint="eastAsia"/>
                <w:color w:val="000000"/>
                <w:kern w:val="0"/>
                <w:szCs w:val="21"/>
                <w:lang w:bidi="ar"/>
              </w:rPr>
              <w:t>其中12块2026年11月17日起纳入维保服务范围、8块2026年4月13日起纳入维保服务范围</w:t>
            </w:r>
          </w:p>
        </w:tc>
      </w:tr>
      <w:tr w:rsidR="00FF7129" w:rsidRPr="00FF7129" w14:paraId="385630DA" w14:textId="77777777" w:rsidTr="00CB232F">
        <w:trPr>
          <w:trHeight w:val="41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803BB"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38</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41006" w14:textId="77777777" w:rsidR="00FF7129" w:rsidRPr="00FF7129" w:rsidRDefault="00FF7129" w:rsidP="00FF7129">
            <w:pPr>
              <w:widowControl/>
              <w:spacing w:line="360" w:lineRule="auto"/>
              <w:textAlignment w:val="center"/>
              <w:rPr>
                <w:rFonts w:ascii="宋体" w:eastAsia="宋体" w:hAnsi="宋体" w:cs="宋体"/>
                <w:color w:val="000000"/>
                <w:szCs w:val="21"/>
              </w:rPr>
            </w:pPr>
            <w:r w:rsidRPr="00FF7129">
              <w:rPr>
                <w:rFonts w:ascii="宋体" w:eastAsia="宋体" w:hAnsi="宋体" w:cs="宋体" w:hint="eastAsia"/>
                <w:color w:val="000000"/>
                <w:szCs w:val="21"/>
                <w:lang w:bidi="ar"/>
              </w:rPr>
              <w:t>拼接屏</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7A705"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海康</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F59F0" w14:textId="77777777" w:rsidR="00FF7129" w:rsidRPr="00FF7129" w:rsidRDefault="00FF7129" w:rsidP="00FF7129">
            <w:pPr>
              <w:widowControl/>
              <w:spacing w:line="360" w:lineRule="auto"/>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DS-D2046NL-E</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A0E0D"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15</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9D59A"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块</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4365B" w14:textId="77777777" w:rsidR="00FF7129" w:rsidRPr="00FF7129" w:rsidRDefault="00FF7129" w:rsidP="00FF7129">
            <w:pPr>
              <w:widowControl/>
              <w:spacing w:line="360" w:lineRule="auto"/>
              <w:textAlignment w:val="center"/>
              <w:rPr>
                <w:rFonts w:ascii="宋体" w:eastAsia="宋体" w:hAnsi="宋体" w:cs="宋体"/>
                <w:color w:val="000000"/>
                <w:kern w:val="0"/>
                <w:szCs w:val="21"/>
                <w:lang w:bidi="ar"/>
              </w:rPr>
            </w:pPr>
          </w:p>
        </w:tc>
      </w:tr>
      <w:tr w:rsidR="00FF7129" w:rsidRPr="00FF7129" w14:paraId="192CC1D7" w14:textId="77777777" w:rsidTr="00CB232F">
        <w:trPr>
          <w:trHeight w:val="35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CF555"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39</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CAB6C" w14:textId="77777777" w:rsidR="00FF7129" w:rsidRPr="00FF7129" w:rsidRDefault="00FF7129" w:rsidP="00FF7129">
            <w:pPr>
              <w:widowControl/>
              <w:spacing w:line="360" w:lineRule="auto"/>
              <w:textAlignment w:val="center"/>
              <w:rPr>
                <w:rFonts w:ascii="宋体" w:eastAsia="宋体" w:hAnsi="宋体" w:cs="宋体"/>
                <w:color w:val="000000"/>
                <w:szCs w:val="21"/>
              </w:rPr>
            </w:pPr>
            <w:r w:rsidRPr="00FF7129">
              <w:rPr>
                <w:rFonts w:ascii="宋体" w:eastAsia="宋体" w:hAnsi="宋体" w:cs="宋体" w:hint="eastAsia"/>
                <w:color w:val="000000"/>
                <w:szCs w:val="21"/>
                <w:lang w:bidi="ar"/>
              </w:rPr>
              <w:t>综合数字矩阵</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93D80"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海康</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94D96" w14:textId="77777777" w:rsidR="00FF7129" w:rsidRPr="00FF7129" w:rsidRDefault="00FF7129" w:rsidP="00FF7129">
            <w:pPr>
              <w:widowControl/>
              <w:spacing w:line="360" w:lineRule="auto"/>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DS-B21-04D-16DU</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25785"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1</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475F6"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台</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E46BE" w14:textId="77777777" w:rsidR="00FF7129" w:rsidRPr="00FF7129" w:rsidRDefault="00FF7129" w:rsidP="00FF7129">
            <w:pPr>
              <w:widowControl/>
              <w:spacing w:line="360" w:lineRule="auto"/>
              <w:textAlignment w:val="center"/>
              <w:rPr>
                <w:rFonts w:ascii="宋体" w:eastAsia="宋体" w:hAnsi="宋体" w:cs="宋体"/>
                <w:color w:val="000000"/>
                <w:kern w:val="0"/>
                <w:szCs w:val="21"/>
                <w:lang w:bidi="ar"/>
              </w:rPr>
            </w:pPr>
          </w:p>
        </w:tc>
      </w:tr>
      <w:tr w:rsidR="00FF7129" w:rsidRPr="00FF7129" w14:paraId="19180A4E" w14:textId="77777777" w:rsidTr="00CB232F">
        <w:trPr>
          <w:trHeight w:val="35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50E46"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40</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183F8" w14:textId="77777777" w:rsidR="00FF7129" w:rsidRPr="00FF7129" w:rsidRDefault="00FF7129" w:rsidP="00FF7129">
            <w:pPr>
              <w:widowControl/>
              <w:spacing w:line="360" w:lineRule="auto"/>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存储服务器</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0BA8D"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海康</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19DFF" w14:textId="77777777" w:rsidR="00FF7129" w:rsidRPr="00FF7129" w:rsidRDefault="00FF7129" w:rsidP="00FF7129">
            <w:pPr>
              <w:widowControl/>
              <w:spacing w:line="360" w:lineRule="auto"/>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DS-72048R</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71341"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8</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A99B9"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台</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84ABC" w14:textId="77777777" w:rsidR="00FF7129" w:rsidRPr="00FF7129" w:rsidRDefault="00FF7129" w:rsidP="00FF7129">
            <w:pPr>
              <w:widowControl/>
              <w:spacing w:line="360" w:lineRule="auto"/>
              <w:textAlignment w:val="center"/>
              <w:rPr>
                <w:rFonts w:ascii="宋体" w:eastAsia="宋体" w:hAnsi="宋体" w:cs="宋体"/>
                <w:color w:val="000000"/>
                <w:kern w:val="0"/>
                <w:szCs w:val="21"/>
                <w:lang w:bidi="ar"/>
              </w:rPr>
            </w:pPr>
          </w:p>
        </w:tc>
      </w:tr>
      <w:tr w:rsidR="00FF7129" w:rsidRPr="00FF7129" w14:paraId="38959E3F" w14:textId="77777777" w:rsidTr="00CB232F">
        <w:trPr>
          <w:trHeight w:val="35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01D6A"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41</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5457E" w14:textId="77777777" w:rsidR="00FF7129" w:rsidRPr="00FF7129" w:rsidRDefault="00FF7129" w:rsidP="00FF7129">
            <w:pPr>
              <w:widowControl/>
              <w:spacing w:line="360" w:lineRule="auto"/>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32路8盘位硬盘录像机</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7F8BE"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海康</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E8888" w14:textId="77777777" w:rsidR="00FF7129" w:rsidRPr="00FF7129" w:rsidRDefault="00FF7129" w:rsidP="00FF7129">
            <w:pPr>
              <w:widowControl/>
              <w:spacing w:line="360" w:lineRule="auto"/>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DS-8832N-K816</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8BEBE"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5</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A6A19"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台</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50A37" w14:textId="77777777" w:rsidR="00FF7129" w:rsidRPr="00FF7129" w:rsidRDefault="00FF7129" w:rsidP="00FF7129">
            <w:pPr>
              <w:widowControl/>
              <w:spacing w:line="360" w:lineRule="auto"/>
              <w:textAlignment w:val="center"/>
              <w:rPr>
                <w:rFonts w:ascii="宋体" w:eastAsia="宋体" w:hAnsi="宋体" w:cs="宋体"/>
                <w:color w:val="000000"/>
                <w:kern w:val="0"/>
                <w:szCs w:val="21"/>
                <w:lang w:bidi="ar"/>
              </w:rPr>
            </w:pPr>
          </w:p>
        </w:tc>
      </w:tr>
      <w:tr w:rsidR="00FF7129" w:rsidRPr="00FF7129" w14:paraId="5B757BE4" w14:textId="77777777" w:rsidTr="00CB232F">
        <w:trPr>
          <w:trHeight w:val="35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4AE8D"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42</w:t>
            </w:r>
          </w:p>
        </w:tc>
        <w:tc>
          <w:tcPr>
            <w:tcW w:w="18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0944FF" w14:textId="77777777" w:rsidR="00FF7129" w:rsidRPr="00FF7129" w:rsidRDefault="00FF7129" w:rsidP="00FF7129">
            <w:pPr>
              <w:widowControl/>
              <w:spacing w:line="360" w:lineRule="auto"/>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UPS系统</w:t>
            </w:r>
          </w:p>
        </w:tc>
        <w:tc>
          <w:tcPr>
            <w:tcW w:w="8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A8A216"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proofErr w:type="gramStart"/>
            <w:r w:rsidRPr="00FF7129">
              <w:rPr>
                <w:rFonts w:ascii="宋体" w:eastAsia="宋体" w:hAnsi="宋体" w:cs="宋体" w:hint="eastAsia"/>
                <w:color w:val="000000"/>
                <w:kern w:val="0"/>
                <w:szCs w:val="21"/>
                <w:lang w:bidi="ar"/>
              </w:rPr>
              <w:t>山特</w:t>
            </w:r>
            <w:proofErr w:type="gramEnd"/>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EE95A" w14:textId="77777777" w:rsidR="00FF7129" w:rsidRPr="00FF7129" w:rsidRDefault="00FF7129" w:rsidP="00FF7129">
            <w:pPr>
              <w:widowControl/>
              <w:spacing w:line="360" w:lineRule="auto"/>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ASEP</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B06D9"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1</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294EA"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套</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7A5EE" w14:textId="77777777" w:rsidR="00FF7129" w:rsidRPr="00FF7129" w:rsidRDefault="00FF7129" w:rsidP="00FF7129">
            <w:pPr>
              <w:widowControl/>
              <w:spacing w:line="360" w:lineRule="auto"/>
              <w:textAlignment w:val="center"/>
              <w:rPr>
                <w:rFonts w:ascii="宋体" w:eastAsia="宋体" w:hAnsi="宋体" w:cs="宋体"/>
                <w:color w:val="000000"/>
                <w:kern w:val="0"/>
                <w:szCs w:val="21"/>
                <w:lang w:bidi="ar"/>
              </w:rPr>
            </w:pPr>
          </w:p>
        </w:tc>
      </w:tr>
      <w:tr w:rsidR="00FF7129" w:rsidRPr="00FF7129" w14:paraId="08995FEF" w14:textId="77777777" w:rsidTr="00CB232F">
        <w:trPr>
          <w:trHeight w:val="35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ED144"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43</w:t>
            </w:r>
          </w:p>
        </w:tc>
        <w:tc>
          <w:tcPr>
            <w:tcW w:w="18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4EE5B5" w14:textId="77777777" w:rsidR="00FF7129" w:rsidRPr="00FF7129" w:rsidRDefault="00FF7129" w:rsidP="00FF7129">
            <w:pPr>
              <w:widowControl/>
              <w:spacing w:line="360" w:lineRule="auto"/>
              <w:textAlignment w:val="center"/>
              <w:rPr>
                <w:rFonts w:ascii="宋体" w:eastAsia="宋体" w:hAnsi="宋体" w:cs="宋体"/>
                <w:color w:val="000000"/>
                <w:szCs w:val="21"/>
              </w:rPr>
            </w:pPr>
            <w:hyperlink r:id="rId7" w:tooltip="http://www.baidu.com/link?url=NrbgI8bo_5-Vrh4qMTjUz13w6DJd5uxQyVZ1dF1YEM9lp4JQBIlZekhNEH_O8VrNnUiTU_Gj6dXcNrsVK2FPTKt_ooSmJN__08v-rB7Twrq" w:history="1">
              <w:r w:rsidRPr="00FF7129">
                <w:rPr>
                  <w:rFonts w:ascii="宋体" w:eastAsia="宋体" w:hAnsi="宋体" w:cs="宋体" w:hint="eastAsia"/>
                  <w:color w:val="000000"/>
                  <w:kern w:val="0"/>
                  <w:szCs w:val="21"/>
                  <w:lang w:bidi="ar"/>
                </w:rPr>
                <w:t>综合管理平台</w:t>
              </w:r>
              <w:r w:rsidRPr="00FF7129">
                <w:rPr>
                  <w:rFonts w:ascii="宋体" w:eastAsia="宋体" w:hAnsi="宋体" w:cs="宋体" w:hint="eastAsia"/>
                  <w:color w:val="000000"/>
                  <w:szCs w:val="21"/>
                </w:rPr>
                <w:t>服务器</w:t>
              </w:r>
            </w:hyperlink>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F3FF2"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海康</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51608" w14:textId="77777777" w:rsidR="00FF7129" w:rsidRPr="00FF7129" w:rsidRDefault="00FF7129" w:rsidP="00FF7129">
            <w:pPr>
              <w:widowControl/>
              <w:spacing w:line="360" w:lineRule="auto"/>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DS-VE22S-B</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B190E"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1</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D1A5C"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台</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90107" w14:textId="77777777" w:rsidR="00FF7129" w:rsidRPr="00FF7129" w:rsidRDefault="00FF7129" w:rsidP="00FF7129">
            <w:pPr>
              <w:widowControl/>
              <w:spacing w:line="360" w:lineRule="auto"/>
              <w:textAlignment w:val="center"/>
              <w:rPr>
                <w:rFonts w:ascii="宋体" w:eastAsia="宋体" w:hAnsi="宋体" w:cs="宋体"/>
                <w:color w:val="000000"/>
                <w:kern w:val="0"/>
                <w:szCs w:val="21"/>
                <w:lang w:bidi="ar"/>
              </w:rPr>
            </w:pPr>
          </w:p>
        </w:tc>
      </w:tr>
      <w:tr w:rsidR="00FF7129" w:rsidRPr="00FF7129" w14:paraId="33AFC5BC" w14:textId="77777777" w:rsidTr="00CB232F">
        <w:trPr>
          <w:trHeight w:val="35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206FF"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44</w:t>
            </w:r>
          </w:p>
        </w:tc>
        <w:tc>
          <w:tcPr>
            <w:tcW w:w="18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D3672A" w14:textId="77777777" w:rsidR="00FF7129" w:rsidRPr="00FF7129" w:rsidRDefault="00FF7129" w:rsidP="00FF7129">
            <w:pPr>
              <w:widowControl/>
              <w:spacing w:line="360" w:lineRule="auto"/>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蓝</w:t>
            </w:r>
            <w:proofErr w:type="gramStart"/>
            <w:r w:rsidRPr="00FF7129">
              <w:rPr>
                <w:rFonts w:ascii="宋体" w:eastAsia="宋体" w:hAnsi="宋体" w:cs="宋体" w:hint="eastAsia"/>
                <w:color w:val="000000"/>
                <w:kern w:val="0"/>
                <w:szCs w:val="21"/>
                <w:lang w:bidi="ar"/>
              </w:rPr>
              <w:t>卡车辆道闸</w:t>
            </w:r>
            <w:proofErr w:type="gramEnd"/>
            <w:r w:rsidRPr="00FF7129">
              <w:rPr>
                <w:rFonts w:ascii="宋体" w:eastAsia="宋体" w:hAnsi="宋体" w:cs="宋体" w:hint="eastAsia"/>
                <w:color w:val="000000"/>
                <w:kern w:val="0"/>
                <w:szCs w:val="21"/>
                <w:lang w:bidi="ar"/>
              </w:rPr>
              <w:t>服务器</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979EB"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蓝卡</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70708" w14:textId="77777777" w:rsidR="00FF7129" w:rsidRPr="00FF7129" w:rsidRDefault="00FF7129" w:rsidP="00FF7129">
            <w:pPr>
              <w:widowControl/>
              <w:spacing w:line="360" w:lineRule="auto"/>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BC-AIS-L10</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5B5DE"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1</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ED825"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台</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6DCC3" w14:textId="77777777" w:rsidR="00FF7129" w:rsidRPr="00FF7129" w:rsidRDefault="00FF7129" w:rsidP="00FF7129">
            <w:pPr>
              <w:widowControl/>
              <w:spacing w:line="360" w:lineRule="auto"/>
              <w:textAlignment w:val="center"/>
              <w:rPr>
                <w:rFonts w:ascii="宋体" w:eastAsia="宋体" w:hAnsi="宋体" w:cs="宋体"/>
                <w:color w:val="000000"/>
                <w:kern w:val="0"/>
                <w:szCs w:val="21"/>
                <w:lang w:bidi="ar"/>
              </w:rPr>
            </w:pPr>
            <w:r w:rsidRPr="00FF7129">
              <w:rPr>
                <w:rFonts w:ascii="宋体" w:eastAsia="宋体" w:hAnsi="宋体" w:cs="宋体" w:hint="eastAsia"/>
                <w:color w:val="000000"/>
                <w:kern w:val="0"/>
                <w:szCs w:val="21"/>
                <w:lang w:bidi="ar"/>
              </w:rPr>
              <w:t>2024年10月29日起纳入维保服务范围</w:t>
            </w:r>
          </w:p>
        </w:tc>
      </w:tr>
      <w:tr w:rsidR="00FF7129" w:rsidRPr="00FF7129" w14:paraId="70DB2592" w14:textId="77777777" w:rsidTr="00CB232F">
        <w:trPr>
          <w:trHeight w:val="496"/>
          <w:jc w:val="center"/>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18D2B"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45</w:t>
            </w:r>
          </w:p>
        </w:tc>
        <w:tc>
          <w:tcPr>
            <w:tcW w:w="18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D1A816" w14:textId="77777777" w:rsidR="00FF7129" w:rsidRPr="00FF7129" w:rsidRDefault="00FF7129" w:rsidP="00FF7129">
            <w:pPr>
              <w:widowControl/>
              <w:spacing w:line="360" w:lineRule="auto"/>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蓝卡车牌</w:t>
            </w:r>
            <w:proofErr w:type="gramStart"/>
            <w:r w:rsidRPr="00FF7129">
              <w:rPr>
                <w:rFonts w:ascii="宋体" w:eastAsia="宋体" w:hAnsi="宋体" w:cs="宋体" w:hint="eastAsia"/>
                <w:color w:val="000000"/>
                <w:kern w:val="0"/>
                <w:szCs w:val="21"/>
                <w:lang w:bidi="ar"/>
              </w:rPr>
              <w:t>识别道</w:t>
            </w:r>
            <w:proofErr w:type="gramEnd"/>
            <w:r w:rsidRPr="00FF7129">
              <w:rPr>
                <w:rFonts w:ascii="宋体" w:eastAsia="宋体" w:hAnsi="宋体" w:cs="宋体" w:hint="eastAsia"/>
                <w:color w:val="000000"/>
                <w:kern w:val="0"/>
                <w:szCs w:val="21"/>
                <w:lang w:bidi="ar"/>
              </w:rPr>
              <w:t>闸一体机</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A4729"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蓝卡</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8AA58" w14:textId="77777777" w:rsidR="00FF7129" w:rsidRPr="00FF7129" w:rsidRDefault="00FF7129" w:rsidP="00FF7129">
            <w:pPr>
              <w:widowControl/>
              <w:spacing w:line="360" w:lineRule="auto"/>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BCPS-18BCA-XX</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B9928"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8</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F6D4D"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台</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0C750" w14:textId="77777777" w:rsidR="00FF7129" w:rsidRPr="00FF7129" w:rsidRDefault="00FF7129" w:rsidP="00FF7129">
            <w:pPr>
              <w:widowControl/>
              <w:spacing w:line="360" w:lineRule="auto"/>
              <w:textAlignment w:val="center"/>
              <w:rPr>
                <w:rFonts w:ascii="宋体" w:eastAsia="宋体" w:hAnsi="宋体" w:cs="宋体"/>
                <w:color w:val="000000"/>
                <w:kern w:val="0"/>
                <w:szCs w:val="21"/>
                <w:lang w:bidi="ar"/>
              </w:rPr>
            </w:pPr>
            <w:r w:rsidRPr="00FF7129">
              <w:rPr>
                <w:rFonts w:ascii="宋体" w:eastAsia="宋体" w:hAnsi="宋体" w:cs="宋体" w:hint="eastAsia"/>
                <w:color w:val="000000"/>
                <w:kern w:val="0"/>
                <w:szCs w:val="21"/>
                <w:lang w:bidi="ar"/>
              </w:rPr>
              <w:t>2024年10月29日起纳入维保服务范围</w:t>
            </w:r>
          </w:p>
        </w:tc>
      </w:tr>
      <w:tr w:rsidR="00FF7129" w:rsidRPr="00FF7129" w14:paraId="33A1BAF3" w14:textId="77777777" w:rsidTr="00CB232F">
        <w:trPr>
          <w:trHeight w:val="496"/>
          <w:jc w:val="center"/>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D4641" w14:textId="77777777" w:rsidR="00FF7129" w:rsidRPr="00FF7129" w:rsidRDefault="00FF7129" w:rsidP="00FF7129">
            <w:pPr>
              <w:widowControl/>
              <w:spacing w:line="360" w:lineRule="auto"/>
              <w:jc w:val="center"/>
              <w:textAlignment w:val="center"/>
              <w:rPr>
                <w:rFonts w:ascii="宋体" w:eastAsia="宋体" w:hAnsi="宋体" w:cs="宋体"/>
                <w:color w:val="000000"/>
                <w:kern w:val="0"/>
                <w:szCs w:val="21"/>
                <w:lang w:bidi="ar"/>
              </w:rPr>
            </w:pPr>
            <w:r w:rsidRPr="00FF7129">
              <w:rPr>
                <w:rFonts w:ascii="宋体" w:eastAsia="宋体" w:hAnsi="宋体" w:cs="宋体" w:hint="eastAsia"/>
                <w:color w:val="000000"/>
                <w:kern w:val="0"/>
                <w:szCs w:val="21"/>
                <w:lang w:bidi="ar"/>
              </w:rPr>
              <w:t>46</w:t>
            </w:r>
          </w:p>
        </w:tc>
        <w:tc>
          <w:tcPr>
            <w:tcW w:w="18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BCFAF7" w14:textId="77777777" w:rsidR="00FF7129" w:rsidRPr="00FF7129" w:rsidRDefault="00FF7129" w:rsidP="00FF7129">
            <w:pPr>
              <w:widowControl/>
              <w:spacing w:line="360" w:lineRule="auto"/>
              <w:textAlignment w:val="center"/>
              <w:rPr>
                <w:rFonts w:ascii="宋体" w:eastAsia="宋体" w:hAnsi="宋体" w:cs="宋体"/>
                <w:color w:val="000000"/>
                <w:kern w:val="0"/>
                <w:szCs w:val="21"/>
                <w:lang w:bidi="ar"/>
              </w:rPr>
            </w:pPr>
            <w:r w:rsidRPr="00FF7129">
              <w:rPr>
                <w:rFonts w:ascii="宋体" w:eastAsia="宋体" w:hAnsi="宋体" w:cs="宋体" w:hint="eastAsia"/>
                <w:color w:val="000000"/>
                <w:kern w:val="0"/>
                <w:szCs w:val="21"/>
                <w:lang w:bidi="ar"/>
              </w:rPr>
              <w:t>流媒体服务器</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496EC" w14:textId="77777777" w:rsidR="00FF7129" w:rsidRPr="00FF7129" w:rsidRDefault="00FF7129" w:rsidP="00FF7129">
            <w:pPr>
              <w:widowControl/>
              <w:spacing w:line="360" w:lineRule="auto"/>
              <w:jc w:val="center"/>
              <w:textAlignment w:val="center"/>
              <w:rPr>
                <w:rFonts w:ascii="宋体" w:eastAsia="宋体" w:hAnsi="宋体" w:cs="宋体"/>
                <w:color w:val="000000"/>
                <w:kern w:val="0"/>
                <w:szCs w:val="21"/>
                <w:lang w:bidi="ar"/>
              </w:rPr>
            </w:pPr>
            <w:r w:rsidRPr="00FF7129">
              <w:rPr>
                <w:rFonts w:ascii="宋体" w:eastAsia="宋体" w:hAnsi="宋体" w:cs="宋体" w:hint="eastAsia"/>
                <w:color w:val="000000"/>
                <w:kern w:val="0"/>
                <w:szCs w:val="21"/>
                <w:lang w:bidi="ar"/>
              </w:rPr>
              <w:t>海康</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E9042" w14:textId="77777777" w:rsidR="00FF7129" w:rsidRPr="00FF7129" w:rsidRDefault="00FF7129" w:rsidP="00FF7129">
            <w:pPr>
              <w:widowControl/>
              <w:spacing w:line="360" w:lineRule="auto"/>
              <w:textAlignment w:val="center"/>
              <w:rPr>
                <w:rFonts w:ascii="宋体" w:eastAsia="宋体" w:hAnsi="宋体" w:cs="宋体"/>
                <w:color w:val="000000"/>
                <w:kern w:val="0"/>
                <w:szCs w:val="21"/>
                <w:lang w:bidi="ar"/>
              </w:rPr>
            </w:pPr>
            <w:r w:rsidRPr="00FF7129">
              <w:rPr>
                <w:rFonts w:ascii="宋体" w:eastAsia="宋体" w:hAnsi="宋体" w:cs="宋体" w:hint="eastAsia"/>
                <w:color w:val="000000"/>
                <w:kern w:val="0"/>
                <w:szCs w:val="21"/>
                <w:lang w:bidi="ar"/>
              </w:rPr>
              <w:t>IS-VSE2326C-BBA</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11A7A" w14:textId="77777777" w:rsidR="00FF7129" w:rsidRPr="00FF7129" w:rsidRDefault="00FF7129" w:rsidP="00FF7129">
            <w:pPr>
              <w:widowControl/>
              <w:spacing w:line="360" w:lineRule="auto"/>
              <w:jc w:val="center"/>
              <w:textAlignment w:val="center"/>
              <w:rPr>
                <w:rFonts w:ascii="宋体" w:eastAsia="宋体" w:hAnsi="宋体" w:cs="宋体"/>
                <w:color w:val="000000"/>
                <w:kern w:val="0"/>
                <w:szCs w:val="21"/>
                <w:lang w:bidi="ar"/>
              </w:rPr>
            </w:pPr>
            <w:r w:rsidRPr="00FF7129">
              <w:rPr>
                <w:rFonts w:ascii="宋体" w:eastAsia="宋体" w:hAnsi="宋体" w:cs="宋体" w:hint="eastAsia"/>
                <w:color w:val="000000"/>
                <w:kern w:val="0"/>
                <w:szCs w:val="21"/>
                <w:lang w:bidi="ar"/>
              </w:rPr>
              <w:t>2</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1A6BF" w14:textId="77777777" w:rsidR="00FF7129" w:rsidRPr="00FF7129" w:rsidRDefault="00FF7129" w:rsidP="00FF7129">
            <w:pPr>
              <w:widowControl/>
              <w:spacing w:line="360" w:lineRule="auto"/>
              <w:jc w:val="center"/>
              <w:textAlignment w:val="center"/>
              <w:rPr>
                <w:rFonts w:ascii="宋体" w:eastAsia="宋体" w:hAnsi="宋体" w:cs="宋体"/>
                <w:color w:val="000000"/>
                <w:kern w:val="0"/>
                <w:szCs w:val="21"/>
                <w:lang w:bidi="ar"/>
              </w:rPr>
            </w:pPr>
            <w:r w:rsidRPr="00FF7129">
              <w:rPr>
                <w:rFonts w:ascii="宋体" w:eastAsia="宋体" w:hAnsi="宋体" w:cs="宋体" w:hint="eastAsia"/>
                <w:color w:val="000000"/>
                <w:kern w:val="0"/>
                <w:szCs w:val="21"/>
                <w:lang w:bidi="ar"/>
              </w:rPr>
              <w:t>台</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69A7E" w14:textId="77777777" w:rsidR="00FF7129" w:rsidRPr="00FF7129" w:rsidRDefault="00FF7129" w:rsidP="00FF7129">
            <w:pPr>
              <w:widowControl/>
              <w:spacing w:line="360" w:lineRule="auto"/>
              <w:textAlignment w:val="center"/>
              <w:rPr>
                <w:rFonts w:ascii="宋体" w:eastAsia="宋体" w:hAnsi="宋体" w:cs="宋体"/>
                <w:color w:val="000000"/>
                <w:kern w:val="0"/>
                <w:szCs w:val="21"/>
                <w:lang w:bidi="ar"/>
              </w:rPr>
            </w:pPr>
          </w:p>
        </w:tc>
      </w:tr>
      <w:tr w:rsidR="00FF7129" w:rsidRPr="00FF7129" w14:paraId="14E66281" w14:textId="77777777" w:rsidTr="00CB232F">
        <w:trPr>
          <w:trHeight w:val="35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DDAAF"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lastRenderedPageBreak/>
              <w:t>47</w:t>
            </w:r>
          </w:p>
        </w:tc>
        <w:tc>
          <w:tcPr>
            <w:tcW w:w="18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0B66AF" w14:textId="77777777" w:rsidR="00FF7129" w:rsidRPr="00FF7129" w:rsidRDefault="00FF7129" w:rsidP="00FF7129">
            <w:pPr>
              <w:widowControl/>
              <w:spacing w:line="360" w:lineRule="auto"/>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64路硬盘录像机8盘位</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F0BC2"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海康</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2F68F" w14:textId="77777777" w:rsidR="00FF7129" w:rsidRPr="00FF7129" w:rsidRDefault="00FF7129" w:rsidP="00FF7129">
            <w:pPr>
              <w:widowControl/>
              <w:spacing w:line="360" w:lineRule="auto"/>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DS-8664N-K816</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997B4"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1</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DA05D"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台</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E1707" w14:textId="77777777" w:rsidR="00FF7129" w:rsidRPr="00FF7129" w:rsidRDefault="00FF7129" w:rsidP="00FF7129">
            <w:pPr>
              <w:widowControl/>
              <w:spacing w:line="360" w:lineRule="auto"/>
              <w:textAlignment w:val="center"/>
              <w:rPr>
                <w:rFonts w:ascii="宋体" w:eastAsia="宋体" w:hAnsi="宋体" w:cs="宋体"/>
                <w:color w:val="000000"/>
                <w:kern w:val="0"/>
                <w:szCs w:val="21"/>
                <w:lang w:bidi="ar"/>
              </w:rPr>
            </w:pPr>
          </w:p>
        </w:tc>
      </w:tr>
      <w:tr w:rsidR="00FF7129" w:rsidRPr="00FF7129" w14:paraId="037B55B4" w14:textId="77777777" w:rsidTr="00CB232F">
        <w:trPr>
          <w:trHeight w:val="35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DA51C"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48</w:t>
            </w:r>
          </w:p>
        </w:tc>
        <w:tc>
          <w:tcPr>
            <w:tcW w:w="18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94107E" w14:textId="77777777" w:rsidR="00FF7129" w:rsidRPr="00FF7129" w:rsidRDefault="00FF7129" w:rsidP="00FF7129">
            <w:pPr>
              <w:widowControl/>
              <w:spacing w:line="360" w:lineRule="auto"/>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64路硬盘录像机8盘位</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98C23"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大华</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1F6CD" w14:textId="77777777" w:rsidR="00FF7129" w:rsidRPr="00FF7129" w:rsidRDefault="00FF7129" w:rsidP="00FF7129">
            <w:pPr>
              <w:widowControl/>
              <w:spacing w:line="360" w:lineRule="auto"/>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DH-NVR5864-4KS3</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5F961"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2</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CCF16"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台</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15876" w14:textId="77777777" w:rsidR="00FF7129" w:rsidRPr="00FF7129" w:rsidRDefault="00FF7129" w:rsidP="00FF7129">
            <w:pPr>
              <w:widowControl/>
              <w:spacing w:line="360" w:lineRule="auto"/>
              <w:textAlignment w:val="center"/>
              <w:rPr>
                <w:rFonts w:ascii="宋体" w:eastAsia="宋体" w:hAnsi="宋体" w:cs="宋体"/>
                <w:color w:val="000000"/>
                <w:kern w:val="0"/>
                <w:szCs w:val="21"/>
                <w:lang w:bidi="ar"/>
              </w:rPr>
            </w:pPr>
            <w:r w:rsidRPr="00FF7129">
              <w:rPr>
                <w:rFonts w:ascii="宋体" w:eastAsia="宋体" w:hAnsi="宋体" w:cs="宋体" w:hint="eastAsia"/>
                <w:color w:val="000000"/>
                <w:kern w:val="0"/>
                <w:szCs w:val="21"/>
                <w:lang w:bidi="ar"/>
              </w:rPr>
              <w:t>2026年11月17日起纳入维保服务范围</w:t>
            </w:r>
          </w:p>
        </w:tc>
      </w:tr>
      <w:tr w:rsidR="00FF7129" w:rsidRPr="00FF7129" w14:paraId="5CF12E73" w14:textId="77777777" w:rsidTr="00CB232F">
        <w:trPr>
          <w:trHeight w:val="35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37BA9"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49</w:t>
            </w:r>
          </w:p>
        </w:tc>
        <w:tc>
          <w:tcPr>
            <w:tcW w:w="18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FBCEC0" w14:textId="77777777" w:rsidR="00FF7129" w:rsidRPr="00FF7129" w:rsidRDefault="00FF7129" w:rsidP="00FF7129">
            <w:pPr>
              <w:widowControl/>
              <w:spacing w:line="360" w:lineRule="auto"/>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监控</w:t>
            </w:r>
            <w:proofErr w:type="gramStart"/>
            <w:r w:rsidRPr="00FF7129">
              <w:rPr>
                <w:rFonts w:ascii="宋体" w:eastAsia="宋体" w:hAnsi="宋体" w:cs="宋体" w:hint="eastAsia"/>
                <w:color w:val="000000"/>
                <w:kern w:val="0"/>
                <w:szCs w:val="21"/>
                <w:lang w:bidi="ar"/>
              </w:rPr>
              <w:t>室电脑</w:t>
            </w:r>
            <w:proofErr w:type="gramEnd"/>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752C0"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惠普、华硕、</w:t>
            </w:r>
            <w:proofErr w:type="spellStart"/>
            <w:r w:rsidRPr="00FF7129">
              <w:rPr>
                <w:rFonts w:ascii="宋体" w:eastAsia="宋体" w:hAnsi="宋体" w:cs="宋体" w:hint="eastAsia"/>
                <w:color w:val="000000"/>
                <w:kern w:val="0"/>
                <w:szCs w:val="21"/>
                <w:lang w:bidi="ar"/>
              </w:rPr>
              <w:t>suma</w:t>
            </w:r>
            <w:proofErr w:type="spellEnd"/>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E4FAA" w14:textId="77777777" w:rsidR="00FF7129" w:rsidRPr="00FF7129" w:rsidRDefault="00FF7129" w:rsidP="00FF7129">
            <w:pPr>
              <w:widowControl/>
              <w:spacing w:line="360" w:lineRule="auto"/>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台式机</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30446"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3</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7D142"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台</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3DD64" w14:textId="77777777" w:rsidR="00FF7129" w:rsidRPr="00FF7129" w:rsidRDefault="00FF7129" w:rsidP="00FF7129">
            <w:pPr>
              <w:widowControl/>
              <w:spacing w:line="360" w:lineRule="auto"/>
              <w:textAlignment w:val="center"/>
              <w:rPr>
                <w:rFonts w:ascii="宋体" w:eastAsia="宋体" w:hAnsi="宋体" w:cs="宋体"/>
                <w:color w:val="000000"/>
                <w:kern w:val="0"/>
                <w:szCs w:val="21"/>
                <w:lang w:bidi="ar"/>
              </w:rPr>
            </w:pPr>
          </w:p>
        </w:tc>
      </w:tr>
      <w:tr w:rsidR="00FF7129" w:rsidRPr="00FF7129" w14:paraId="48F5C539" w14:textId="77777777" w:rsidTr="00CB232F">
        <w:trPr>
          <w:trHeight w:val="35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FEBE9" w14:textId="77777777" w:rsidR="00FF7129" w:rsidRPr="00FF7129" w:rsidRDefault="00FF7129" w:rsidP="00FF7129">
            <w:pPr>
              <w:widowControl/>
              <w:spacing w:line="360" w:lineRule="auto"/>
              <w:jc w:val="center"/>
              <w:textAlignment w:val="center"/>
              <w:rPr>
                <w:rFonts w:ascii="宋体" w:eastAsia="宋体" w:hAnsi="宋体" w:cs="宋体"/>
                <w:color w:val="000000"/>
                <w:kern w:val="0"/>
                <w:szCs w:val="21"/>
                <w:lang w:bidi="ar"/>
              </w:rPr>
            </w:pPr>
            <w:r w:rsidRPr="00FF7129">
              <w:rPr>
                <w:rFonts w:ascii="宋体" w:eastAsia="宋体" w:hAnsi="宋体" w:cs="宋体" w:hint="eastAsia"/>
                <w:color w:val="000000"/>
                <w:kern w:val="0"/>
                <w:szCs w:val="21"/>
                <w:lang w:bidi="ar"/>
              </w:rPr>
              <w:t>50</w:t>
            </w:r>
          </w:p>
        </w:tc>
        <w:tc>
          <w:tcPr>
            <w:tcW w:w="18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5A2655" w14:textId="77777777" w:rsidR="00FF7129" w:rsidRPr="00FF7129" w:rsidRDefault="00FF7129" w:rsidP="00FF7129">
            <w:pPr>
              <w:widowControl/>
              <w:spacing w:line="360" w:lineRule="auto"/>
              <w:textAlignment w:val="center"/>
              <w:rPr>
                <w:rFonts w:ascii="宋体" w:eastAsia="宋体" w:hAnsi="宋体" w:cs="宋体"/>
                <w:color w:val="000000"/>
                <w:kern w:val="0"/>
                <w:szCs w:val="21"/>
                <w:lang w:bidi="ar"/>
              </w:rPr>
            </w:pPr>
            <w:r w:rsidRPr="00FF7129">
              <w:rPr>
                <w:rFonts w:ascii="宋体" w:eastAsia="宋体" w:hAnsi="宋体" w:cs="宋体" w:hint="eastAsia"/>
                <w:color w:val="000000"/>
                <w:kern w:val="0"/>
                <w:szCs w:val="21"/>
                <w:lang w:bidi="ar"/>
              </w:rPr>
              <w:t>综合安防管理平台</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D58CE" w14:textId="77777777" w:rsidR="00FF7129" w:rsidRPr="00FF7129" w:rsidRDefault="00FF7129" w:rsidP="00FF7129">
            <w:pPr>
              <w:widowControl/>
              <w:spacing w:line="360" w:lineRule="auto"/>
              <w:jc w:val="center"/>
              <w:textAlignment w:val="center"/>
              <w:rPr>
                <w:rFonts w:ascii="宋体" w:eastAsia="宋体" w:hAnsi="宋体" w:cs="宋体"/>
                <w:color w:val="000000"/>
                <w:kern w:val="0"/>
                <w:szCs w:val="21"/>
                <w:lang w:bidi="ar"/>
              </w:rPr>
            </w:pPr>
            <w:r w:rsidRPr="00FF7129">
              <w:rPr>
                <w:rFonts w:ascii="宋体" w:eastAsia="宋体" w:hAnsi="宋体" w:cs="宋体" w:hint="eastAsia"/>
                <w:color w:val="000000"/>
                <w:kern w:val="0"/>
                <w:szCs w:val="21"/>
                <w:lang w:bidi="ar"/>
              </w:rPr>
              <w:t>海康</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4AD14" w14:textId="77777777" w:rsidR="00FF7129" w:rsidRPr="00FF7129" w:rsidRDefault="00FF7129" w:rsidP="00FF7129">
            <w:pPr>
              <w:widowControl/>
              <w:spacing w:line="360" w:lineRule="auto"/>
              <w:textAlignment w:val="center"/>
              <w:rPr>
                <w:rFonts w:ascii="宋体" w:eastAsia="宋体" w:hAnsi="宋体" w:cs="宋体"/>
                <w:color w:val="000000"/>
                <w:kern w:val="0"/>
                <w:szCs w:val="21"/>
                <w:lang w:bidi="ar"/>
              </w:rPr>
            </w:pPr>
            <w:r w:rsidRPr="00FF7129">
              <w:rPr>
                <w:rFonts w:ascii="宋体" w:eastAsia="宋体" w:hAnsi="宋体" w:cs="宋体" w:hint="eastAsia"/>
                <w:color w:val="000000"/>
                <w:kern w:val="0"/>
                <w:szCs w:val="21"/>
                <w:lang w:bidi="ar"/>
              </w:rPr>
              <w:t>软件</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0B4BA" w14:textId="77777777" w:rsidR="00FF7129" w:rsidRPr="00FF7129" w:rsidRDefault="00FF7129" w:rsidP="00FF7129">
            <w:pPr>
              <w:widowControl/>
              <w:spacing w:line="360" w:lineRule="auto"/>
              <w:jc w:val="center"/>
              <w:textAlignment w:val="center"/>
              <w:rPr>
                <w:rFonts w:ascii="宋体" w:eastAsia="宋体" w:hAnsi="宋体" w:cs="宋体"/>
                <w:color w:val="000000"/>
                <w:kern w:val="0"/>
                <w:szCs w:val="21"/>
                <w:lang w:bidi="ar"/>
              </w:rPr>
            </w:pPr>
            <w:r w:rsidRPr="00FF7129">
              <w:rPr>
                <w:rFonts w:ascii="宋体" w:eastAsia="宋体" w:hAnsi="宋体" w:cs="宋体" w:hint="eastAsia"/>
                <w:color w:val="000000"/>
                <w:kern w:val="0"/>
                <w:szCs w:val="21"/>
                <w:lang w:bidi="ar"/>
              </w:rPr>
              <w:t>1</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222F5" w14:textId="77777777" w:rsidR="00FF7129" w:rsidRPr="00FF7129" w:rsidRDefault="00FF7129" w:rsidP="00FF7129">
            <w:pPr>
              <w:widowControl/>
              <w:spacing w:line="360" w:lineRule="auto"/>
              <w:jc w:val="center"/>
              <w:textAlignment w:val="center"/>
              <w:rPr>
                <w:rFonts w:ascii="宋体" w:eastAsia="宋体" w:hAnsi="宋体" w:cs="宋体"/>
                <w:color w:val="000000"/>
                <w:kern w:val="0"/>
                <w:szCs w:val="21"/>
                <w:lang w:bidi="ar"/>
              </w:rPr>
            </w:pPr>
            <w:r w:rsidRPr="00FF7129">
              <w:rPr>
                <w:rFonts w:ascii="宋体" w:eastAsia="宋体" w:hAnsi="宋体" w:cs="宋体" w:hint="eastAsia"/>
                <w:color w:val="000000"/>
                <w:kern w:val="0"/>
                <w:szCs w:val="21"/>
                <w:lang w:bidi="ar"/>
              </w:rPr>
              <w:t>套</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3CD3F" w14:textId="77777777" w:rsidR="00FF7129" w:rsidRPr="00FF7129" w:rsidRDefault="00FF7129" w:rsidP="00FF7129">
            <w:pPr>
              <w:widowControl/>
              <w:spacing w:line="360" w:lineRule="auto"/>
              <w:textAlignment w:val="center"/>
              <w:rPr>
                <w:rFonts w:ascii="宋体" w:eastAsia="宋体" w:hAnsi="宋体" w:cs="宋体"/>
                <w:color w:val="000000"/>
                <w:kern w:val="0"/>
                <w:szCs w:val="21"/>
                <w:lang w:bidi="ar"/>
              </w:rPr>
            </w:pPr>
          </w:p>
        </w:tc>
      </w:tr>
    </w:tbl>
    <w:p w14:paraId="179C05A9" w14:textId="77777777" w:rsidR="00FF7129" w:rsidRPr="00FF7129" w:rsidRDefault="00FF7129" w:rsidP="00FF7129">
      <w:pPr>
        <w:spacing w:line="360" w:lineRule="auto"/>
        <w:ind w:firstLine="480"/>
        <w:rPr>
          <w:rFonts w:ascii="宋体" w:eastAsia="宋体" w:hAnsi="宋体" w:cs="宋体"/>
          <w:sz w:val="24"/>
          <w:szCs w:val="24"/>
        </w:rPr>
      </w:pPr>
      <w:r w:rsidRPr="00FF7129">
        <w:rPr>
          <w:rFonts w:ascii="宋体" w:eastAsia="宋体" w:hAnsi="宋体" w:cs="宋体" w:hint="eastAsia"/>
          <w:sz w:val="24"/>
          <w:szCs w:val="24"/>
        </w:rPr>
        <w:t>（2）滨江校区南区主要维保设备清单（包括但不限于如下清单，以校园安防系统的实际设备设施为准，以下设备自滨江校区南区综合安防系统升级改造项目质保期结束之日起纳入本项目维保范围）：</w:t>
      </w:r>
    </w:p>
    <w:tbl>
      <w:tblPr>
        <w:tblW w:w="8933" w:type="dxa"/>
        <w:jc w:val="center"/>
        <w:tblLayout w:type="fixed"/>
        <w:tblLook w:val="04A0" w:firstRow="1" w:lastRow="0" w:firstColumn="1" w:lastColumn="0" w:noHBand="0" w:noVBand="1"/>
      </w:tblPr>
      <w:tblGrid>
        <w:gridCol w:w="667"/>
        <w:gridCol w:w="2786"/>
        <w:gridCol w:w="765"/>
        <w:gridCol w:w="2199"/>
        <w:gridCol w:w="883"/>
        <w:gridCol w:w="818"/>
        <w:gridCol w:w="815"/>
      </w:tblGrid>
      <w:tr w:rsidR="00FF7129" w:rsidRPr="00FF7129" w14:paraId="25FF5E64" w14:textId="77777777" w:rsidTr="00CB232F">
        <w:trPr>
          <w:trHeight w:val="620"/>
          <w:jc w:val="center"/>
        </w:trPr>
        <w:tc>
          <w:tcPr>
            <w:tcW w:w="667" w:type="dxa"/>
            <w:tcBorders>
              <w:top w:val="nil"/>
              <w:left w:val="single" w:sz="4" w:space="0" w:color="000000"/>
              <w:bottom w:val="single" w:sz="4" w:space="0" w:color="000000"/>
              <w:right w:val="single" w:sz="4" w:space="0" w:color="000000"/>
            </w:tcBorders>
            <w:shd w:val="clear" w:color="auto" w:fill="91AADF"/>
            <w:noWrap/>
            <w:vAlign w:val="center"/>
          </w:tcPr>
          <w:p w14:paraId="5791D1BA" w14:textId="77777777" w:rsidR="00FF7129" w:rsidRPr="00FF7129" w:rsidRDefault="00FF7129" w:rsidP="00FF7129">
            <w:pPr>
              <w:widowControl/>
              <w:spacing w:line="360" w:lineRule="auto"/>
              <w:jc w:val="center"/>
              <w:textAlignment w:val="center"/>
              <w:rPr>
                <w:rFonts w:ascii="宋体" w:eastAsia="宋体" w:hAnsi="宋体" w:cs="宋体"/>
                <w:b/>
                <w:bCs/>
                <w:color w:val="000000"/>
                <w:szCs w:val="21"/>
              </w:rPr>
            </w:pPr>
            <w:r w:rsidRPr="00FF7129">
              <w:rPr>
                <w:rFonts w:ascii="宋体" w:eastAsia="宋体" w:hAnsi="宋体" w:cs="宋体" w:hint="eastAsia"/>
                <w:b/>
                <w:bCs/>
                <w:color w:val="000000"/>
                <w:kern w:val="0"/>
                <w:szCs w:val="21"/>
                <w:lang w:bidi="ar"/>
              </w:rPr>
              <w:t>序号</w:t>
            </w:r>
          </w:p>
        </w:tc>
        <w:tc>
          <w:tcPr>
            <w:tcW w:w="2786" w:type="dxa"/>
            <w:tcBorders>
              <w:top w:val="nil"/>
              <w:left w:val="single" w:sz="4" w:space="0" w:color="000000"/>
              <w:bottom w:val="single" w:sz="4" w:space="0" w:color="000000"/>
              <w:right w:val="single" w:sz="4" w:space="0" w:color="000000"/>
            </w:tcBorders>
            <w:shd w:val="clear" w:color="auto" w:fill="91AADF"/>
            <w:noWrap/>
            <w:vAlign w:val="center"/>
          </w:tcPr>
          <w:p w14:paraId="1027A24B" w14:textId="77777777" w:rsidR="00FF7129" w:rsidRPr="00FF7129" w:rsidRDefault="00FF7129" w:rsidP="00FF7129">
            <w:pPr>
              <w:widowControl/>
              <w:spacing w:line="360" w:lineRule="auto"/>
              <w:jc w:val="center"/>
              <w:textAlignment w:val="center"/>
              <w:rPr>
                <w:rFonts w:ascii="宋体" w:eastAsia="宋体" w:hAnsi="宋体" w:cs="宋体"/>
                <w:b/>
                <w:bCs/>
                <w:color w:val="000000"/>
                <w:szCs w:val="21"/>
              </w:rPr>
            </w:pPr>
            <w:r w:rsidRPr="00FF7129">
              <w:rPr>
                <w:rFonts w:ascii="宋体" w:eastAsia="宋体" w:hAnsi="宋体" w:cs="宋体" w:hint="eastAsia"/>
                <w:b/>
                <w:bCs/>
                <w:color w:val="000000"/>
                <w:kern w:val="0"/>
                <w:szCs w:val="21"/>
                <w:lang w:bidi="ar"/>
              </w:rPr>
              <w:t>设备名称</w:t>
            </w:r>
          </w:p>
        </w:tc>
        <w:tc>
          <w:tcPr>
            <w:tcW w:w="765" w:type="dxa"/>
            <w:tcBorders>
              <w:top w:val="nil"/>
              <w:left w:val="single" w:sz="4" w:space="0" w:color="000000"/>
              <w:bottom w:val="single" w:sz="4" w:space="0" w:color="000000"/>
              <w:right w:val="single" w:sz="4" w:space="0" w:color="000000"/>
            </w:tcBorders>
            <w:shd w:val="clear" w:color="auto" w:fill="91AADF"/>
            <w:noWrap/>
            <w:vAlign w:val="center"/>
          </w:tcPr>
          <w:p w14:paraId="5B89C2EE" w14:textId="77777777" w:rsidR="00FF7129" w:rsidRPr="00FF7129" w:rsidRDefault="00FF7129" w:rsidP="00FF7129">
            <w:pPr>
              <w:widowControl/>
              <w:spacing w:line="360" w:lineRule="auto"/>
              <w:jc w:val="center"/>
              <w:textAlignment w:val="center"/>
              <w:rPr>
                <w:rFonts w:ascii="宋体" w:eastAsia="宋体" w:hAnsi="宋体" w:cs="宋体"/>
                <w:b/>
                <w:bCs/>
                <w:color w:val="000000"/>
                <w:szCs w:val="21"/>
              </w:rPr>
            </w:pPr>
            <w:r w:rsidRPr="00FF7129">
              <w:rPr>
                <w:rFonts w:ascii="宋体" w:eastAsia="宋体" w:hAnsi="宋体" w:cs="宋体" w:hint="eastAsia"/>
                <w:b/>
                <w:bCs/>
                <w:color w:val="000000"/>
                <w:kern w:val="0"/>
                <w:szCs w:val="21"/>
                <w:lang w:bidi="ar"/>
              </w:rPr>
              <w:t>设备品牌</w:t>
            </w:r>
          </w:p>
        </w:tc>
        <w:tc>
          <w:tcPr>
            <w:tcW w:w="2199" w:type="dxa"/>
            <w:tcBorders>
              <w:top w:val="nil"/>
              <w:left w:val="single" w:sz="4" w:space="0" w:color="000000"/>
              <w:bottom w:val="single" w:sz="4" w:space="0" w:color="000000"/>
              <w:right w:val="single" w:sz="4" w:space="0" w:color="000000"/>
            </w:tcBorders>
            <w:shd w:val="clear" w:color="auto" w:fill="91AADF"/>
            <w:noWrap/>
            <w:vAlign w:val="center"/>
          </w:tcPr>
          <w:p w14:paraId="4F07FA54" w14:textId="77777777" w:rsidR="00FF7129" w:rsidRPr="00FF7129" w:rsidRDefault="00FF7129" w:rsidP="00FF7129">
            <w:pPr>
              <w:widowControl/>
              <w:spacing w:line="360" w:lineRule="auto"/>
              <w:jc w:val="center"/>
              <w:textAlignment w:val="center"/>
              <w:rPr>
                <w:rFonts w:ascii="宋体" w:eastAsia="宋体" w:hAnsi="宋体" w:cs="宋体"/>
                <w:b/>
                <w:bCs/>
                <w:color w:val="000000"/>
                <w:szCs w:val="21"/>
              </w:rPr>
            </w:pPr>
            <w:r w:rsidRPr="00FF7129">
              <w:rPr>
                <w:rFonts w:ascii="宋体" w:eastAsia="宋体" w:hAnsi="宋体" w:cs="宋体" w:hint="eastAsia"/>
                <w:b/>
                <w:bCs/>
                <w:color w:val="000000"/>
                <w:kern w:val="0"/>
                <w:szCs w:val="21"/>
                <w:lang w:bidi="ar"/>
              </w:rPr>
              <w:t>设备型号</w:t>
            </w:r>
          </w:p>
        </w:tc>
        <w:tc>
          <w:tcPr>
            <w:tcW w:w="883" w:type="dxa"/>
            <w:tcBorders>
              <w:top w:val="nil"/>
              <w:left w:val="single" w:sz="4" w:space="0" w:color="000000"/>
              <w:bottom w:val="single" w:sz="4" w:space="0" w:color="000000"/>
              <w:right w:val="single" w:sz="4" w:space="0" w:color="000000"/>
            </w:tcBorders>
            <w:shd w:val="clear" w:color="auto" w:fill="91AADF"/>
            <w:noWrap/>
            <w:vAlign w:val="center"/>
          </w:tcPr>
          <w:p w14:paraId="001B4881" w14:textId="77777777" w:rsidR="00FF7129" w:rsidRPr="00FF7129" w:rsidRDefault="00FF7129" w:rsidP="00FF7129">
            <w:pPr>
              <w:widowControl/>
              <w:spacing w:line="360" w:lineRule="auto"/>
              <w:jc w:val="center"/>
              <w:textAlignment w:val="center"/>
              <w:rPr>
                <w:rFonts w:ascii="宋体" w:eastAsia="宋体" w:hAnsi="宋体" w:cs="宋体"/>
                <w:b/>
                <w:bCs/>
                <w:color w:val="000000"/>
                <w:szCs w:val="21"/>
              </w:rPr>
            </w:pPr>
            <w:r w:rsidRPr="00FF7129">
              <w:rPr>
                <w:rFonts w:ascii="宋体" w:eastAsia="宋体" w:hAnsi="宋体" w:cs="宋体" w:hint="eastAsia"/>
                <w:b/>
                <w:bCs/>
                <w:color w:val="000000"/>
                <w:kern w:val="0"/>
                <w:szCs w:val="21"/>
                <w:lang w:bidi="ar"/>
              </w:rPr>
              <w:t>数量</w:t>
            </w:r>
          </w:p>
        </w:tc>
        <w:tc>
          <w:tcPr>
            <w:tcW w:w="818" w:type="dxa"/>
            <w:tcBorders>
              <w:top w:val="nil"/>
              <w:left w:val="single" w:sz="4" w:space="0" w:color="000000"/>
              <w:bottom w:val="single" w:sz="4" w:space="0" w:color="000000"/>
              <w:right w:val="single" w:sz="4" w:space="0" w:color="000000"/>
            </w:tcBorders>
            <w:shd w:val="clear" w:color="auto" w:fill="91AADF"/>
            <w:noWrap/>
            <w:vAlign w:val="center"/>
          </w:tcPr>
          <w:p w14:paraId="31B92420" w14:textId="77777777" w:rsidR="00FF7129" w:rsidRPr="00FF7129" w:rsidRDefault="00FF7129" w:rsidP="00FF7129">
            <w:pPr>
              <w:widowControl/>
              <w:spacing w:line="360" w:lineRule="auto"/>
              <w:jc w:val="center"/>
              <w:textAlignment w:val="center"/>
              <w:rPr>
                <w:rFonts w:ascii="宋体" w:eastAsia="宋体" w:hAnsi="宋体" w:cs="宋体"/>
                <w:b/>
                <w:bCs/>
                <w:color w:val="000000"/>
                <w:szCs w:val="21"/>
              </w:rPr>
            </w:pPr>
            <w:r w:rsidRPr="00FF7129">
              <w:rPr>
                <w:rFonts w:ascii="宋体" w:eastAsia="宋体" w:hAnsi="宋体" w:cs="宋体" w:hint="eastAsia"/>
                <w:b/>
                <w:bCs/>
                <w:color w:val="000000"/>
                <w:kern w:val="0"/>
                <w:szCs w:val="21"/>
                <w:lang w:bidi="ar"/>
              </w:rPr>
              <w:t>单位</w:t>
            </w:r>
          </w:p>
        </w:tc>
        <w:tc>
          <w:tcPr>
            <w:tcW w:w="815" w:type="dxa"/>
            <w:tcBorders>
              <w:top w:val="nil"/>
              <w:left w:val="single" w:sz="4" w:space="0" w:color="000000"/>
              <w:bottom w:val="single" w:sz="4" w:space="0" w:color="000000"/>
              <w:right w:val="single" w:sz="4" w:space="0" w:color="000000"/>
            </w:tcBorders>
            <w:shd w:val="clear" w:color="auto" w:fill="91AADF"/>
            <w:noWrap/>
            <w:vAlign w:val="center"/>
          </w:tcPr>
          <w:p w14:paraId="26ABC05C" w14:textId="77777777" w:rsidR="00FF7129" w:rsidRPr="00FF7129" w:rsidRDefault="00FF7129" w:rsidP="00FF7129">
            <w:pPr>
              <w:widowControl/>
              <w:spacing w:line="360" w:lineRule="auto"/>
              <w:jc w:val="center"/>
              <w:textAlignment w:val="center"/>
              <w:rPr>
                <w:rFonts w:ascii="宋体" w:eastAsia="宋体" w:hAnsi="宋体" w:cs="宋体"/>
                <w:b/>
                <w:bCs/>
                <w:color w:val="000000"/>
                <w:kern w:val="0"/>
                <w:szCs w:val="21"/>
                <w:lang w:bidi="ar"/>
              </w:rPr>
            </w:pPr>
            <w:r w:rsidRPr="00FF7129">
              <w:rPr>
                <w:rFonts w:ascii="宋体" w:eastAsia="宋体" w:hAnsi="宋体" w:cs="宋体" w:hint="eastAsia"/>
                <w:b/>
                <w:bCs/>
                <w:color w:val="000000"/>
                <w:kern w:val="0"/>
                <w:szCs w:val="21"/>
                <w:lang w:bidi="ar"/>
              </w:rPr>
              <w:t>备注</w:t>
            </w:r>
          </w:p>
        </w:tc>
      </w:tr>
      <w:tr w:rsidR="00FF7129" w:rsidRPr="00FF7129" w14:paraId="3F1D60B4" w14:textId="77777777" w:rsidTr="00CB232F">
        <w:trPr>
          <w:trHeight w:val="350"/>
          <w:jc w:val="center"/>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4FB6B" w14:textId="77777777" w:rsidR="00FF7129" w:rsidRPr="00FF7129" w:rsidRDefault="00FF7129" w:rsidP="00FF7129">
            <w:pPr>
              <w:widowControl/>
              <w:spacing w:line="360" w:lineRule="auto"/>
              <w:jc w:val="center"/>
              <w:textAlignment w:val="center"/>
              <w:rPr>
                <w:rFonts w:ascii="宋体" w:eastAsia="宋体" w:hAnsi="宋体" w:cs="宋体"/>
                <w:color w:val="000000"/>
                <w:szCs w:val="21"/>
                <w:lang w:bidi="ar"/>
              </w:rPr>
            </w:pPr>
            <w:r w:rsidRPr="00FF7129">
              <w:rPr>
                <w:rFonts w:ascii="宋体" w:eastAsia="宋体" w:hAnsi="宋体" w:cs="宋体" w:hint="eastAsia"/>
                <w:color w:val="000000"/>
                <w:szCs w:val="21"/>
                <w:lang w:bidi="ar"/>
              </w:rPr>
              <w:t>1</w:t>
            </w:r>
          </w:p>
        </w:tc>
        <w:tc>
          <w:tcPr>
            <w:tcW w:w="27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BE1097" w14:textId="77777777" w:rsidR="00FF7129" w:rsidRPr="00FF7129" w:rsidRDefault="00FF7129" w:rsidP="00FF7129">
            <w:pPr>
              <w:widowControl/>
              <w:spacing w:line="360" w:lineRule="auto"/>
              <w:textAlignment w:val="center"/>
              <w:rPr>
                <w:rFonts w:ascii="宋体" w:eastAsia="宋体" w:hAnsi="宋体" w:cs="宋体"/>
                <w:color w:val="000000"/>
                <w:szCs w:val="21"/>
                <w:lang w:bidi="ar"/>
              </w:rPr>
            </w:pPr>
            <w:r w:rsidRPr="00FF7129">
              <w:rPr>
                <w:rFonts w:ascii="宋体" w:eastAsia="宋体" w:hAnsi="宋体" w:cs="宋体" w:hint="eastAsia"/>
                <w:color w:val="000000"/>
                <w:szCs w:val="21"/>
                <w:lang w:bidi="ar"/>
              </w:rPr>
              <w:t>130W高清室外</w:t>
            </w:r>
            <w:proofErr w:type="gramStart"/>
            <w:r w:rsidRPr="00FF7129">
              <w:rPr>
                <w:rFonts w:ascii="宋体" w:eastAsia="宋体" w:hAnsi="宋体" w:cs="宋体" w:hint="eastAsia"/>
                <w:color w:val="000000"/>
                <w:szCs w:val="21"/>
                <w:lang w:bidi="ar"/>
              </w:rPr>
              <w:t>红外球</w:t>
            </w:r>
            <w:proofErr w:type="gramEnd"/>
            <w:r w:rsidRPr="00FF7129">
              <w:rPr>
                <w:rFonts w:ascii="宋体" w:eastAsia="宋体" w:hAnsi="宋体" w:cs="宋体" w:hint="eastAsia"/>
                <w:color w:val="000000"/>
                <w:szCs w:val="21"/>
                <w:lang w:bidi="ar"/>
              </w:rPr>
              <w:t>机</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F26BB" w14:textId="77777777" w:rsidR="00FF7129" w:rsidRPr="00FF7129" w:rsidRDefault="00FF7129" w:rsidP="00FF7129">
            <w:pPr>
              <w:widowControl/>
              <w:spacing w:line="360" w:lineRule="auto"/>
              <w:textAlignment w:val="center"/>
              <w:rPr>
                <w:rFonts w:ascii="宋体" w:eastAsia="宋体" w:hAnsi="宋体" w:cs="宋体"/>
                <w:color w:val="000000"/>
                <w:szCs w:val="21"/>
                <w:lang w:bidi="ar"/>
              </w:rPr>
            </w:pPr>
            <w:r w:rsidRPr="00FF7129">
              <w:rPr>
                <w:rFonts w:ascii="宋体" w:eastAsia="宋体" w:hAnsi="宋体" w:cs="宋体" w:hint="eastAsia"/>
                <w:color w:val="000000"/>
                <w:szCs w:val="21"/>
                <w:lang w:bidi="ar"/>
              </w:rPr>
              <w:t>大华</w:t>
            </w:r>
          </w:p>
        </w:tc>
        <w:tc>
          <w:tcPr>
            <w:tcW w:w="2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D9E6A" w14:textId="77777777" w:rsidR="00FF7129" w:rsidRPr="00FF7129" w:rsidRDefault="00FF7129" w:rsidP="00FF7129">
            <w:pPr>
              <w:widowControl/>
              <w:spacing w:line="360" w:lineRule="auto"/>
              <w:textAlignment w:val="center"/>
              <w:rPr>
                <w:rFonts w:ascii="宋体" w:eastAsia="宋体" w:hAnsi="宋体" w:cs="宋体"/>
                <w:color w:val="000000"/>
                <w:szCs w:val="21"/>
                <w:lang w:bidi="ar"/>
              </w:rPr>
            </w:pPr>
            <w:r w:rsidRPr="00FF7129">
              <w:rPr>
                <w:rFonts w:ascii="宋体" w:eastAsia="宋体" w:hAnsi="宋体" w:cs="宋体" w:hint="eastAsia"/>
                <w:color w:val="000000"/>
                <w:szCs w:val="21"/>
                <w:lang w:bidi="ar"/>
              </w:rPr>
              <w:t>DH-SD6980-HN</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3111D" w14:textId="77777777" w:rsidR="00FF7129" w:rsidRPr="00FF7129" w:rsidRDefault="00FF7129" w:rsidP="00FF7129">
            <w:pPr>
              <w:widowControl/>
              <w:spacing w:line="360" w:lineRule="auto"/>
              <w:jc w:val="center"/>
              <w:textAlignment w:val="center"/>
              <w:rPr>
                <w:rFonts w:ascii="宋体" w:eastAsia="宋体" w:hAnsi="宋体" w:cs="宋体"/>
                <w:color w:val="000000"/>
                <w:szCs w:val="21"/>
                <w:lang w:bidi="ar"/>
              </w:rPr>
            </w:pPr>
            <w:r w:rsidRPr="00FF7129">
              <w:rPr>
                <w:rFonts w:ascii="宋体" w:eastAsia="宋体" w:hAnsi="宋体" w:cs="宋体" w:hint="eastAsia"/>
                <w:color w:val="000000"/>
                <w:szCs w:val="21"/>
                <w:lang w:bidi="ar"/>
              </w:rPr>
              <w:t>22</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45FC0" w14:textId="77777777" w:rsidR="00FF7129" w:rsidRPr="00FF7129" w:rsidRDefault="00FF7129" w:rsidP="00FF7129">
            <w:pPr>
              <w:widowControl/>
              <w:spacing w:line="360" w:lineRule="auto"/>
              <w:jc w:val="center"/>
              <w:textAlignment w:val="center"/>
              <w:rPr>
                <w:rFonts w:ascii="宋体" w:eastAsia="宋体" w:hAnsi="宋体" w:cs="宋体"/>
                <w:color w:val="000000"/>
                <w:szCs w:val="21"/>
                <w:lang w:bidi="ar"/>
              </w:rPr>
            </w:pPr>
            <w:r w:rsidRPr="00FF7129">
              <w:rPr>
                <w:rFonts w:ascii="宋体" w:eastAsia="宋体" w:hAnsi="宋体" w:cs="宋体" w:hint="eastAsia"/>
                <w:color w:val="000000"/>
                <w:szCs w:val="21"/>
                <w:lang w:bidi="ar"/>
              </w:rPr>
              <w:t>台</w:t>
            </w: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A16E7" w14:textId="77777777" w:rsidR="00FF7129" w:rsidRPr="00FF7129" w:rsidRDefault="00FF7129" w:rsidP="00FF7129">
            <w:pPr>
              <w:widowControl/>
              <w:spacing w:line="360" w:lineRule="auto"/>
              <w:textAlignment w:val="center"/>
              <w:rPr>
                <w:rFonts w:ascii="宋体" w:eastAsia="宋体" w:hAnsi="宋体" w:cs="宋体"/>
                <w:color w:val="000000"/>
                <w:szCs w:val="21"/>
                <w:lang w:bidi="ar"/>
              </w:rPr>
            </w:pPr>
          </w:p>
        </w:tc>
      </w:tr>
      <w:tr w:rsidR="00FF7129" w:rsidRPr="00FF7129" w14:paraId="2B674652" w14:textId="77777777" w:rsidTr="00CB232F">
        <w:trPr>
          <w:trHeight w:val="350"/>
          <w:jc w:val="center"/>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3A97D" w14:textId="77777777" w:rsidR="00FF7129" w:rsidRPr="00FF7129" w:rsidRDefault="00FF7129" w:rsidP="00FF7129">
            <w:pPr>
              <w:widowControl/>
              <w:spacing w:line="360" w:lineRule="auto"/>
              <w:jc w:val="center"/>
              <w:textAlignment w:val="center"/>
              <w:rPr>
                <w:rFonts w:ascii="宋体" w:eastAsia="宋体" w:hAnsi="宋体" w:cs="宋体"/>
                <w:color w:val="000000"/>
                <w:szCs w:val="21"/>
                <w:lang w:bidi="ar"/>
              </w:rPr>
            </w:pPr>
            <w:r w:rsidRPr="00FF7129">
              <w:rPr>
                <w:rFonts w:ascii="宋体" w:eastAsia="宋体" w:hAnsi="宋体" w:cs="宋体" w:hint="eastAsia"/>
                <w:color w:val="000000"/>
                <w:szCs w:val="21"/>
                <w:lang w:bidi="ar"/>
              </w:rPr>
              <w:t>2</w:t>
            </w:r>
          </w:p>
        </w:tc>
        <w:tc>
          <w:tcPr>
            <w:tcW w:w="27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5A00EB" w14:textId="77777777" w:rsidR="00FF7129" w:rsidRPr="00FF7129" w:rsidRDefault="00FF7129" w:rsidP="00FF7129">
            <w:pPr>
              <w:widowControl/>
              <w:spacing w:line="360" w:lineRule="auto"/>
              <w:textAlignment w:val="center"/>
              <w:rPr>
                <w:rFonts w:ascii="宋体" w:eastAsia="宋体" w:hAnsi="宋体" w:cs="宋体"/>
                <w:color w:val="000000"/>
                <w:szCs w:val="21"/>
                <w:lang w:bidi="ar"/>
              </w:rPr>
            </w:pPr>
            <w:r w:rsidRPr="00FF7129">
              <w:rPr>
                <w:rFonts w:ascii="宋体" w:eastAsia="宋体" w:hAnsi="宋体" w:cs="宋体" w:hint="eastAsia"/>
                <w:color w:val="000000"/>
                <w:szCs w:val="21"/>
                <w:lang w:bidi="ar"/>
              </w:rPr>
              <w:t>400W枪式摄像机</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20F6A" w14:textId="77777777" w:rsidR="00FF7129" w:rsidRPr="00FF7129" w:rsidRDefault="00FF7129" w:rsidP="00FF7129">
            <w:pPr>
              <w:widowControl/>
              <w:spacing w:line="360" w:lineRule="auto"/>
              <w:textAlignment w:val="center"/>
              <w:rPr>
                <w:rFonts w:ascii="宋体" w:eastAsia="宋体" w:hAnsi="宋体" w:cs="宋体"/>
                <w:color w:val="000000"/>
                <w:szCs w:val="21"/>
                <w:lang w:bidi="ar"/>
              </w:rPr>
            </w:pPr>
            <w:r w:rsidRPr="00FF7129">
              <w:rPr>
                <w:rFonts w:ascii="宋体" w:eastAsia="宋体" w:hAnsi="宋体" w:cs="宋体" w:hint="eastAsia"/>
                <w:color w:val="000000"/>
                <w:szCs w:val="21"/>
                <w:lang w:bidi="ar"/>
              </w:rPr>
              <w:t>海康</w:t>
            </w:r>
          </w:p>
        </w:tc>
        <w:tc>
          <w:tcPr>
            <w:tcW w:w="2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61966" w14:textId="77777777" w:rsidR="00FF7129" w:rsidRPr="00FF7129" w:rsidRDefault="00FF7129" w:rsidP="00FF7129">
            <w:pPr>
              <w:widowControl/>
              <w:spacing w:line="360" w:lineRule="auto"/>
              <w:textAlignment w:val="center"/>
              <w:rPr>
                <w:rFonts w:ascii="宋体" w:eastAsia="宋体" w:hAnsi="宋体" w:cs="宋体"/>
                <w:color w:val="000000"/>
                <w:szCs w:val="21"/>
                <w:lang w:bidi="ar"/>
              </w:rPr>
            </w:pPr>
            <w:r w:rsidRPr="00FF7129">
              <w:rPr>
                <w:rFonts w:ascii="宋体" w:eastAsia="宋体" w:hAnsi="宋体" w:cs="宋体" w:hint="eastAsia"/>
                <w:color w:val="000000"/>
                <w:szCs w:val="21"/>
                <w:lang w:bidi="ar"/>
              </w:rPr>
              <w:t>DS-2CD2626AX-ZB</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900E6" w14:textId="77777777" w:rsidR="00FF7129" w:rsidRPr="00FF7129" w:rsidRDefault="00FF7129" w:rsidP="00FF7129">
            <w:pPr>
              <w:widowControl/>
              <w:spacing w:line="360" w:lineRule="auto"/>
              <w:jc w:val="center"/>
              <w:textAlignment w:val="center"/>
              <w:rPr>
                <w:rFonts w:ascii="宋体" w:eastAsia="宋体" w:hAnsi="宋体" w:cs="宋体"/>
                <w:color w:val="000000"/>
                <w:szCs w:val="21"/>
                <w:lang w:bidi="ar"/>
              </w:rPr>
            </w:pPr>
            <w:r w:rsidRPr="00FF7129">
              <w:rPr>
                <w:rFonts w:ascii="宋体" w:eastAsia="宋体" w:hAnsi="宋体" w:cs="宋体" w:hint="eastAsia"/>
                <w:color w:val="000000"/>
                <w:szCs w:val="21"/>
                <w:lang w:bidi="ar"/>
              </w:rPr>
              <w:t>76</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43CC9" w14:textId="77777777" w:rsidR="00FF7129" w:rsidRPr="00FF7129" w:rsidRDefault="00FF7129" w:rsidP="00FF7129">
            <w:pPr>
              <w:widowControl/>
              <w:spacing w:line="360" w:lineRule="auto"/>
              <w:jc w:val="center"/>
              <w:textAlignment w:val="center"/>
              <w:rPr>
                <w:rFonts w:ascii="宋体" w:eastAsia="宋体" w:hAnsi="宋体" w:cs="宋体"/>
                <w:color w:val="000000"/>
                <w:szCs w:val="21"/>
                <w:lang w:bidi="ar"/>
              </w:rPr>
            </w:pPr>
            <w:r w:rsidRPr="00FF7129">
              <w:rPr>
                <w:rFonts w:ascii="宋体" w:eastAsia="宋体" w:hAnsi="宋体" w:cs="宋体" w:hint="eastAsia"/>
                <w:color w:val="000000"/>
                <w:szCs w:val="21"/>
                <w:lang w:bidi="ar"/>
              </w:rPr>
              <w:t>台</w:t>
            </w: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CE4EE" w14:textId="77777777" w:rsidR="00FF7129" w:rsidRPr="00FF7129" w:rsidRDefault="00FF7129" w:rsidP="00FF7129">
            <w:pPr>
              <w:widowControl/>
              <w:spacing w:line="360" w:lineRule="auto"/>
              <w:textAlignment w:val="center"/>
              <w:rPr>
                <w:rFonts w:ascii="宋体" w:eastAsia="宋体" w:hAnsi="宋体" w:cs="宋体"/>
                <w:color w:val="000000"/>
                <w:szCs w:val="21"/>
                <w:lang w:bidi="ar"/>
              </w:rPr>
            </w:pPr>
          </w:p>
        </w:tc>
      </w:tr>
      <w:tr w:rsidR="00FF7129" w:rsidRPr="00FF7129" w14:paraId="1B37D560" w14:textId="77777777" w:rsidTr="00CB232F">
        <w:trPr>
          <w:trHeight w:val="350"/>
          <w:jc w:val="center"/>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172AF" w14:textId="77777777" w:rsidR="00FF7129" w:rsidRPr="00FF7129" w:rsidRDefault="00FF7129" w:rsidP="00FF7129">
            <w:pPr>
              <w:widowControl/>
              <w:spacing w:line="360" w:lineRule="auto"/>
              <w:jc w:val="center"/>
              <w:textAlignment w:val="center"/>
              <w:rPr>
                <w:rFonts w:ascii="宋体" w:eastAsia="宋体" w:hAnsi="宋体" w:cs="宋体"/>
                <w:color w:val="000000"/>
                <w:szCs w:val="21"/>
                <w:lang w:bidi="ar"/>
              </w:rPr>
            </w:pPr>
            <w:r w:rsidRPr="00FF7129">
              <w:rPr>
                <w:rFonts w:ascii="宋体" w:eastAsia="宋体" w:hAnsi="宋体" w:cs="宋体" w:hint="eastAsia"/>
                <w:color w:val="000000"/>
                <w:szCs w:val="21"/>
                <w:lang w:bidi="ar"/>
              </w:rPr>
              <w:t>3</w:t>
            </w:r>
          </w:p>
        </w:tc>
        <w:tc>
          <w:tcPr>
            <w:tcW w:w="27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997493" w14:textId="77777777" w:rsidR="00FF7129" w:rsidRPr="00FF7129" w:rsidRDefault="00FF7129" w:rsidP="00FF7129">
            <w:pPr>
              <w:widowControl/>
              <w:spacing w:line="360" w:lineRule="auto"/>
              <w:textAlignment w:val="center"/>
              <w:rPr>
                <w:rFonts w:ascii="宋体" w:eastAsia="宋体" w:hAnsi="宋体" w:cs="宋体"/>
                <w:color w:val="000000"/>
                <w:szCs w:val="21"/>
                <w:lang w:bidi="ar"/>
              </w:rPr>
            </w:pPr>
            <w:r w:rsidRPr="00FF7129">
              <w:rPr>
                <w:rFonts w:ascii="宋体" w:eastAsia="宋体" w:hAnsi="宋体" w:cs="宋体" w:hint="eastAsia"/>
                <w:color w:val="000000"/>
                <w:szCs w:val="21"/>
                <w:lang w:bidi="ar"/>
              </w:rPr>
              <w:t>130W室外高</w:t>
            </w:r>
            <w:proofErr w:type="gramStart"/>
            <w:r w:rsidRPr="00FF7129">
              <w:rPr>
                <w:rFonts w:ascii="宋体" w:eastAsia="宋体" w:hAnsi="宋体" w:cs="宋体" w:hint="eastAsia"/>
                <w:color w:val="000000"/>
                <w:szCs w:val="21"/>
                <w:lang w:bidi="ar"/>
              </w:rPr>
              <w:t>清枪式</w:t>
            </w:r>
            <w:proofErr w:type="gramEnd"/>
            <w:r w:rsidRPr="00FF7129">
              <w:rPr>
                <w:rFonts w:ascii="宋体" w:eastAsia="宋体" w:hAnsi="宋体" w:cs="宋体" w:hint="eastAsia"/>
                <w:color w:val="000000"/>
                <w:szCs w:val="21"/>
                <w:lang w:bidi="ar"/>
              </w:rPr>
              <w:t>摄像机</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9EC71" w14:textId="77777777" w:rsidR="00FF7129" w:rsidRPr="00FF7129" w:rsidRDefault="00FF7129" w:rsidP="00FF7129">
            <w:pPr>
              <w:widowControl/>
              <w:spacing w:line="360" w:lineRule="auto"/>
              <w:textAlignment w:val="center"/>
              <w:rPr>
                <w:rFonts w:ascii="宋体" w:eastAsia="宋体" w:hAnsi="宋体" w:cs="宋体"/>
                <w:color w:val="000000"/>
                <w:szCs w:val="21"/>
                <w:lang w:bidi="ar"/>
              </w:rPr>
            </w:pPr>
            <w:r w:rsidRPr="00FF7129">
              <w:rPr>
                <w:rFonts w:ascii="宋体" w:eastAsia="宋体" w:hAnsi="宋体" w:cs="宋体" w:hint="eastAsia"/>
                <w:color w:val="000000"/>
                <w:szCs w:val="21"/>
                <w:lang w:bidi="ar"/>
              </w:rPr>
              <w:t>大华</w:t>
            </w:r>
          </w:p>
        </w:tc>
        <w:tc>
          <w:tcPr>
            <w:tcW w:w="2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07800" w14:textId="77777777" w:rsidR="00FF7129" w:rsidRPr="00FF7129" w:rsidRDefault="00FF7129" w:rsidP="00FF7129">
            <w:pPr>
              <w:widowControl/>
              <w:spacing w:line="360" w:lineRule="auto"/>
              <w:textAlignment w:val="center"/>
              <w:rPr>
                <w:rFonts w:ascii="宋体" w:eastAsia="宋体" w:hAnsi="宋体" w:cs="宋体"/>
                <w:color w:val="000000"/>
                <w:szCs w:val="21"/>
                <w:lang w:bidi="ar"/>
              </w:rPr>
            </w:pPr>
            <w:r w:rsidRPr="00FF7129">
              <w:rPr>
                <w:rFonts w:ascii="宋体" w:eastAsia="宋体" w:hAnsi="宋体" w:cs="宋体" w:hint="eastAsia"/>
                <w:color w:val="000000"/>
                <w:szCs w:val="21"/>
                <w:lang w:bidi="ar"/>
              </w:rPr>
              <w:t>DH-IPC-HFW3100P</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886BF" w14:textId="77777777" w:rsidR="00FF7129" w:rsidRPr="00FF7129" w:rsidRDefault="00FF7129" w:rsidP="00FF7129">
            <w:pPr>
              <w:widowControl/>
              <w:spacing w:line="360" w:lineRule="auto"/>
              <w:jc w:val="center"/>
              <w:textAlignment w:val="center"/>
              <w:rPr>
                <w:rFonts w:ascii="宋体" w:eastAsia="宋体" w:hAnsi="宋体" w:cs="宋体"/>
                <w:color w:val="000000"/>
                <w:szCs w:val="21"/>
                <w:lang w:bidi="ar"/>
              </w:rPr>
            </w:pPr>
            <w:r w:rsidRPr="00FF7129">
              <w:rPr>
                <w:rFonts w:ascii="宋体" w:eastAsia="宋体" w:hAnsi="宋体" w:cs="宋体" w:hint="eastAsia"/>
                <w:color w:val="000000"/>
                <w:szCs w:val="21"/>
                <w:lang w:bidi="ar"/>
              </w:rPr>
              <w:t>214</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612B2" w14:textId="77777777" w:rsidR="00FF7129" w:rsidRPr="00FF7129" w:rsidRDefault="00FF7129" w:rsidP="00FF7129">
            <w:pPr>
              <w:widowControl/>
              <w:spacing w:line="360" w:lineRule="auto"/>
              <w:jc w:val="center"/>
              <w:textAlignment w:val="center"/>
              <w:rPr>
                <w:rFonts w:ascii="宋体" w:eastAsia="宋体" w:hAnsi="宋体" w:cs="宋体"/>
                <w:color w:val="000000"/>
                <w:szCs w:val="21"/>
                <w:lang w:bidi="ar"/>
              </w:rPr>
            </w:pPr>
            <w:r w:rsidRPr="00FF7129">
              <w:rPr>
                <w:rFonts w:ascii="宋体" w:eastAsia="宋体" w:hAnsi="宋体" w:cs="宋体" w:hint="eastAsia"/>
                <w:color w:val="000000"/>
                <w:szCs w:val="21"/>
                <w:lang w:bidi="ar"/>
              </w:rPr>
              <w:t>台</w:t>
            </w: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8112D" w14:textId="77777777" w:rsidR="00FF7129" w:rsidRPr="00FF7129" w:rsidRDefault="00FF7129" w:rsidP="00FF7129">
            <w:pPr>
              <w:widowControl/>
              <w:spacing w:line="360" w:lineRule="auto"/>
              <w:textAlignment w:val="center"/>
              <w:rPr>
                <w:rFonts w:ascii="宋体" w:eastAsia="宋体" w:hAnsi="宋体" w:cs="宋体"/>
                <w:color w:val="000000"/>
                <w:szCs w:val="21"/>
                <w:lang w:bidi="ar"/>
              </w:rPr>
            </w:pPr>
          </w:p>
        </w:tc>
      </w:tr>
      <w:tr w:rsidR="00FF7129" w:rsidRPr="00FF7129" w14:paraId="09DC7C26" w14:textId="77777777" w:rsidTr="00CB232F">
        <w:trPr>
          <w:trHeight w:val="350"/>
          <w:jc w:val="center"/>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1782D" w14:textId="77777777" w:rsidR="00FF7129" w:rsidRPr="00FF7129" w:rsidRDefault="00FF7129" w:rsidP="00FF7129">
            <w:pPr>
              <w:widowControl/>
              <w:spacing w:line="360" w:lineRule="auto"/>
              <w:jc w:val="center"/>
              <w:textAlignment w:val="center"/>
              <w:rPr>
                <w:rFonts w:ascii="宋体" w:eastAsia="宋体" w:hAnsi="宋体" w:cs="宋体"/>
                <w:color w:val="000000"/>
                <w:szCs w:val="21"/>
                <w:lang w:bidi="ar"/>
              </w:rPr>
            </w:pPr>
            <w:r w:rsidRPr="00FF7129">
              <w:rPr>
                <w:rFonts w:ascii="宋体" w:eastAsia="宋体" w:hAnsi="宋体" w:cs="宋体" w:hint="eastAsia"/>
                <w:color w:val="000000"/>
                <w:szCs w:val="21"/>
                <w:lang w:bidi="ar"/>
              </w:rPr>
              <w:t>4</w:t>
            </w:r>
          </w:p>
        </w:tc>
        <w:tc>
          <w:tcPr>
            <w:tcW w:w="27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6C27F1" w14:textId="77777777" w:rsidR="00FF7129" w:rsidRPr="00FF7129" w:rsidRDefault="00FF7129" w:rsidP="00FF7129">
            <w:pPr>
              <w:widowControl/>
              <w:spacing w:line="360" w:lineRule="auto"/>
              <w:textAlignment w:val="center"/>
              <w:rPr>
                <w:rFonts w:ascii="宋体" w:eastAsia="宋体" w:hAnsi="宋体" w:cs="宋体"/>
                <w:color w:val="000000"/>
                <w:szCs w:val="21"/>
                <w:lang w:bidi="ar"/>
              </w:rPr>
            </w:pPr>
            <w:r w:rsidRPr="00FF7129">
              <w:rPr>
                <w:rFonts w:ascii="宋体" w:eastAsia="宋体" w:hAnsi="宋体" w:cs="宋体" w:hint="eastAsia"/>
                <w:color w:val="000000"/>
                <w:szCs w:val="21"/>
                <w:lang w:bidi="ar"/>
              </w:rPr>
              <w:t>200万室外高</w:t>
            </w:r>
            <w:proofErr w:type="gramStart"/>
            <w:r w:rsidRPr="00FF7129">
              <w:rPr>
                <w:rFonts w:ascii="宋体" w:eastAsia="宋体" w:hAnsi="宋体" w:cs="宋体" w:hint="eastAsia"/>
                <w:color w:val="000000"/>
                <w:szCs w:val="21"/>
                <w:lang w:bidi="ar"/>
              </w:rPr>
              <w:t>清枪式</w:t>
            </w:r>
            <w:proofErr w:type="gramEnd"/>
            <w:r w:rsidRPr="00FF7129">
              <w:rPr>
                <w:rFonts w:ascii="宋体" w:eastAsia="宋体" w:hAnsi="宋体" w:cs="宋体" w:hint="eastAsia"/>
                <w:color w:val="000000"/>
                <w:szCs w:val="21"/>
                <w:lang w:bidi="ar"/>
              </w:rPr>
              <w:t>摄像机</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54155" w14:textId="77777777" w:rsidR="00FF7129" w:rsidRPr="00FF7129" w:rsidRDefault="00FF7129" w:rsidP="00FF7129">
            <w:pPr>
              <w:widowControl/>
              <w:spacing w:line="360" w:lineRule="auto"/>
              <w:textAlignment w:val="center"/>
              <w:rPr>
                <w:rFonts w:ascii="宋体" w:eastAsia="宋体" w:hAnsi="宋体" w:cs="宋体"/>
                <w:color w:val="000000"/>
                <w:szCs w:val="21"/>
                <w:lang w:bidi="ar"/>
              </w:rPr>
            </w:pPr>
            <w:r w:rsidRPr="00FF7129">
              <w:rPr>
                <w:rFonts w:ascii="宋体" w:eastAsia="宋体" w:hAnsi="宋体" w:cs="宋体" w:hint="eastAsia"/>
                <w:color w:val="000000"/>
                <w:szCs w:val="21"/>
                <w:lang w:bidi="ar"/>
              </w:rPr>
              <w:t>海康</w:t>
            </w:r>
          </w:p>
        </w:tc>
        <w:tc>
          <w:tcPr>
            <w:tcW w:w="2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85297" w14:textId="77777777" w:rsidR="00FF7129" w:rsidRPr="00FF7129" w:rsidRDefault="00FF7129" w:rsidP="00FF7129">
            <w:pPr>
              <w:widowControl/>
              <w:spacing w:line="360" w:lineRule="auto"/>
              <w:textAlignment w:val="center"/>
              <w:rPr>
                <w:rFonts w:ascii="宋体" w:eastAsia="宋体" w:hAnsi="宋体" w:cs="宋体"/>
                <w:color w:val="000000"/>
                <w:szCs w:val="21"/>
                <w:lang w:bidi="ar"/>
              </w:rPr>
            </w:pPr>
            <w:r w:rsidRPr="00FF7129">
              <w:rPr>
                <w:rFonts w:ascii="宋体" w:eastAsia="宋体" w:hAnsi="宋体" w:cs="宋体" w:hint="eastAsia"/>
                <w:color w:val="000000"/>
                <w:szCs w:val="21"/>
                <w:lang w:bidi="ar"/>
              </w:rPr>
              <w:t>DS-IPC-B12H-I</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5364F" w14:textId="77777777" w:rsidR="00FF7129" w:rsidRPr="00FF7129" w:rsidRDefault="00FF7129" w:rsidP="00FF7129">
            <w:pPr>
              <w:widowControl/>
              <w:spacing w:line="360" w:lineRule="auto"/>
              <w:jc w:val="center"/>
              <w:textAlignment w:val="center"/>
              <w:rPr>
                <w:rFonts w:ascii="宋体" w:eastAsia="宋体" w:hAnsi="宋体" w:cs="宋体"/>
                <w:color w:val="000000"/>
                <w:szCs w:val="21"/>
                <w:lang w:bidi="ar"/>
              </w:rPr>
            </w:pPr>
            <w:r w:rsidRPr="00FF7129">
              <w:rPr>
                <w:rFonts w:ascii="宋体" w:eastAsia="宋体" w:hAnsi="宋体" w:cs="宋体" w:hint="eastAsia"/>
                <w:color w:val="000000"/>
                <w:szCs w:val="21"/>
                <w:lang w:bidi="ar"/>
              </w:rPr>
              <w:t>14</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14B2B" w14:textId="77777777" w:rsidR="00FF7129" w:rsidRPr="00FF7129" w:rsidRDefault="00FF7129" w:rsidP="00FF7129">
            <w:pPr>
              <w:widowControl/>
              <w:spacing w:line="360" w:lineRule="auto"/>
              <w:jc w:val="center"/>
              <w:textAlignment w:val="center"/>
              <w:rPr>
                <w:rFonts w:ascii="宋体" w:eastAsia="宋体" w:hAnsi="宋体" w:cs="宋体"/>
                <w:color w:val="000000"/>
                <w:szCs w:val="21"/>
                <w:lang w:bidi="ar"/>
              </w:rPr>
            </w:pPr>
            <w:r w:rsidRPr="00FF7129">
              <w:rPr>
                <w:rFonts w:ascii="宋体" w:eastAsia="宋体" w:hAnsi="宋体" w:cs="宋体" w:hint="eastAsia"/>
                <w:color w:val="000000"/>
                <w:szCs w:val="21"/>
                <w:lang w:bidi="ar"/>
              </w:rPr>
              <w:t>台</w:t>
            </w: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D7BA0" w14:textId="77777777" w:rsidR="00FF7129" w:rsidRPr="00FF7129" w:rsidRDefault="00FF7129" w:rsidP="00FF7129">
            <w:pPr>
              <w:widowControl/>
              <w:spacing w:line="360" w:lineRule="auto"/>
              <w:textAlignment w:val="center"/>
              <w:rPr>
                <w:rFonts w:ascii="宋体" w:eastAsia="宋体" w:hAnsi="宋体" w:cs="宋体"/>
                <w:color w:val="000000"/>
                <w:szCs w:val="21"/>
                <w:lang w:bidi="ar"/>
              </w:rPr>
            </w:pPr>
          </w:p>
        </w:tc>
      </w:tr>
      <w:tr w:rsidR="00FF7129" w:rsidRPr="00FF7129" w14:paraId="781899E6" w14:textId="77777777" w:rsidTr="00CB232F">
        <w:trPr>
          <w:trHeight w:val="350"/>
          <w:jc w:val="center"/>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37B2B" w14:textId="77777777" w:rsidR="00FF7129" w:rsidRPr="00FF7129" w:rsidRDefault="00FF7129" w:rsidP="00FF7129">
            <w:pPr>
              <w:widowControl/>
              <w:spacing w:line="360" w:lineRule="auto"/>
              <w:jc w:val="center"/>
              <w:textAlignment w:val="center"/>
              <w:rPr>
                <w:rFonts w:ascii="宋体" w:eastAsia="宋体" w:hAnsi="宋体" w:cs="宋体"/>
                <w:color w:val="000000"/>
                <w:szCs w:val="21"/>
                <w:lang w:bidi="ar"/>
              </w:rPr>
            </w:pPr>
            <w:r w:rsidRPr="00FF7129">
              <w:rPr>
                <w:rFonts w:ascii="宋体" w:eastAsia="宋体" w:hAnsi="宋体" w:cs="宋体" w:hint="eastAsia"/>
                <w:color w:val="000000"/>
                <w:szCs w:val="21"/>
                <w:lang w:bidi="ar"/>
              </w:rPr>
              <w:t>5</w:t>
            </w:r>
          </w:p>
        </w:tc>
        <w:tc>
          <w:tcPr>
            <w:tcW w:w="27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E917C2" w14:textId="77777777" w:rsidR="00FF7129" w:rsidRPr="00FF7129" w:rsidRDefault="00FF7129" w:rsidP="00FF7129">
            <w:pPr>
              <w:widowControl/>
              <w:spacing w:line="360" w:lineRule="auto"/>
              <w:textAlignment w:val="center"/>
              <w:rPr>
                <w:rFonts w:ascii="宋体" w:eastAsia="宋体" w:hAnsi="宋体" w:cs="宋体"/>
                <w:color w:val="000000"/>
                <w:szCs w:val="21"/>
                <w:lang w:bidi="ar"/>
              </w:rPr>
            </w:pPr>
            <w:r w:rsidRPr="00FF7129">
              <w:rPr>
                <w:rFonts w:ascii="宋体" w:eastAsia="宋体" w:hAnsi="宋体" w:cs="宋体" w:hint="eastAsia"/>
                <w:color w:val="000000"/>
                <w:szCs w:val="21"/>
                <w:lang w:bidi="ar"/>
              </w:rPr>
              <w:t>接入交换机</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13FF9" w14:textId="77777777" w:rsidR="00FF7129" w:rsidRPr="00FF7129" w:rsidRDefault="00FF7129" w:rsidP="00FF7129">
            <w:pPr>
              <w:widowControl/>
              <w:spacing w:line="360" w:lineRule="auto"/>
              <w:textAlignment w:val="center"/>
              <w:rPr>
                <w:rFonts w:ascii="宋体" w:eastAsia="宋体" w:hAnsi="宋体" w:cs="宋体"/>
                <w:color w:val="000000"/>
                <w:szCs w:val="21"/>
                <w:lang w:bidi="ar"/>
              </w:rPr>
            </w:pPr>
            <w:r w:rsidRPr="00FF7129">
              <w:rPr>
                <w:rFonts w:ascii="宋体" w:eastAsia="宋体" w:hAnsi="宋体" w:cs="宋体" w:hint="eastAsia"/>
                <w:color w:val="000000"/>
                <w:szCs w:val="21"/>
                <w:lang w:bidi="ar"/>
              </w:rPr>
              <w:t>锐捷</w:t>
            </w:r>
          </w:p>
        </w:tc>
        <w:tc>
          <w:tcPr>
            <w:tcW w:w="2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00CC6" w14:textId="77777777" w:rsidR="00FF7129" w:rsidRPr="00FF7129" w:rsidRDefault="00FF7129" w:rsidP="00FF7129">
            <w:pPr>
              <w:widowControl/>
              <w:spacing w:line="360" w:lineRule="auto"/>
              <w:textAlignment w:val="center"/>
              <w:rPr>
                <w:rFonts w:ascii="宋体" w:eastAsia="宋体" w:hAnsi="宋体" w:cs="宋体"/>
                <w:color w:val="000000"/>
                <w:szCs w:val="21"/>
                <w:lang w:bidi="ar"/>
              </w:rPr>
            </w:pPr>
            <w:r w:rsidRPr="00FF7129">
              <w:rPr>
                <w:rFonts w:ascii="宋体" w:eastAsia="宋体" w:hAnsi="宋体" w:cs="宋体" w:hint="eastAsia"/>
                <w:color w:val="000000"/>
                <w:szCs w:val="21"/>
                <w:lang w:bidi="ar"/>
              </w:rPr>
              <w:t>RG-S9052-E</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6CF2F" w14:textId="77777777" w:rsidR="00FF7129" w:rsidRPr="00FF7129" w:rsidRDefault="00FF7129" w:rsidP="00FF7129">
            <w:pPr>
              <w:widowControl/>
              <w:spacing w:line="360" w:lineRule="auto"/>
              <w:jc w:val="center"/>
              <w:textAlignment w:val="center"/>
              <w:rPr>
                <w:rFonts w:ascii="宋体" w:eastAsia="宋体" w:hAnsi="宋体" w:cs="宋体"/>
                <w:color w:val="000000"/>
                <w:szCs w:val="21"/>
                <w:lang w:bidi="ar"/>
              </w:rPr>
            </w:pPr>
            <w:r w:rsidRPr="00FF7129">
              <w:rPr>
                <w:rFonts w:ascii="宋体" w:eastAsia="宋体" w:hAnsi="宋体" w:cs="宋体" w:hint="eastAsia"/>
                <w:color w:val="000000"/>
                <w:szCs w:val="21"/>
                <w:lang w:bidi="ar"/>
              </w:rPr>
              <w:t>14</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7344F" w14:textId="77777777" w:rsidR="00FF7129" w:rsidRPr="00FF7129" w:rsidRDefault="00FF7129" w:rsidP="00FF7129">
            <w:pPr>
              <w:widowControl/>
              <w:spacing w:line="360" w:lineRule="auto"/>
              <w:jc w:val="center"/>
              <w:textAlignment w:val="center"/>
              <w:rPr>
                <w:rFonts w:ascii="宋体" w:eastAsia="宋体" w:hAnsi="宋体" w:cs="宋体"/>
                <w:color w:val="000000"/>
                <w:szCs w:val="21"/>
                <w:lang w:bidi="ar"/>
              </w:rPr>
            </w:pPr>
            <w:r w:rsidRPr="00FF7129">
              <w:rPr>
                <w:rFonts w:ascii="宋体" w:eastAsia="宋体" w:hAnsi="宋体" w:cs="宋体" w:hint="eastAsia"/>
                <w:color w:val="000000"/>
                <w:szCs w:val="21"/>
                <w:lang w:bidi="ar"/>
              </w:rPr>
              <w:t>台</w:t>
            </w: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EACD1" w14:textId="77777777" w:rsidR="00FF7129" w:rsidRPr="00FF7129" w:rsidRDefault="00FF7129" w:rsidP="00FF7129">
            <w:pPr>
              <w:widowControl/>
              <w:spacing w:line="360" w:lineRule="auto"/>
              <w:textAlignment w:val="center"/>
              <w:rPr>
                <w:rFonts w:ascii="宋体" w:eastAsia="宋体" w:hAnsi="宋体" w:cs="宋体"/>
                <w:color w:val="000000"/>
                <w:szCs w:val="21"/>
                <w:lang w:bidi="ar"/>
              </w:rPr>
            </w:pPr>
          </w:p>
        </w:tc>
      </w:tr>
    </w:tbl>
    <w:p w14:paraId="62D513CC" w14:textId="77777777" w:rsidR="00FF7129" w:rsidRPr="00FF7129" w:rsidRDefault="00FF7129" w:rsidP="00FF7129">
      <w:pPr>
        <w:spacing w:line="360" w:lineRule="auto"/>
        <w:ind w:firstLine="480"/>
        <w:rPr>
          <w:rFonts w:ascii="宋体" w:eastAsia="宋体" w:hAnsi="宋体" w:cs="宋体"/>
          <w:sz w:val="24"/>
          <w:szCs w:val="24"/>
        </w:rPr>
      </w:pPr>
      <w:r w:rsidRPr="00FF7129">
        <w:rPr>
          <w:rFonts w:ascii="宋体" w:eastAsia="宋体" w:hAnsi="宋体" w:cs="宋体" w:hint="eastAsia"/>
          <w:sz w:val="24"/>
          <w:szCs w:val="24"/>
        </w:rPr>
        <w:t>（3）产学研</w:t>
      </w:r>
      <w:proofErr w:type="gramStart"/>
      <w:r w:rsidRPr="00FF7129">
        <w:rPr>
          <w:rFonts w:ascii="宋体" w:eastAsia="宋体" w:hAnsi="宋体" w:cs="宋体" w:hint="eastAsia"/>
          <w:sz w:val="24"/>
          <w:szCs w:val="24"/>
        </w:rPr>
        <w:t>创中心</w:t>
      </w:r>
      <w:proofErr w:type="gramEnd"/>
      <w:r w:rsidRPr="00FF7129">
        <w:rPr>
          <w:rFonts w:ascii="宋体" w:eastAsia="宋体" w:hAnsi="宋体" w:cs="宋体" w:hint="eastAsia"/>
          <w:sz w:val="24"/>
          <w:szCs w:val="24"/>
        </w:rPr>
        <w:t>主要维保设备清单：（包括但不限于如下清单，以校园安防系统的实际设备设施为准；以下设备自产学研</w:t>
      </w:r>
      <w:proofErr w:type="gramStart"/>
      <w:r w:rsidRPr="00FF7129">
        <w:rPr>
          <w:rFonts w:ascii="宋体" w:eastAsia="宋体" w:hAnsi="宋体" w:cs="宋体" w:hint="eastAsia"/>
          <w:sz w:val="24"/>
          <w:szCs w:val="24"/>
        </w:rPr>
        <w:t>创中心</w:t>
      </w:r>
      <w:proofErr w:type="gramEnd"/>
      <w:r w:rsidRPr="00FF7129">
        <w:rPr>
          <w:rFonts w:ascii="宋体" w:eastAsia="宋体" w:hAnsi="宋体" w:cs="宋体" w:hint="eastAsia"/>
          <w:sz w:val="24"/>
          <w:szCs w:val="24"/>
        </w:rPr>
        <w:t>智能化安防设备质保期结束之日起纳入本项目维保范围）</w:t>
      </w:r>
    </w:p>
    <w:tbl>
      <w:tblPr>
        <w:tblW w:w="8855" w:type="dxa"/>
        <w:jc w:val="center"/>
        <w:tblLayout w:type="fixed"/>
        <w:tblLook w:val="04A0" w:firstRow="1" w:lastRow="0" w:firstColumn="1" w:lastColumn="0" w:noHBand="0" w:noVBand="1"/>
      </w:tblPr>
      <w:tblGrid>
        <w:gridCol w:w="644"/>
        <w:gridCol w:w="1817"/>
        <w:gridCol w:w="1123"/>
        <w:gridCol w:w="1979"/>
        <w:gridCol w:w="818"/>
        <w:gridCol w:w="883"/>
        <w:gridCol w:w="1591"/>
      </w:tblGrid>
      <w:tr w:rsidR="00FF7129" w:rsidRPr="00FF7129" w14:paraId="0A0228C3" w14:textId="77777777" w:rsidTr="00CB232F">
        <w:trPr>
          <w:trHeight w:val="620"/>
          <w:jc w:val="center"/>
        </w:trPr>
        <w:tc>
          <w:tcPr>
            <w:tcW w:w="644" w:type="dxa"/>
            <w:tcBorders>
              <w:top w:val="nil"/>
              <w:left w:val="single" w:sz="4" w:space="0" w:color="000000"/>
              <w:bottom w:val="single" w:sz="4" w:space="0" w:color="000000"/>
              <w:right w:val="single" w:sz="4" w:space="0" w:color="000000"/>
            </w:tcBorders>
            <w:shd w:val="clear" w:color="auto" w:fill="91AADF"/>
            <w:noWrap/>
            <w:vAlign w:val="center"/>
          </w:tcPr>
          <w:p w14:paraId="23657412" w14:textId="77777777" w:rsidR="00FF7129" w:rsidRPr="00FF7129" w:rsidRDefault="00FF7129" w:rsidP="00FF7129">
            <w:pPr>
              <w:widowControl/>
              <w:spacing w:line="360" w:lineRule="auto"/>
              <w:jc w:val="center"/>
              <w:textAlignment w:val="center"/>
              <w:rPr>
                <w:rFonts w:ascii="宋体" w:eastAsia="宋体" w:hAnsi="宋体" w:cs="宋体"/>
                <w:b/>
                <w:bCs/>
                <w:color w:val="000000"/>
                <w:szCs w:val="21"/>
              </w:rPr>
            </w:pPr>
            <w:r w:rsidRPr="00FF7129">
              <w:rPr>
                <w:rFonts w:ascii="宋体" w:eastAsia="宋体" w:hAnsi="宋体" w:cs="宋体" w:hint="eastAsia"/>
                <w:b/>
                <w:bCs/>
                <w:color w:val="000000"/>
                <w:kern w:val="0"/>
                <w:szCs w:val="21"/>
                <w:lang w:bidi="ar"/>
              </w:rPr>
              <w:t>序号</w:t>
            </w:r>
          </w:p>
        </w:tc>
        <w:tc>
          <w:tcPr>
            <w:tcW w:w="1817" w:type="dxa"/>
            <w:tcBorders>
              <w:top w:val="nil"/>
              <w:left w:val="single" w:sz="4" w:space="0" w:color="000000"/>
              <w:bottom w:val="single" w:sz="4" w:space="0" w:color="000000"/>
              <w:right w:val="single" w:sz="4" w:space="0" w:color="000000"/>
            </w:tcBorders>
            <w:shd w:val="clear" w:color="auto" w:fill="91AADF"/>
            <w:noWrap/>
            <w:vAlign w:val="center"/>
          </w:tcPr>
          <w:p w14:paraId="06228CCA" w14:textId="77777777" w:rsidR="00FF7129" w:rsidRPr="00FF7129" w:rsidRDefault="00FF7129" w:rsidP="00FF7129">
            <w:pPr>
              <w:widowControl/>
              <w:spacing w:line="360" w:lineRule="auto"/>
              <w:jc w:val="center"/>
              <w:textAlignment w:val="center"/>
              <w:rPr>
                <w:rFonts w:ascii="宋体" w:eastAsia="宋体" w:hAnsi="宋体" w:cs="宋体"/>
                <w:b/>
                <w:bCs/>
                <w:color w:val="000000"/>
                <w:szCs w:val="21"/>
              </w:rPr>
            </w:pPr>
            <w:r w:rsidRPr="00FF7129">
              <w:rPr>
                <w:rFonts w:ascii="宋体" w:eastAsia="宋体" w:hAnsi="宋体" w:cs="宋体" w:hint="eastAsia"/>
                <w:b/>
                <w:bCs/>
                <w:color w:val="000000"/>
                <w:kern w:val="0"/>
                <w:szCs w:val="21"/>
                <w:lang w:bidi="ar"/>
              </w:rPr>
              <w:t>设备名称</w:t>
            </w:r>
          </w:p>
        </w:tc>
        <w:tc>
          <w:tcPr>
            <w:tcW w:w="1123" w:type="dxa"/>
            <w:tcBorders>
              <w:top w:val="nil"/>
              <w:left w:val="single" w:sz="4" w:space="0" w:color="000000"/>
              <w:bottom w:val="single" w:sz="4" w:space="0" w:color="000000"/>
              <w:right w:val="single" w:sz="4" w:space="0" w:color="000000"/>
            </w:tcBorders>
            <w:shd w:val="clear" w:color="auto" w:fill="91AADF"/>
            <w:noWrap/>
            <w:vAlign w:val="center"/>
          </w:tcPr>
          <w:p w14:paraId="767FE856" w14:textId="77777777" w:rsidR="00FF7129" w:rsidRPr="00FF7129" w:rsidRDefault="00FF7129" w:rsidP="00FF7129">
            <w:pPr>
              <w:widowControl/>
              <w:spacing w:line="360" w:lineRule="auto"/>
              <w:jc w:val="center"/>
              <w:textAlignment w:val="center"/>
              <w:rPr>
                <w:rFonts w:ascii="宋体" w:eastAsia="宋体" w:hAnsi="宋体" w:cs="宋体"/>
                <w:b/>
                <w:bCs/>
                <w:color w:val="000000"/>
                <w:szCs w:val="21"/>
              </w:rPr>
            </w:pPr>
            <w:r w:rsidRPr="00FF7129">
              <w:rPr>
                <w:rFonts w:ascii="宋体" w:eastAsia="宋体" w:hAnsi="宋体" w:cs="宋体" w:hint="eastAsia"/>
                <w:b/>
                <w:bCs/>
                <w:color w:val="000000"/>
                <w:kern w:val="0"/>
                <w:szCs w:val="21"/>
                <w:lang w:bidi="ar"/>
              </w:rPr>
              <w:t>设备品牌</w:t>
            </w:r>
          </w:p>
        </w:tc>
        <w:tc>
          <w:tcPr>
            <w:tcW w:w="1979" w:type="dxa"/>
            <w:tcBorders>
              <w:top w:val="nil"/>
              <w:left w:val="single" w:sz="4" w:space="0" w:color="000000"/>
              <w:bottom w:val="single" w:sz="4" w:space="0" w:color="000000"/>
              <w:right w:val="single" w:sz="4" w:space="0" w:color="000000"/>
            </w:tcBorders>
            <w:shd w:val="clear" w:color="auto" w:fill="91AADF"/>
            <w:noWrap/>
            <w:vAlign w:val="center"/>
          </w:tcPr>
          <w:p w14:paraId="24012BF9" w14:textId="77777777" w:rsidR="00FF7129" w:rsidRPr="00FF7129" w:rsidRDefault="00FF7129" w:rsidP="00FF7129">
            <w:pPr>
              <w:widowControl/>
              <w:spacing w:line="360" w:lineRule="auto"/>
              <w:jc w:val="center"/>
              <w:textAlignment w:val="center"/>
              <w:rPr>
                <w:rFonts w:ascii="宋体" w:eastAsia="宋体" w:hAnsi="宋体" w:cs="宋体"/>
                <w:b/>
                <w:bCs/>
                <w:color w:val="000000"/>
                <w:szCs w:val="21"/>
              </w:rPr>
            </w:pPr>
            <w:r w:rsidRPr="00FF7129">
              <w:rPr>
                <w:rFonts w:ascii="宋体" w:eastAsia="宋体" w:hAnsi="宋体" w:cs="宋体" w:hint="eastAsia"/>
                <w:b/>
                <w:bCs/>
                <w:color w:val="000000"/>
                <w:kern w:val="0"/>
                <w:szCs w:val="21"/>
                <w:lang w:bidi="ar"/>
              </w:rPr>
              <w:t>设备型号</w:t>
            </w:r>
          </w:p>
        </w:tc>
        <w:tc>
          <w:tcPr>
            <w:tcW w:w="818" w:type="dxa"/>
            <w:tcBorders>
              <w:top w:val="nil"/>
              <w:left w:val="single" w:sz="4" w:space="0" w:color="000000"/>
              <w:bottom w:val="single" w:sz="4" w:space="0" w:color="000000"/>
              <w:right w:val="single" w:sz="4" w:space="0" w:color="000000"/>
            </w:tcBorders>
            <w:shd w:val="clear" w:color="auto" w:fill="91AADF"/>
            <w:noWrap/>
            <w:vAlign w:val="center"/>
          </w:tcPr>
          <w:p w14:paraId="5C00A554" w14:textId="77777777" w:rsidR="00FF7129" w:rsidRPr="00FF7129" w:rsidRDefault="00FF7129" w:rsidP="00FF7129">
            <w:pPr>
              <w:widowControl/>
              <w:spacing w:line="360" w:lineRule="auto"/>
              <w:jc w:val="center"/>
              <w:textAlignment w:val="center"/>
              <w:rPr>
                <w:rFonts w:ascii="宋体" w:eastAsia="宋体" w:hAnsi="宋体" w:cs="宋体"/>
                <w:b/>
                <w:bCs/>
                <w:color w:val="000000"/>
                <w:szCs w:val="21"/>
              </w:rPr>
            </w:pPr>
            <w:r w:rsidRPr="00FF7129">
              <w:rPr>
                <w:rFonts w:ascii="宋体" w:eastAsia="宋体" w:hAnsi="宋体" w:cs="宋体" w:hint="eastAsia"/>
                <w:b/>
                <w:bCs/>
                <w:color w:val="000000"/>
                <w:kern w:val="0"/>
                <w:szCs w:val="21"/>
                <w:lang w:bidi="ar"/>
              </w:rPr>
              <w:t>数量</w:t>
            </w:r>
          </w:p>
        </w:tc>
        <w:tc>
          <w:tcPr>
            <w:tcW w:w="883" w:type="dxa"/>
            <w:tcBorders>
              <w:top w:val="nil"/>
              <w:left w:val="single" w:sz="4" w:space="0" w:color="000000"/>
              <w:bottom w:val="single" w:sz="4" w:space="0" w:color="000000"/>
              <w:right w:val="single" w:sz="4" w:space="0" w:color="000000"/>
            </w:tcBorders>
            <w:shd w:val="clear" w:color="auto" w:fill="91AADF"/>
            <w:noWrap/>
            <w:vAlign w:val="center"/>
          </w:tcPr>
          <w:p w14:paraId="1FD3785C" w14:textId="77777777" w:rsidR="00FF7129" w:rsidRPr="00FF7129" w:rsidRDefault="00FF7129" w:rsidP="00FF7129">
            <w:pPr>
              <w:widowControl/>
              <w:spacing w:line="360" w:lineRule="auto"/>
              <w:jc w:val="center"/>
              <w:textAlignment w:val="center"/>
              <w:rPr>
                <w:rFonts w:ascii="宋体" w:eastAsia="宋体" w:hAnsi="宋体" w:cs="宋体"/>
                <w:b/>
                <w:bCs/>
                <w:color w:val="000000"/>
                <w:szCs w:val="21"/>
              </w:rPr>
            </w:pPr>
            <w:r w:rsidRPr="00FF7129">
              <w:rPr>
                <w:rFonts w:ascii="宋体" w:eastAsia="宋体" w:hAnsi="宋体" w:cs="宋体" w:hint="eastAsia"/>
                <w:b/>
                <w:bCs/>
                <w:color w:val="000000"/>
                <w:kern w:val="0"/>
                <w:szCs w:val="21"/>
                <w:lang w:bidi="ar"/>
              </w:rPr>
              <w:t>单位</w:t>
            </w:r>
          </w:p>
        </w:tc>
        <w:tc>
          <w:tcPr>
            <w:tcW w:w="1591" w:type="dxa"/>
            <w:tcBorders>
              <w:top w:val="nil"/>
              <w:left w:val="single" w:sz="4" w:space="0" w:color="000000"/>
              <w:bottom w:val="single" w:sz="4" w:space="0" w:color="000000"/>
              <w:right w:val="single" w:sz="4" w:space="0" w:color="000000"/>
            </w:tcBorders>
            <w:shd w:val="clear" w:color="auto" w:fill="91AADF"/>
            <w:noWrap/>
            <w:vAlign w:val="center"/>
          </w:tcPr>
          <w:p w14:paraId="0EBD2A08" w14:textId="77777777" w:rsidR="00FF7129" w:rsidRPr="00FF7129" w:rsidRDefault="00FF7129" w:rsidP="00FF7129">
            <w:pPr>
              <w:widowControl/>
              <w:spacing w:line="360" w:lineRule="auto"/>
              <w:jc w:val="center"/>
              <w:textAlignment w:val="center"/>
              <w:rPr>
                <w:rFonts w:ascii="宋体" w:eastAsia="宋体" w:hAnsi="宋体" w:cs="宋体"/>
                <w:b/>
                <w:bCs/>
                <w:color w:val="000000"/>
                <w:kern w:val="0"/>
                <w:szCs w:val="21"/>
                <w:lang w:bidi="ar"/>
              </w:rPr>
            </w:pPr>
            <w:r w:rsidRPr="00FF7129">
              <w:rPr>
                <w:rFonts w:ascii="宋体" w:eastAsia="宋体" w:hAnsi="宋体" w:cs="宋体" w:hint="eastAsia"/>
                <w:b/>
                <w:bCs/>
                <w:color w:val="000000"/>
                <w:kern w:val="0"/>
                <w:szCs w:val="21"/>
                <w:lang w:bidi="ar"/>
              </w:rPr>
              <w:t>备注</w:t>
            </w:r>
          </w:p>
        </w:tc>
      </w:tr>
      <w:tr w:rsidR="00FF7129" w:rsidRPr="00FF7129" w14:paraId="73FF0E48" w14:textId="77777777" w:rsidTr="00CB232F">
        <w:trPr>
          <w:trHeight w:val="35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268A1"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szCs w:val="21"/>
              </w:rPr>
              <w:t>1</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4AD45"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400万高清</w:t>
            </w:r>
            <w:proofErr w:type="gramStart"/>
            <w:r w:rsidRPr="00FF7129">
              <w:rPr>
                <w:rFonts w:ascii="宋体" w:eastAsia="宋体" w:hAnsi="宋体" w:cs="宋体" w:hint="eastAsia"/>
                <w:color w:val="000000"/>
                <w:kern w:val="0"/>
                <w:szCs w:val="21"/>
                <w:lang w:bidi="ar"/>
              </w:rPr>
              <w:t>室内枪式</w:t>
            </w:r>
            <w:proofErr w:type="gramEnd"/>
            <w:r w:rsidRPr="00FF7129">
              <w:rPr>
                <w:rFonts w:ascii="宋体" w:eastAsia="宋体" w:hAnsi="宋体" w:cs="宋体" w:hint="eastAsia"/>
                <w:color w:val="000000"/>
                <w:kern w:val="0"/>
                <w:szCs w:val="21"/>
                <w:lang w:bidi="ar"/>
              </w:rPr>
              <w:t>摄像机</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82688"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proofErr w:type="gramStart"/>
            <w:r w:rsidRPr="00FF7129">
              <w:rPr>
                <w:rFonts w:ascii="宋体" w:eastAsia="宋体" w:hAnsi="宋体" w:cs="宋体" w:hint="eastAsia"/>
                <w:color w:val="000000"/>
                <w:szCs w:val="21"/>
              </w:rPr>
              <w:t>海康威视</w:t>
            </w:r>
            <w:proofErr w:type="gramEnd"/>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AE9A0"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DS-2CD224XL-WU</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17E22"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42</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0C47A"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台</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E6C57" w14:textId="77777777" w:rsidR="00FF7129" w:rsidRPr="00FF7129" w:rsidRDefault="00FF7129" w:rsidP="00FF7129">
            <w:pPr>
              <w:widowControl/>
              <w:spacing w:line="360" w:lineRule="auto"/>
              <w:textAlignment w:val="center"/>
              <w:rPr>
                <w:rFonts w:ascii="宋体" w:eastAsia="宋体" w:hAnsi="宋体" w:cs="宋体"/>
                <w:color w:val="000000"/>
                <w:kern w:val="0"/>
                <w:szCs w:val="21"/>
                <w:lang w:bidi="ar"/>
              </w:rPr>
            </w:pPr>
          </w:p>
        </w:tc>
      </w:tr>
      <w:tr w:rsidR="00FF7129" w:rsidRPr="00FF7129" w14:paraId="10A2EB93" w14:textId="77777777" w:rsidTr="00CB232F">
        <w:trPr>
          <w:trHeight w:val="35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3E7B4"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szCs w:val="21"/>
              </w:rPr>
              <w:lastRenderedPageBreak/>
              <w:t>2</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CAE7F"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400万高清半球摄像机</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F0A44"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proofErr w:type="gramStart"/>
            <w:r w:rsidRPr="00FF7129">
              <w:rPr>
                <w:rFonts w:ascii="宋体" w:eastAsia="宋体" w:hAnsi="宋体" w:cs="宋体" w:hint="eastAsia"/>
                <w:color w:val="000000"/>
                <w:szCs w:val="21"/>
              </w:rPr>
              <w:t>海康威视</w:t>
            </w:r>
            <w:proofErr w:type="gramEnd"/>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99B28"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DS-2CD234XL-WU</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2402C"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198</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4AE60"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台</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28346" w14:textId="77777777" w:rsidR="00FF7129" w:rsidRPr="00FF7129" w:rsidRDefault="00FF7129" w:rsidP="00FF7129">
            <w:pPr>
              <w:widowControl/>
              <w:spacing w:line="360" w:lineRule="auto"/>
              <w:textAlignment w:val="center"/>
              <w:rPr>
                <w:rFonts w:ascii="宋体" w:eastAsia="宋体" w:hAnsi="宋体" w:cs="宋体"/>
                <w:color w:val="000000"/>
                <w:kern w:val="0"/>
                <w:szCs w:val="21"/>
                <w:lang w:bidi="ar"/>
              </w:rPr>
            </w:pPr>
          </w:p>
        </w:tc>
      </w:tr>
      <w:tr w:rsidR="00FF7129" w:rsidRPr="00FF7129" w14:paraId="21798519" w14:textId="77777777" w:rsidTr="00CB232F">
        <w:trPr>
          <w:trHeight w:val="35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42365"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szCs w:val="21"/>
              </w:rPr>
              <w:t>3</w:t>
            </w:r>
          </w:p>
        </w:tc>
        <w:tc>
          <w:tcPr>
            <w:tcW w:w="18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3EADFC"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400万高清室内球机（全方位球形摄像机）</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583A7"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proofErr w:type="gramStart"/>
            <w:r w:rsidRPr="00FF7129">
              <w:rPr>
                <w:rFonts w:ascii="宋体" w:eastAsia="宋体" w:hAnsi="宋体" w:cs="宋体" w:hint="eastAsia"/>
                <w:color w:val="000000"/>
                <w:szCs w:val="21"/>
              </w:rPr>
              <w:t>海康威视</w:t>
            </w:r>
            <w:proofErr w:type="gramEnd"/>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84EBF"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DS-2DE642XL-WU</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1CE41"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7</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2576D"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台</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0B2D6" w14:textId="77777777" w:rsidR="00FF7129" w:rsidRPr="00FF7129" w:rsidRDefault="00FF7129" w:rsidP="00FF7129">
            <w:pPr>
              <w:widowControl/>
              <w:spacing w:line="360" w:lineRule="auto"/>
              <w:textAlignment w:val="center"/>
              <w:rPr>
                <w:rFonts w:ascii="宋体" w:eastAsia="宋体" w:hAnsi="宋体" w:cs="宋体"/>
                <w:color w:val="000000"/>
                <w:kern w:val="0"/>
                <w:szCs w:val="21"/>
                <w:lang w:bidi="ar"/>
              </w:rPr>
            </w:pPr>
          </w:p>
        </w:tc>
      </w:tr>
      <w:tr w:rsidR="00FF7129" w:rsidRPr="00FF7129" w14:paraId="2DB1F37B" w14:textId="77777777" w:rsidTr="00CB232F">
        <w:trPr>
          <w:trHeight w:val="35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3E340" w14:textId="77777777" w:rsidR="00FF7129" w:rsidRPr="00FF7129" w:rsidRDefault="00FF7129" w:rsidP="00FF7129">
            <w:pPr>
              <w:widowControl/>
              <w:spacing w:line="360" w:lineRule="auto"/>
              <w:jc w:val="center"/>
              <w:textAlignment w:val="center"/>
              <w:rPr>
                <w:rFonts w:ascii="宋体" w:eastAsia="宋体" w:hAnsi="宋体" w:cs="宋体"/>
                <w:color w:val="000000"/>
                <w:kern w:val="0"/>
                <w:szCs w:val="21"/>
                <w:lang w:bidi="ar"/>
              </w:rPr>
            </w:pPr>
            <w:r w:rsidRPr="00FF7129">
              <w:rPr>
                <w:rFonts w:ascii="宋体" w:eastAsia="宋体" w:hAnsi="宋体" w:cs="宋体" w:hint="eastAsia"/>
                <w:color w:val="000000"/>
                <w:kern w:val="0"/>
                <w:szCs w:val="21"/>
                <w:lang w:bidi="ar"/>
              </w:rPr>
              <w:t>4</w:t>
            </w:r>
          </w:p>
        </w:tc>
        <w:tc>
          <w:tcPr>
            <w:tcW w:w="18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61FFEB" w14:textId="77777777" w:rsidR="00FF7129" w:rsidRPr="00FF7129" w:rsidRDefault="00FF7129" w:rsidP="00FF7129">
            <w:pPr>
              <w:widowControl/>
              <w:spacing w:line="360" w:lineRule="auto"/>
              <w:jc w:val="center"/>
              <w:textAlignment w:val="center"/>
              <w:rPr>
                <w:rFonts w:ascii="宋体" w:eastAsia="宋体" w:hAnsi="宋体" w:cs="宋体"/>
                <w:color w:val="000000"/>
                <w:kern w:val="0"/>
                <w:szCs w:val="21"/>
                <w:lang w:bidi="ar"/>
              </w:rPr>
            </w:pPr>
            <w:r w:rsidRPr="00FF7129">
              <w:rPr>
                <w:rFonts w:ascii="宋体" w:eastAsia="宋体" w:hAnsi="宋体" w:cs="宋体" w:hint="eastAsia"/>
                <w:color w:val="000000"/>
                <w:kern w:val="0"/>
                <w:szCs w:val="21"/>
                <w:lang w:bidi="ar"/>
              </w:rPr>
              <w:t>400万高清穿越报警摄像头（周界穿越报警摄像机）</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3A2E6"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proofErr w:type="gramStart"/>
            <w:r w:rsidRPr="00FF7129">
              <w:rPr>
                <w:rFonts w:ascii="宋体" w:eastAsia="宋体" w:hAnsi="宋体" w:cs="宋体" w:hint="eastAsia"/>
                <w:color w:val="000000"/>
                <w:szCs w:val="21"/>
              </w:rPr>
              <w:t>海康威视</w:t>
            </w:r>
            <w:proofErr w:type="gramEnd"/>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D4B2A"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DS-2CD7T42XL-WU</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95C87"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9</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F91D0"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台</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9D29F" w14:textId="77777777" w:rsidR="00FF7129" w:rsidRPr="00FF7129" w:rsidRDefault="00FF7129" w:rsidP="00FF7129">
            <w:pPr>
              <w:widowControl/>
              <w:spacing w:line="360" w:lineRule="auto"/>
              <w:textAlignment w:val="center"/>
              <w:rPr>
                <w:rFonts w:ascii="宋体" w:eastAsia="宋体" w:hAnsi="宋体" w:cs="宋体"/>
                <w:color w:val="000000"/>
                <w:kern w:val="0"/>
                <w:szCs w:val="21"/>
                <w:lang w:bidi="ar"/>
              </w:rPr>
            </w:pPr>
          </w:p>
        </w:tc>
      </w:tr>
      <w:tr w:rsidR="00FF7129" w:rsidRPr="00FF7129" w14:paraId="52760D65" w14:textId="77777777" w:rsidTr="00CB232F">
        <w:trPr>
          <w:trHeight w:val="35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687BC" w14:textId="77777777" w:rsidR="00FF7129" w:rsidRPr="00FF7129" w:rsidRDefault="00FF7129" w:rsidP="00FF7129">
            <w:pPr>
              <w:widowControl/>
              <w:spacing w:line="360" w:lineRule="auto"/>
              <w:jc w:val="center"/>
              <w:textAlignment w:val="center"/>
              <w:rPr>
                <w:rFonts w:ascii="宋体" w:eastAsia="宋体" w:hAnsi="宋体" w:cs="宋体"/>
                <w:color w:val="000000"/>
                <w:kern w:val="0"/>
                <w:szCs w:val="21"/>
                <w:lang w:bidi="ar"/>
              </w:rPr>
            </w:pPr>
            <w:r w:rsidRPr="00FF7129">
              <w:rPr>
                <w:rFonts w:ascii="宋体" w:eastAsia="宋体" w:hAnsi="宋体" w:cs="宋体" w:hint="eastAsia"/>
                <w:color w:val="000000"/>
                <w:kern w:val="0"/>
                <w:szCs w:val="21"/>
                <w:lang w:bidi="ar"/>
              </w:rPr>
              <w:t>5</w:t>
            </w:r>
          </w:p>
        </w:tc>
        <w:tc>
          <w:tcPr>
            <w:tcW w:w="18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21E6CE" w14:textId="77777777" w:rsidR="00FF7129" w:rsidRPr="00FF7129" w:rsidRDefault="00FF7129" w:rsidP="00FF7129">
            <w:pPr>
              <w:widowControl/>
              <w:spacing w:line="360" w:lineRule="auto"/>
              <w:jc w:val="center"/>
              <w:textAlignment w:val="center"/>
              <w:rPr>
                <w:rFonts w:ascii="宋体" w:eastAsia="宋体" w:hAnsi="宋体" w:cs="宋体"/>
                <w:color w:val="000000"/>
                <w:kern w:val="0"/>
                <w:szCs w:val="21"/>
                <w:lang w:bidi="ar"/>
              </w:rPr>
            </w:pPr>
            <w:r w:rsidRPr="00FF7129">
              <w:rPr>
                <w:rFonts w:ascii="宋体" w:eastAsia="宋体" w:hAnsi="宋体" w:cs="宋体" w:hint="eastAsia"/>
                <w:color w:val="000000"/>
                <w:kern w:val="0"/>
                <w:szCs w:val="21"/>
                <w:lang w:bidi="ar"/>
              </w:rPr>
              <w:t>400万高清</w:t>
            </w:r>
            <w:proofErr w:type="gramStart"/>
            <w:r w:rsidRPr="00FF7129">
              <w:rPr>
                <w:rFonts w:ascii="宋体" w:eastAsia="宋体" w:hAnsi="宋体" w:cs="宋体" w:hint="eastAsia"/>
                <w:color w:val="000000"/>
                <w:kern w:val="0"/>
                <w:szCs w:val="21"/>
                <w:lang w:bidi="ar"/>
              </w:rPr>
              <w:t>室外枪式</w:t>
            </w:r>
            <w:proofErr w:type="gramEnd"/>
            <w:r w:rsidRPr="00FF7129">
              <w:rPr>
                <w:rFonts w:ascii="宋体" w:eastAsia="宋体" w:hAnsi="宋体" w:cs="宋体" w:hint="eastAsia"/>
                <w:color w:val="000000"/>
                <w:kern w:val="0"/>
                <w:szCs w:val="21"/>
                <w:lang w:bidi="ar"/>
              </w:rPr>
              <w:t>摄像机（</w:t>
            </w:r>
            <w:proofErr w:type="gramStart"/>
            <w:r w:rsidRPr="00FF7129">
              <w:rPr>
                <w:rFonts w:ascii="宋体" w:eastAsia="宋体" w:hAnsi="宋体" w:cs="宋体" w:hint="eastAsia"/>
                <w:color w:val="000000"/>
                <w:kern w:val="0"/>
                <w:szCs w:val="21"/>
                <w:lang w:bidi="ar"/>
              </w:rPr>
              <w:t>室外枪式</w:t>
            </w:r>
            <w:proofErr w:type="gramEnd"/>
            <w:r w:rsidRPr="00FF7129">
              <w:rPr>
                <w:rFonts w:ascii="宋体" w:eastAsia="宋体" w:hAnsi="宋体" w:cs="宋体" w:hint="eastAsia"/>
                <w:color w:val="000000"/>
                <w:kern w:val="0"/>
                <w:szCs w:val="21"/>
                <w:lang w:bidi="ar"/>
              </w:rPr>
              <w:t>摄像机）</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02674"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proofErr w:type="gramStart"/>
            <w:r w:rsidRPr="00FF7129">
              <w:rPr>
                <w:rFonts w:ascii="宋体" w:eastAsia="宋体" w:hAnsi="宋体" w:cs="宋体" w:hint="eastAsia"/>
                <w:color w:val="000000"/>
                <w:szCs w:val="21"/>
              </w:rPr>
              <w:t>海康威视</w:t>
            </w:r>
            <w:proofErr w:type="gramEnd"/>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02421"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DS-2CD2T4XL-WU</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6E6B9"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16</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E0DCB"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台</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3DC44" w14:textId="77777777" w:rsidR="00FF7129" w:rsidRPr="00FF7129" w:rsidRDefault="00FF7129" w:rsidP="00FF7129">
            <w:pPr>
              <w:widowControl/>
              <w:spacing w:line="360" w:lineRule="auto"/>
              <w:textAlignment w:val="center"/>
              <w:rPr>
                <w:rFonts w:ascii="宋体" w:eastAsia="宋体" w:hAnsi="宋体" w:cs="宋体"/>
                <w:color w:val="000000"/>
                <w:kern w:val="0"/>
                <w:szCs w:val="21"/>
                <w:lang w:bidi="ar"/>
              </w:rPr>
            </w:pPr>
          </w:p>
        </w:tc>
      </w:tr>
      <w:tr w:rsidR="00FF7129" w:rsidRPr="00FF7129" w14:paraId="528A2BF1" w14:textId="77777777" w:rsidTr="00CB232F">
        <w:trPr>
          <w:trHeight w:val="35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CBCBA"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szCs w:val="21"/>
              </w:rPr>
              <w:t>6</w:t>
            </w:r>
          </w:p>
        </w:tc>
        <w:tc>
          <w:tcPr>
            <w:tcW w:w="18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10E7AA" w14:textId="77777777" w:rsidR="00FF7129" w:rsidRPr="00FF7129" w:rsidRDefault="00FF7129" w:rsidP="00FF7129">
            <w:pPr>
              <w:widowControl/>
              <w:spacing w:line="360" w:lineRule="auto"/>
              <w:jc w:val="center"/>
              <w:textAlignment w:val="center"/>
              <w:rPr>
                <w:rFonts w:ascii="宋体" w:eastAsia="宋体" w:hAnsi="宋体" w:cs="宋体"/>
                <w:color w:val="000000"/>
                <w:kern w:val="0"/>
                <w:szCs w:val="21"/>
                <w:lang w:bidi="ar"/>
              </w:rPr>
            </w:pPr>
            <w:r w:rsidRPr="00FF7129">
              <w:rPr>
                <w:rFonts w:ascii="宋体" w:eastAsia="宋体" w:hAnsi="宋体" w:cs="宋体" w:hint="eastAsia"/>
                <w:color w:val="000000"/>
                <w:kern w:val="0"/>
                <w:szCs w:val="21"/>
                <w:lang w:bidi="ar"/>
              </w:rPr>
              <w:t>400万高清</w:t>
            </w:r>
            <w:proofErr w:type="gramStart"/>
            <w:r w:rsidRPr="00FF7129">
              <w:rPr>
                <w:rFonts w:ascii="宋体" w:eastAsia="宋体" w:hAnsi="宋体" w:cs="宋体" w:hint="eastAsia"/>
                <w:color w:val="000000"/>
                <w:kern w:val="0"/>
                <w:szCs w:val="21"/>
                <w:lang w:bidi="ar"/>
              </w:rPr>
              <w:t>室外枪式</w:t>
            </w:r>
            <w:proofErr w:type="gramEnd"/>
            <w:r w:rsidRPr="00FF7129">
              <w:rPr>
                <w:rFonts w:ascii="宋体" w:eastAsia="宋体" w:hAnsi="宋体" w:cs="宋体" w:hint="eastAsia"/>
                <w:color w:val="000000"/>
                <w:kern w:val="0"/>
                <w:szCs w:val="21"/>
                <w:lang w:bidi="ar"/>
              </w:rPr>
              <w:t>摄像机（室外人脸抓拍枪式摄像机）</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43229"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proofErr w:type="gramStart"/>
            <w:r w:rsidRPr="00FF7129">
              <w:rPr>
                <w:rFonts w:ascii="宋体" w:eastAsia="宋体" w:hAnsi="宋体" w:cs="宋体" w:hint="eastAsia"/>
                <w:color w:val="000000"/>
                <w:szCs w:val="21"/>
              </w:rPr>
              <w:t>海康威视</w:t>
            </w:r>
            <w:proofErr w:type="gramEnd"/>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51AB8"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DS-2CD7V44XL-WU</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EFE26"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10</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8FB02"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台</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2314C" w14:textId="77777777" w:rsidR="00FF7129" w:rsidRPr="00FF7129" w:rsidRDefault="00FF7129" w:rsidP="00FF7129">
            <w:pPr>
              <w:widowControl/>
              <w:spacing w:line="360" w:lineRule="auto"/>
              <w:textAlignment w:val="center"/>
              <w:rPr>
                <w:rFonts w:ascii="宋体" w:eastAsia="宋体" w:hAnsi="宋体" w:cs="宋体"/>
                <w:color w:val="000000"/>
                <w:kern w:val="0"/>
                <w:szCs w:val="21"/>
                <w:lang w:bidi="ar"/>
              </w:rPr>
            </w:pPr>
          </w:p>
        </w:tc>
      </w:tr>
      <w:tr w:rsidR="00FF7129" w:rsidRPr="00FF7129" w14:paraId="6D45420F" w14:textId="77777777" w:rsidTr="00CB232F">
        <w:trPr>
          <w:trHeight w:val="35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495CB"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szCs w:val="21"/>
              </w:rPr>
              <w:t>7</w:t>
            </w:r>
          </w:p>
        </w:tc>
        <w:tc>
          <w:tcPr>
            <w:tcW w:w="18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B34D09" w14:textId="77777777" w:rsidR="00FF7129" w:rsidRPr="00FF7129" w:rsidRDefault="00FF7129" w:rsidP="00FF7129">
            <w:pPr>
              <w:widowControl/>
              <w:spacing w:line="360" w:lineRule="auto"/>
              <w:jc w:val="center"/>
              <w:textAlignment w:val="center"/>
              <w:rPr>
                <w:rFonts w:ascii="宋体" w:eastAsia="宋体" w:hAnsi="宋体" w:cs="宋体"/>
                <w:color w:val="000000"/>
                <w:kern w:val="0"/>
                <w:szCs w:val="21"/>
                <w:lang w:bidi="ar"/>
              </w:rPr>
            </w:pPr>
            <w:r w:rsidRPr="00FF7129">
              <w:rPr>
                <w:rFonts w:ascii="宋体" w:eastAsia="宋体" w:hAnsi="宋体" w:cs="宋体" w:hint="eastAsia"/>
                <w:color w:val="000000"/>
                <w:kern w:val="0"/>
                <w:szCs w:val="21"/>
                <w:lang w:bidi="ar"/>
              </w:rPr>
              <w:t>1600万高空全景摄像机（高空全景摄像机）</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F2643"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proofErr w:type="gramStart"/>
            <w:r w:rsidRPr="00FF7129">
              <w:rPr>
                <w:rFonts w:ascii="宋体" w:eastAsia="宋体" w:hAnsi="宋体" w:cs="宋体" w:hint="eastAsia"/>
                <w:color w:val="000000"/>
                <w:szCs w:val="21"/>
              </w:rPr>
              <w:t>海康威视</w:t>
            </w:r>
            <w:proofErr w:type="gramEnd"/>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BC9EE"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iDS-2DP161XL-WU</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E9762"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4</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28867"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台</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7D6B8" w14:textId="77777777" w:rsidR="00FF7129" w:rsidRPr="00FF7129" w:rsidRDefault="00FF7129" w:rsidP="00FF7129">
            <w:pPr>
              <w:widowControl/>
              <w:spacing w:line="360" w:lineRule="auto"/>
              <w:textAlignment w:val="center"/>
              <w:rPr>
                <w:rFonts w:ascii="宋体" w:eastAsia="宋体" w:hAnsi="宋体" w:cs="宋体"/>
                <w:color w:val="000000"/>
                <w:kern w:val="0"/>
                <w:szCs w:val="21"/>
                <w:lang w:bidi="ar"/>
              </w:rPr>
            </w:pPr>
          </w:p>
        </w:tc>
      </w:tr>
      <w:tr w:rsidR="00FF7129" w:rsidRPr="00FF7129" w14:paraId="31C6D5B7" w14:textId="77777777" w:rsidTr="00CB232F">
        <w:trPr>
          <w:trHeight w:val="35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424E6"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szCs w:val="21"/>
              </w:rPr>
              <w:t>8</w:t>
            </w:r>
          </w:p>
        </w:tc>
        <w:tc>
          <w:tcPr>
            <w:tcW w:w="18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085150" w14:textId="77777777" w:rsidR="00FF7129" w:rsidRPr="00FF7129" w:rsidRDefault="00FF7129" w:rsidP="00FF7129">
            <w:pPr>
              <w:widowControl/>
              <w:spacing w:line="360" w:lineRule="auto"/>
              <w:jc w:val="center"/>
              <w:textAlignment w:val="center"/>
              <w:rPr>
                <w:rFonts w:ascii="宋体" w:eastAsia="宋体" w:hAnsi="宋体" w:cs="宋体"/>
                <w:color w:val="000000"/>
                <w:kern w:val="0"/>
                <w:szCs w:val="21"/>
                <w:lang w:bidi="ar"/>
              </w:rPr>
            </w:pPr>
            <w:r w:rsidRPr="00FF7129">
              <w:rPr>
                <w:rFonts w:ascii="宋体" w:eastAsia="宋体" w:hAnsi="宋体" w:cs="宋体" w:hint="eastAsia"/>
                <w:color w:val="000000"/>
                <w:kern w:val="0"/>
                <w:szCs w:val="21"/>
                <w:lang w:bidi="ar"/>
              </w:rPr>
              <w:t>400万高清电梯摄像机</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44805"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proofErr w:type="gramStart"/>
            <w:r w:rsidRPr="00FF7129">
              <w:rPr>
                <w:rFonts w:ascii="宋体" w:eastAsia="宋体" w:hAnsi="宋体" w:cs="宋体" w:hint="eastAsia"/>
                <w:color w:val="000000"/>
                <w:szCs w:val="21"/>
              </w:rPr>
              <w:t>海康威视</w:t>
            </w:r>
            <w:proofErr w:type="gramEnd"/>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BDF7A"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DS-2CD254XL-DT</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9283C"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14</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94244"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台</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FF496" w14:textId="77777777" w:rsidR="00FF7129" w:rsidRPr="00FF7129" w:rsidRDefault="00FF7129" w:rsidP="00FF7129">
            <w:pPr>
              <w:widowControl/>
              <w:spacing w:line="360" w:lineRule="auto"/>
              <w:textAlignment w:val="center"/>
              <w:rPr>
                <w:rFonts w:ascii="宋体" w:eastAsia="宋体" w:hAnsi="宋体" w:cs="宋体"/>
                <w:color w:val="000000"/>
                <w:kern w:val="0"/>
                <w:szCs w:val="21"/>
                <w:lang w:bidi="ar"/>
              </w:rPr>
            </w:pPr>
          </w:p>
        </w:tc>
      </w:tr>
      <w:tr w:rsidR="00FF7129" w:rsidRPr="00FF7129" w14:paraId="49E7437D" w14:textId="77777777" w:rsidTr="00CB232F">
        <w:trPr>
          <w:trHeight w:val="35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1A24D"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szCs w:val="21"/>
              </w:rPr>
              <w:t>9</w:t>
            </w:r>
          </w:p>
        </w:tc>
        <w:tc>
          <w:tcPr>
            <w:tcW w:w="18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BC2F20" w14:textId="77777777" w:rsidR="00FF7129" w:rsidRPr="00FF7129" w:rsidRDefault="00FF7129" w:rsidP="00FF7129">
            <w:pPr>
              <w:widowControl/>
              <w:spacing w:line="360" w:lineRule="auto"/>
              <w:jc w:val="center"/>
              <w:textAlignment w:val="center"/>
              <w:rPr>
                <w:rFonts w:ascii="宋体" w:eastAsia="宋体" w:hAnsi="宋体" w:cs="宋体"/>
                <w:color w:val="000000"/>
                <w:kern w:val="0"/>
                <w:szCs w:val="21"/>
                <w:lang w:bidi="ar"/>
              </w:rPr>
            </w:pPr>
            <w:r w:rsidRPr="00FF7129">
              <w:rPr>
                <w:rFonts w:ascii="宋体" w:eastAsia="宋体" w:hAnsi="宋体" w:cs="宋体" w:hint="eastAsia"/>
                <w:color w:val="000000"/>
                <w:kern w:val="0"/>
                <w:szCs w:val="21"/>
                <w:lang w:bidi="ar"/>
              </w:rPr>
              <w:t>显示器</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8BF94"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szCs w:val="21"/>
              </w:rPr>
              <w:t>小米</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A929F"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Redmi MAX 100英寸</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788FF"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1</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F710F"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台</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11ECC" w14:textId="77777777" w:rsidR="00FF7129" w:rsidRPr="00FF7129" w:rsidRDefault="00FF7129" w:rsidP="00FF7129">
            <w:pPr>
              <w:widowControl/>
              <w:spacing w:line="360" w:lineRule="auto"/>
              <w:textAlignment w:val="center"/>
              <w:rPr>
                <w:rFonts w:ascii="宋体" w:eastAsia="宋体" w:hAnsi="宋体" w:cs="宋体"/>
                <w:color w:val="000000"/>
                <w:kern w:val="0"/>
                <w:szCs w:val="21"/>
                <w:lang w:bidi="ar"/>
              </w:rPr>
            </w:pPr>
          </w:p>
        </w:tc>
      </w:tr>
      <w:tr w:rsidR="00FF7129" w:rsidRPr="00FF7129" w14:paraId="28BA776B" w14:textId="77777777" w:rsidTr="00CB232F">
        <w:trPr>
          <w:trHeight w:val="35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4E1E9" w14:textId="77777777" w:rsidR="00FF7129" w:rsidRPr="00FF7129" w:rsidRDefault="00FF7129" w:rsidP="00FF7129">
            <w:pPr>
              <w:widowControl/>
              <w:spacing w:line="360" w:lineRule="auto"/>
              <w:jc w:val="center"/>
              <w:textAlignment w:val="center"/>
              <w:rPr>
                <w:rFonts w:ascii="宋体" w:eastAsia="宋体" w:hAnsi="宋体" w:cs="宋体"/>
                <w:color w:val="000000"/>
                <w:kern w:val="0"/>
                <w:szCs w:val="21"/>
                <w:lang w:bidi="ar"/>
              </w:rPr>
            </w:pPr>
            <w:r w:rsidRPr="00FF7129">
              <w:rPr>
                <w:rFonts w:ascii="宋体" w:eastAsia="宋体" w:hAnsi="宋体" w:cs="宋体" w:hint="eastAsia"/>
                <w:color w:val="000000"/>
                <w:kern w:val="0"/>
                <w:szCs w:val="21"/>
                <w:lang w:bidi="ar"/>
              </w:rPr>
              <w:t>10</w:t>
            </w:r>
          </w:p>
        </w:tc>
        <w:tc>
          <w:tcPr>
            <w:tcW w:w="18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2B76C4" w14:textId="77777777" w:rsidR="00FF7129" w:rsidRPr="00FF7129" w:rsidRDefault="00FF7129" w:rsidP="00FF7129">
            <w:pPr>
              <w:widowControl/>
              <w:spacing w:line="360" w:lineRule="auto"/>
              <w:jc w:val="center"/>
              <w:textAlignment w:val="center"/>
              <w:rPr>
                <w:rFonts w:ascii="宋体" w:eastAsia="宋体" w:hAnsi="宋体" w:cs="宋体"/>
                <w:color w:val="000000"/>
                <w:kern w:val="0"/>
                <w:szCs w:val="21"/>
                <w:lang w:bidi="ar"/>
              </w:rPr>
            </w:pPr>
            <w:r w:rsidRPr="00FF7129">
              <w:rPr>
                <w:rFonts w:ascii="宋体" w:eastAsia="宋体" w:hAnsi="宋体" w:cs="宋体" w:hint="eastAsia"/>
                <w:color w:val="000000"/>
                <w:kern w:val="0"/>
                <w:szCs w:val="21"/>
                <w:lang w:bidi="ar"/>
              </w:rPr>
              <w:t>高清解码器</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83636" w14:textId="77777777" w:rsidR="00FF7129" w:rsidRPr="00FF7129" w:rsidRDefault="00FF7129" w:rsidP="00FF7129">
            <w:pPr>
              <w:widowControl/>
              <w:spacing w:line="360" w:lineRule="auto"/>
              <w:jc w:val="center"/>
              <w:textAlignment w:val="center"/>
              <w:rPr>
                <w:rFonts w:ascii="宋体" w:eastAsia="宋体" w:hAnsi="宋体" w:cs="宋体"/>
                <w:color w:val="000000"/>
                <w:kern w:val="0"/>
                <w:szCs w:val="21"/>
                <w:lang w:bidi="ar"/>
              </w:rPr>
            </w:pPr>
            <w:proofErr w:type="gramStart"/>
            <w:r w:rsidRPr="00FF7129">
              <w:rPr>
                <w:rFonts w:ascii="宋体" w:eastAsia="宋体" w:hAnsi="宋体" w:cs="宋体" w:hint="eastAsia"/>
                <w:color w:val="000000"/>
                <w:szCs w:val="21"/>
              </w:rPr>
              <w:t>海康威视</w:t>
            </w:r>
            <w:proofErr w:type="gramEnd"/>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49CDF" w14:textId="77777777" w:rsidR="00FF7129" w:rsidRPr="00FF7129" w:rsidRDefault="00FF7129" w:rsidP="00FF7129">
            <w:pPr>
              <w:widowControl/>
              <w:spacing w:line="360" w:lineRule="auto"/>
              <w:jc w:val="center"/>
              <w:textAlignment w:val="center"/>
              <w:rPr>
                <w:rFonts w:ascii="宋体" w:eastAsia="宋体" w:hAnsi="宋体" w:cs="宋体"/>
                <w:color w:val="000000"/>
                <w:kern w:val="0"/>
                <w:szCs w:val="21"/>
                <w:lang w:bidi="ar"/>
              </w:rPr>
            </w:pPr>
            <w:r w:rsidRPr="00FF7129">
              <w:rPr>
                <w:rFonts w:ascii="宋体" w:eastAsia="宋体" w:hAnsi="宋体" w:cs="宋体" w:hint="eastAsia"/>
                <w:color w:val="000000"/>
                <w:kern w:val="0"/>
                <w:szCs w:val="21"/>
                <w:lang w:bidi="ar"/>
              </w:rPr>
              <w:t>DS-6A01UD</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2D62C" w14:textId="77777777" w:rsidR="00FF7129" w:rsidRPr="00FF7129" w:rsidRDefault="00FF7129" w:rsidP="00FF7129">
            <w:pPr>
              <w:widowControl/>
              <w:spacing w:line="360" w:lineRule="auto"/>
              <w:jc w:val="center"/>
              <w:textAlignment w:val="center"/>
              <w:rPr>
                <w:rFonts w:ascii="宋体" w:eastAsia="宋体" w:hAnsi="宋体" w:cs="宋体"/>
                <w:color w:val="000000"/>
                <w:kern w:val="0"/>
                <w:szCs w:val="21"/>
                <w:lang w:bidi="ar"/>
              </w:rPr>
            </w:pPr>
            <w:r w:rsidRPr="00FF7129">
              <w:rPr>
                <w:rFonts w:ascii="宋体" w:eastAsia="宋体" w:hAnsi="宋体" w:cs="宋体" w:hint="eastAsia"/>
                <w:color w:val="000000"/>
                <w:kern w:val="0"/>
                <w:szCs w:val="21"/>
                <w:lang w:bidi="ar"/>
              </w:rPr>
              <w:t>1</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F5AE8" w14:textId="77777777" w:rsidR="00FF7129" w:rsidRPr="00FF7129" w:rsidRDefault="00FF7129" w:rsidP="00FF7129">
            <w:pPr>
              <w:widowControl/>
              <w:spacing w:line="360" w:lineRule="auto"/>
              <w:jc w:val="center"/>
              <w:textAlignment w:val="center"/>
              <w:rPr>
                <w:rFonts w:ascii="宋体" w:eastAsia="宋体" w:hAnsi="宋体" w:cs="宋体"/>
                <w:color w:val="000000"/>
                <w:kern w:val="0"/>
                <w:szCs w:val="21"/>
                <w:lang w:bidi="ar"/>
              </w:rPr>
            </w:pPr>
            <w:r w:rsidRPr="00FF7129">
              <w:rPr>
                <w:rFonts w:ascii="宋体" w:eastAsia="宋体" w:hAnsi="宋体" w:cs="宋体" w:hint="eastAsia"/>
                <w:color w:val="000000"/>
                <w:kern w:val="0"/>
                <w:szCs w:val="21"/>
                <w:lang w:bidi="ar"/>
              </w:rPr>
              <w:t>台</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F591C" w14:textId="77777777" w:rsidR="00FF7129" w:rsidRPr="00FF7129" w:rsidRDefault="00FF7129" w:rsidP="00FF7129">
            <w:pPr>
              <w:widowControl/>
              <w:spacing w:line="360" w:lineRule="auto"/>
              <w:textAlignment w:val="center"/>
              <w:rPr>
                <w:rFonts w:ascii="宋体" w:eastAsia="宋体" w:hAnsi="宋体" w:cs="宋体"/>
                <w:color w:val="000000"/>
                <w:kern w:val="0"/>
                <w:szCs w:val="21"/>
                <w:lang w:bidi="ar"/>
              </w:rPr>
            </w:pPr>
          </w:p>
        </w:tc>
      </w:tr>
      <w:tr w:rsidR="00FF7129" w:rsidRPr="00FF7129" w14:paraId="6EC70EB5" w14:textId="77777777" w:rsidTr="00CB232F">
        <w:trPr>
          <w:trHeight w:val="35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3FB3F"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szCs w:val="21"/>
              </w:rPr>
              <w:t>12</w:t>
            </w:r>
          </w:p>
        </w:tc>
        <w:tc>
          <w:tcPr>
            <w:tcW w:w="18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4A5C48" w14:textId="77777777" w:rsidR="00FF7129" w:rsidRPr="00FF7129" w:rsidRDefault="00FF7129" w:rsidP="00FF7129">
            <w:pPr>
              <w:widowControl/>
              <w:spacing w:line="360" w:lineRule="auto"/>
              <w:jc w:val="center"/>
              <w:textAlignment w:val="center"/>
              <w:rPr>
                <w:rFonts w:ascii="宋体" w:eastAsia="宋体" w:hAnsi="宋体" w:cs="宋体"/>
                <w:color w:val="000000"/>
                <w:kern w:val="0"/>
                <w:szCs w:val="21"/>
                <w:lang w:bidi="ar"/>
              </w:rPr>
            </w:pPr>
            <w:r w:rsidRPr="00FF7129">
              <w:rPr>
                <w:rFonts w:ascii="宋体" w:eastAsia="宋体" w:hAnsi="宋体" w:cs="宋体" w:hint="eastAsia"/>
                <w:color w:val="000000"/>
                <w:kern w:val="0"/>
                <w:szCs w:val="21"/>
                <w:lang w:bidi="ar"/>
              </w:rPr>
              <w:t>存储服务器</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2F912"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proofErr w:type="gramStart"/>
            <w:r w:rsidRPr="00FF7129">
              <w:rPr>
                <w:rFonts w:ascii="宋体" w:eastAsia="宋体" w:hAnsi="宋体" w:cs="宋体" w:hint="eastAsia"/>
                <w:color w:val="000000"/>
                <w:szCs w:val="21"/>
              </w:rPr>
              <w:t>海康威视</w:t>
            </w:r>
            <w:proofErr w:type="gramEnd"/>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9E2E3"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DS-A80348S/ZX</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1CC8C"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1</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0E589"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台</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287F8" w14:textId="77777777" w:rsidR="00FF7129" w:rsidRPr="00FF7129" w:rsidRDefault="00FF7129" w:rsidP="00FF7129">
            <w:pPr>
              <w:widowControl/>
              <w:spacing w:line="360" w:lineRule="auto"/>
              <w:textAlignment w:val="center"/>
              <w:rPr>
                <w:rFonts w:ascii="宋体" w:eastAsia="宋体" w:hAnsi="宋体" w:cs="宋体"/>
                <w:color w:val="000000"/>
                <w:kern w:val="0"/>
                <w:szCs w:val="21"/>
                <w:lang w:bidi="ar"/>
              </w:rPr>
            </w:pPr>
          </w:p>
        </w:tc>
      </w:tr>
      <w:tr w:rsidR="00FF7129" w:rsidRPr="00FF7129" w14:paraId="65362FB2" w14:textId="77777777" w:rsidTr="00CB232F">
        <w:trPr>
          <w:trHeight w:val="35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C18E2"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szCs w:val="21"/>
              </w:rPr>
              <w:t>13</w:t>
            </w:r>
          </w:p>
        </w:tc>
        <w:tc>
          <w:tcPr>
            <w:tcW w:w="18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A37BEE" w14:textId="77777777" w:rsidR="00FF7129" w:rsidRPr="00FF7129" w:rsidRDefault="00FF7129" w:rsidP="00FF7129">
            <w:pPr>
              <w:widowControl/>
              <w:spacing w:line="360" w:lineRule="auto"/>
              <w:jc w:val="center"/>
              <w:textAlignment w:val="center"/>
              <w:rPr>
                <w:rFonts w:ascii="宋体" w:eastAsia="宋体" w:hAnsi="宋体" w:cs="宋体"/>
                <w:color w:val="000000"/>
                <w:kern w:val="0"/>
                <w:szCs w:val="21"/>
                <w:lang w:bidi="ar"/>
              </w:rPr>
            </w:pPr>
            <w:r w:rsidRPr="00FF7129">
              <w:rPr>
                <w:rFonts w:ascii="宋体" w:eastAsia="宋体" w:hAnsi="宋体" w:cs="宋体" w:hint="eastAsia"/>
                <w:color w:val="000000"/>
                <w:kern w:val="0"/>
                <w:szCs w:val="21"/>
                <w:lang w:bidi="ar"/>
              </w:rPr>
              <w:t>硬盘</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62D87"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proofErr w:type="gramStart"/>
            <w:r w:rsidRPr="00FF7129">
              <w:rPr>
                <w:rFonts w:ascii="宋体" w:eastAsia="宋体" w:hAnsi="宋体" w:cs="宋体" w:hint="eastAsia"/>
                <w:color w:val="000000"/>
                <w:szCs w:val="21"/>
              </w:rPr>
              <w:t>海康威视</w:t>
            </w:r>
            <w:proofErr w:type="gramEnd"/>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D8C9A" w14:textId="77777777" w:rsidR="00FF7129" w:rsidRPr="00FF7129" w:rsidRDefault="00FF7129" w:rsidP="00FF7129">
            <w:pPr>
              <w:widowControl/>
              <w:spacing w:line="360" w:lineRule="auto"/>
              <w:jc w:val="center"/>
              <w:textAlignment w:val="center"/>
              <w:rPr>
                <w:rFonts w:ascii="宋体" w:eastAsia="宋体" w:hAnsi="宋体" w:cs="宋体"/>
                <w:color w:val="000000"/>
                <w:kern w:val="0"/>
                <w:szCs w:val="21"/>
                <w:lang w:bidi="ar"/>
              </w:rPr>
            </w:pPr>
            <w:r w:rsidRPr="00FF7129">
              <w:rPr>
                <w:rFonts w:ascii="宋体" w:eastAsia="宋体" w:hAnsi="宋体" w:cs="宋体" w:hint="eastAsia"/>
                <w:color w:val="000000"/>
                <w:kern w:val="0"/>
                <w:szCs w:val="21"/>
                <w:lang w:bidi="ar"/>
              </w:rPr>
              <w:t>16T</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7D3D4" w14:textId="77777777" w:rsidR="00FF7129" w:rsidRPr="00FF7129" w:rsidRDefault="00FF7129" w:rsidP="00FF7129">
            <w:pPr>
              <w:widowControl/>
              <w:spacing w:line="360" w:lineRule="auto"/>
              <w:jc w:val="center"/>
              <w:textAlignment w:val="center"/>
              <w:rPr>
                <w:rFonts w:ascii="宋体" w:eastAsia="宋体" w:hAnsi="宋体" w:cs="宋体"/>
                <w:color w:val="000000"/>
                <w:kern w:val="0"/>
                <w:szCs w:val="21"/>
                <w:lang w:bidi="ar"/>
              </w:rPr>
            </w:pPr>
            <w:r w:rsidRPr="00FF7129">
              <w:rPr>
                <w:rFonts w:ascii="宋体" w:eastAsia="宋体" w:hAnsi="宋体" w:cs="宋体" w:hint="eastAsia"/>
                <w:color w:val="000000"/>
                <w:kern w:val="0"/>
                <w:szCs w:val="21"/>
                <w:lang w:bidi="ar"/>
              </w:rPr>
              <w:t>34</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6245E" w14:textId="77777777" w:rsidR="00FF7129" w:rsidRPr="00FF7129" w:rsidRDefault="00FF7129" w:rsidP="00FF7129">
            <w:pPr>
              <w:widowControl/>
              <w:spacing w:line="360" w:lineRule="auto"/>
              <w:jc w:val="center"/>
              <w:textAlignment w:val="center"/>
              <w:rPr>
                <w:rFonts w:ascii="宋体" w:eastAsia="宋体" w:hAnsi="宋体" w:cs="宋体"/>
                <w:color w:val="000000"/>
                <w:kern w:val="0"/>
                <w:szCs w:val="21"/>
                <w:lang w:bidi="ar"/>
              </w:rPr>
            </w:pPr>
            <w:r w:rsidRPr="00FF7129">
              <w:rPr>
                <w:rFonts w:ascii="宋体" w:eastAsia="宋体" w:hAnsi="宋体" w:cs="宋体" w:hint="eastAsia"/>
                <w:color w:val="000000"/>
                <w:kern w:val="0"/>
                <w:szCs w:val="21"/>
                <w:lang w:bidi="ar"/>
              </w:rPr>
              <w:t>块</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DCE09" w14:textId="77777777" w:rsidR="00FF7129" w:rsidRPr="00FF7129" w:rsidRDefault="00FF7129" w:rsidP="00FF7129">
            <w:pPr>
              <w:widowControl/>
              <w:spacing w:line="360" w:lineRule="auto"/>
              <w:textAlignment w:val="center"/>
              <w:rPr>
                <w:rFonts w:ascii="宋体" w:eastAsia="宋体" w:hAnsi="宋体" w:cs="宋体"/>
                <w:color w:val="000000"/>
                <w:kern w:val="0"/>
                <w:szCs w:val="21"/>
                <w:lang w:bidi="ar"/>
              </w:rPr>
            </w:pPr>
          </w:p>
        </w:tc>
      </w:tr>
      <w:tr w:rsidR="00FF7129" w:rsidRPr="00FF7129" w14:paraId="65404893" w14:textId="77777777" w:rsidTr="00CB232F">
        <w:trPr>
          <w:trHeight w:val="35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0A663"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szCs w:val="21"/>
              </w:rPr>
              <w:t>14</w:t>
            </w:r>
          </w:p>
        </w:tc>
        <w:tc>
          <w:tcPr>
            <w:tcW w:w="18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8C254A" w14:textId="77777777" w:rsidR="00FF7129" w:rsidRPr="00FF7129" w:rsidRDefault="00FF7129" w:rsidP="00FF7129">
            <w:pPr>
              <w:widowControl/>
              <w:spacing w:line="360" w:lineRule="auto"/>
              <w:jc w:val="center"/>
              <w:textAlignment w:val="center"/>
              <w:rPr>
                <w:rFonts w:ascii="宋体" w:eastAsia="宋体" w:hAnsi="宋体" w:cs="宋体"/>
                <w:color w:val="000000"/>
                <w:kern w:val="0"/>
                <w:szCs w:val="21"/>
                <w:lang w:bidi="ar"/>
              </w:rPr>
            </w:pPr>
            <w:r w:rsidRPr="00FF7129">
              <w:rPr>
                <w:rFonts w:ascii="宋体" w:eastAsia="宋体" w:hAnsi="宋体" w:cs="宋体" w:hint="eastAsia"/>
                <w:color w:val="000000"/>
                <w:kern w:val="0"/>
                <w:szCs w:val="21"/>
                <w:lang w:bidi="ar"/>
              </w:rPr>
              <w:t>隔离防火墙</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F7580"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proofErr w:type="gramStart"/>
            <w:r w:rsidRPr="00FF7129">
              <w:rPr>
                <w:rFonts w:ascii="宋体" w:eastAsia="宋体" w:hAnsi="宋体" w:cs="宋体" w:hint="eastAsia"/>
                <w:color w:val="000000"/>
                <w:szCs w:val="21"/>
              </w:rPr>
              <w:t>海康威视</w:t>
            </w:r>
            <w:proofErr w:type="gramEnd"/>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BA5BD"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DS-SG100-M260</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20F44"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1</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061BF"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台</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29F25" w14:textId="77777777" w:rsidR="00FF7129" w:rsidRPr="00FF7129" w:rsidRDefault="00FF7129" w:rsidP="00FF7129">
            <w:pPr>
              <w:widowControl/>
              <w:spacing w:line="360" w:lineRule="auto"/>
              <w:textAlignment w:val="center"/>
              <w:rPr>
                <w:rFonts w:ascii="宋体" w:eastAsia="宋体" w:hAnsi="宋体" w:cs="宋体"/>
                <w:color w:val="000000"/>
                <w:kern w:val="0"/>
                <w:szCs w:val="21"/>
                <w:lang w:bidi="ar"/>
              </w:rPr>
            </w:pPr>
          </w:p>
        </w:tc>
      </w:tr>
      <w:tr w:rsidR="00FF7129" w:rsidRPr="00FF7129" w14:paraId="7ACFBC91" w14:textId="77777777" w:rsidTr="00CB232F">
        <w:trPr>
          <w:trHeight w:val="35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D0C16"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szCs w:val="21"/>
              </w:rPr>
              <w:t>15</w:t>
            </w:r>
          </w:p>
        </w:tc>
        <w:tc>
          <w:tcPr>
            <w:tcW w:w="18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359C48"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应用服务器</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94C67"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proofErr w:type="gramStart"/>
            <w:r w:rsidRPr="00FF7129">
              <w:rPr>
                <w:rFonts w:ascii="宋体" w:eastAsia="宋体" w:hAnsi="宋体" w:cs="宋体" w:hint="eastAsia"/>
                <w:color w:val="000000"/>
                <w:szCs w:val="21"/>
              </w:rPr>
              <w:t>海康威视</w:t>
            </w:r>
            <w:proofErr w:type="gramEnd"/>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4C184"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DS-VM21S</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0C456"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1</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8F9D9"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台</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5D52D" w14:textId="77777777" w:rsidR="00FF7129" w:rsidRPr="00FF7129" w:rsidRDefault="00FF7129" w:rsidP="00FF7129">
            <w:pPr>
              <w:widowControl/>
              <w:spacing w:line="360" w:lineRule="auto"/>
              <w:textAlignment w:val="center"/>
              <w:rPr>
                <w:rFonts w:ascii="宋体" w:eastAsia="宋体" w:hAnsi="宋体" w:cs="宋体"/>
                <w:color w:val="000000"/>
                <w:kern w:val="0"/>
                <w:szCs w:val="21"/>
                <w:lang w:bidi="ar"/>
              </w:rPr>
            </w:pPr>
          </w:p>
        </w:tc>
      </w:tr>
      <w:tr w:rsidR="00FF7129" w:rsidRPr="00FF7129" w14:paraId="0E85B5B1" w14:textId="77777777" w:rsidTr="00CB232F">
        <w:trPr>
          <w:trHeight w:val="35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200BD"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szCs w:val="21"/>
              </w:rPr>
              <w:t>16</w:t>
            </w:r>
          </w:p>
        </w:tc>
        <w:tc>
          <w:tcPr>
            <w:tcW w:w="18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630FE1" w14:textId="77777777" w:rsidR="00FF7129" w:rsidRPr="00FF7129" w:rsidRDefault="00FF7129" w:rsidP="00FF7129">
            <w:pPr>
              <w:widowControl/>
              <w:spacing w:line="360" w:lineRule="auto"/>
              <w:jc w:val="center"/>
              <w:textAlignment w:val="center"/>
              <w:rPr>
                <w:rFonts w:ascii="宋体" w:eastAsia="宋体" w:hAnsi="宋体" w:cs="宋体"/>
                <w:color w:val="000000"/>
                <w:kern w:val="0"/>
                <w:szCs w:val="21"/>
                <w:lang w:bidi="ar"/>
              </w:rPr>
            </w:pPr>
            <w:r w:rsidRPr="00FF7129">
              <w:rPr>
                <w:rFonts w:ascii="宋体" w:eastAsia="宋体" w:hAnsi="宋体" w:cs="宋体" w:hint="eastAsia"/>
                <w:color w:val="000000"/>
                <w:kern w:val="0"/>
                <w:szCs w:val="21"/>
                <w:lang w:bidi="ar"/>
              </w:rPr>
              <w:t>安防操作台</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4ED92"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szCs w:val="21"/>
              </w:rPr>
              <w:t>联想</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AFB25" w14:textId="77777777" w:rsidR="00FF7129" w:rsidRPr="00FF7129" w:rsidRDefault="00FF7129" w:rsidP="00FF7129">
            <w:pPr>
              <w:widowControl/>
              <w:spacing w:line="360" w:lineRule="auto"/>
              <w:jc w:val="center"/>
              <w:textAlignment w:val="center"/>
              <w:rPr>
                <w:rFonts w:ascii="宋体" w:eastAsia="宋体" w:hAnsi="宋体" w:cs="宋体"/>
                <w:color w:val="000000"/>
                <w:kern w:val="0"/>
                <w:szCs w:val="21"/>
                <w:lang w:bidi="ar"/>
              </w:rPr>
            </w:pPr>
            <w:r w:rsidRPr="00FF7129">
              <w:rPr>
                <w:rFonts w:ascii="宋体" w:eastAsia="宋体" w:hAnsi="宋体" w:cs="宋体" w:hint="eastAsia"/>
                <w:color w:val="000000"/>
                <w:kern w:val="0"/>
                <w:szCs w:val="21"/>
                <w:lang w:bidi="ar"/>
              </w:rPr>
              <w:t>i7-11700</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16CB7" w14:textId="77777777" w:rsidR="00FF7129" w:rsidRPr="00FF7129" w:rsidRDefault="00FF7129" w:rsidP="00FF7129">
            <w:pPr>
              <w:widowControl/>
              <w:spacing w:line="360" w:lineRule="auto"/>
              <w:jc w:val="center"/>
              <w:textAlignment w:val="center"/>
              <w:rPr>
                <w:rFonts w:ascii="宋体" w:eastAsia="宋体" w:hAnsi="宋体" w:cs="宋体"/>
                <w:color w:val="000000"/>
                <w:kern w:val="0"/>
                <w:szCs w:val="21"/>
                <w:lang w:bidi="ar"/>
              </w:rPr>
            </w:pPr>
            <w:r w:rsidRPr="00FF7129">
              <w:rPr>
                <w:rFonts w:ascii="宋体" w:eastAsia="宋体" w:hAnsi="宋体" w:cs="宋体" w:hint="eastAsia"/>
                <w:color w:val="000000"/>
                <w:kern w:val="0"/>
                <w:szCs w:val="21"/>
                <w:lang w:bidi="ar"/>
              </w:rPr>
              <w:t>1</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4A41D" w14:textId="77777777" w:rsidR="00FF7129" w:rsidRPr="00FF7129" w:rsidRDefault="00FF7129" w:rsidP="00FF7129">
            <w:pPr>
              <w:widowControl/>
              <w:spacing w:line="360" w:lineRule="auto"/>
              <w:jc w:val="center"/>
              <w:textAlignment w:val="center"/>
              <w:rPr>
                <w:rFonts w:ascii="宋体" w:eastAsia="宋体" w:hAnsi="宋体" w:cs="宋体"/>
                <w:color w:val="000000"/>
                <w:kern w:val="0"/>
                <w:szCs w:val="21"/>
                <w:lang w:bidi="ar"/>
              </w:rPr>
            </w:pPr>
            <w:r w:rsidRPr="00FF7129">
              <w:rPr>
                <w:rFonts w:ascii="宋体" w:eastAsia="宋体" w:hAnsi="宋体" w:cs="宋体" w:hint="eastAsia"/>
                <w:color w:val="000000"/>
                <w:kern w:val="0"/>
                <w:szCs w:val="21"/>
                <w:lang w:bidi="ar"/>
              </w:rPr>
              <w:t>台</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8BB48" w14:textId="77777777" w:rsidR="00FF7129" w:rsidRPr="00FF7129" w:rsidRDefault="00FF7129" w:rsidP="00FF7129">
            <w:pPr>
              <w:widowControl/>
              <w:spacing w:line="360" w:lineRule="auto"/>
              <w:textAlignment w:val="center"/>
              <w:rPr>
                <w:rFonts w:ascii="宋体" w:eastAsia="宋体" w:hAnsi="宋体" w:cs="宋体"/>
                <w:color w:val="000000"/>
                <w:kern w:val="0"/>
                <w:szCs w:val="21"/>
                <w:lang w:bidi="ar"/>
              </w:rPr>
            </w:pPr>
          </w:p>
        </w:tc>
      </w:tr>
      <w:tr w:rsidR="00FF7129" w:rsidRPr="00FF7129" w14:paraId="6C7E2C67" w14:textId="77777777" w:rsidTr="00CB232F">
        <w:trPr>
          <w:trHeight w:val="35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7F695"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szCs w:val="21"/>
              </w:rPr>
              <w:lastRenderedPageBreak/>
              <w:t>17</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B7D34"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车牌识别显示一体机</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F343E"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蓝卡</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40E36"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BCA-AI-RG18IL-JYG</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1DF5F"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4</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30A5D"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台</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17D3B" w14:textId="77777777" w:rsidR="00FF7129" w:rsidRPr="00FF7129" w:rsidRDefault="00FF7129" w:rsidP="00FF7129">
            <w:pPr>
              <w:widowControl/>
              <w:spacing w:line="360" w:lineRule="auto"/>
              <w:jc w:val="left"/>
              <w:textAlignment w:val="center"/>
              <w:rPr>
                <w:rFonts w:ascii="宋体" w:eastAsia="宋体" w:hAnsi="宋体" w:cs="宋体"/>
                <w:color w:val="000000"/>
                <w:kern w:val="0"/>
                <w:szCs w:val="21"/>
                <w:lang w:bidi="ar"/>
              </w:rPr>
            </w:pPr>
          </w:p>
        </w:tc>
      </w:tr>
      <w:tr w:rsidR="00FF7129" w:rsidRPr="00FF7129" w14:paraId="33AE7565" w14:textId="77777777" w:rsidTr="00CB232F">
        <w:trPr>
          <w:trHeight w:val="35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A61CE"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szCs w:val="21"/>
              </w:rPr>
              <w:t>18</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6F560"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智能挡车器（直杆式）</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0400A"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蓝卡</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58325"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BCA-AI-RG18IL-JYG</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4EF2A"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4</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81E77"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台</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5669C" w14:textId="77777777" w:rsidR="00FF7129" w:rsidRPr="00FF7129" w:rsidRDefault="00FF7129" w:rsidP="00FF7129">
            <w:pPr>
              <w:widowControl/>
              <w:spacing w:line="360" w:lineRule="auto"/>
              <w:jc w:val="left"/>
              <w:textAlignment w:val="center"/>
              <w:rPr>
                <w:rFonts w:ascii="宋体" w:eastAsia="宋体" w:hAnsi="宋体" w:cs="宋体"/>
                <w:color w:val="000000"/>
                <w:kern w:val="0"/>
                <w:szCs w:val="21"/>
                <w:lang w:bidi="ar"/>
              </w:rPr>
            </w:pPr>
          </w:p>
        </w:tc>
      </w:tr>
      <w:tr w:rsidR="00FF7129" w:rsidRPr="00FF7129" w14:paraId="372B9DF2" w14:textId="77777777" w:rsidTr="00CB232F">
        <w:trPr>
          <w:trHeight w:val="33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A7956"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szCs w:val="21"/>
              </w:rPr>
              <w:t>19</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DA352" w14:textId="77777777" w:rsidR="00FF7129" w:rsidRPr="00FF7129" w:rsidRDefault="00FF7129" w:rsidP="00FF7129">
            <w:pPr>
              <w:widowControl/>
              <w:spacing w:line="360" w:lineRule="auto"/>
              <w:jc w:val="center"/>
              <w:textAlignment w:val="center"/>
              <w:rPr>
                <w:rFonts w:ascii="宋体" w:eastAsia="宋体" w:hAnsi="宋体" w:cs="宋体"/>
                <w:color w:val="000000"/>
                <w:szCs w:val="21"/>
                <w:highlight w:val="yellow"/>
              </w:rPr>
            </w:pPr>
            <w:r w:rsidRPr="00FF7129">
              <w:rPr>
                <w:rFonts w:ascii="宋体" w:eastAsia="宋体" w:hAnsi="宋体" w:cs="宋体" w:hint="eastAsia"/>
                <w:color w:val="000000"/>
                <w:kern w:val="0"/>
                <w:szCs w:val="21"/>
                <w:lang w:bidi="ar"/>
              </w:rPr>
              <w:t>数字车辆检测器</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F5AC6"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蓝卡</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A63E8"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BCA-AI-RG18IL-JYG</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76611"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4</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36926"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套</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5C1E1" w14:textId="77777777" w:rsidR="00FF7129" w:rsidRPr="00FF7129" w:rsidRDefault="00FF7129" w:rsidP="00FF7129">
            <w:pPr>
              <w:widowControl/>
              <w:spacing w:line="360" w:lineRule="auto"/>
              <w:jc w:val="left"/>
              <w:textAlignment w:val="center"/>
              <w:rPr>
                <w:rFonts w:ascii="宋体" w:eastAsia="宋体" w:hAnsi="宋体" w:cs="宋体"/>
                <w:color w:val="000000"/>
                <w:kern w:val="0"/>
                <w:szCs w:val="21"/>
                <w:lang w:bidi="ar"/>
              </w:rPr>
            </w:pPr>
          </w:p>
        </w:tc>
      </w:tr>
      <w:tr w:rsidR="00FF7129" w:rsidRPr="00FF7129" w14:paraId="256F6EA8" w14:textId="77777777" w:rsidTr="00CB232F">
        <w:trPr>
          <w:trHeight w:val="35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71226"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szCs w:val="21"/>
              </w:rPr>
              <w:t>20</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00F59"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出入安全管理系统</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9B77B"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proofErr w:type="gramStart"/>
            <w:r w:rsidRPr="00FF7129">
              <w:rPr>
                <w:rFonts w:ascii="宋体" w:eastAsia="宋体" w:hAnsi="宋体" w:cs="宋体" w:hint="eastAsia"/>
                <w:color w:val="000000"/>
                <w:kern w:val="0"/>
                <w:szCs w:val="21"/>
                <w:lang w:bidi="ar"/>
              </w:rPr>
              <w:t>海康威视</w:t>
            </w:r>
            <w:proofErr w:type="gramEnd"/>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09D9B"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proofErr w:type="spellStart"/>
            <w:r w:rsidRPr="00FF7129">
              <w:rPr>
                <w:rFonts w:ascii="宋体" w:eastAsia="宋体" w:hAnsi="宋体" w:cs="宋体" w:hint="eastAsia"/>
                <w:color w:val="000000"/>
                <w:kern w:val="0"/>
                <w:szCs w:val="21"/>
                <w:lang w:bidi="ar"/>
              </w:rPr>
              <w:t>isc-edu</w:t>
            </w:r>
            <w:proofErr w:type="spellEnd"/>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B3ECA"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1</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4C97C"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套</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28EDC" w14:textId="77777777" w:rsidR="00FF7129" w:rsidRPr="00FF7129" w:rsidRDefault="00FF7129" w:rsidP="00FF7129">
            <w:pPr>
              <w:widowControl/>
              <w:spacing w:line="360" w:lineRule="auto"/>
              <w:textAlignment w:val="center"/>
              <w:rPr>
                <w:rFonts w:ascii="宋体" w:eastAsia="宋体" w:hAnsi="宋体" w:cs="宋体"/>
                <w:color w:val="000000"/>
                <w:kern w:val="0"/>
                <w:szCs w:val="21"/>
                <w:lang w:bidi="ar"/>
              </w:rPr>
            </w:pPr>
          </w:p>
        </w:tc>
      </w:tr>
      <w:tr w:rsidR="00FF7129" w:rsidRPr="00FF7129" w14:paraId="6D2173A9" w14:textId="77777777" w:rsidTr="00CB232F">
        <w:trPr>
          <w:trHeight w:val="35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4E99D"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szCs w:val="21"/>
              </w:rPr>
              <w:t>21</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309EB"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智能摆闸（单机芯）</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06D0F"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proofErr w:type="gramStart"/>
            <w:r w:rsidRPr="00FF7129">
              <w:rPr>
                <w:rFonts w:ascii="宋体" w:eastAsia="宋体" w:hAnsi="宋体" w:cs="宋体" w:hint="eastAsia"/>
                <w:color w:val="000000"/>
                <w:kern w:val="0"/>
                <w:szCs w:val="21"/>
                <w:lang w:bidi="ar"/>
              </w:rPr>
              <w:t>海康威视</w:t>
            </w:r>
            <w:proofErr w:type="gramEnd"/>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4DFD9"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DS-K3B423-XL</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C43FF"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4</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9885E"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台</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16C38" w14:textId="77777777" w:rsidR="00FF7129" w:rsidRPr="00FF7129" w:rsidRDefault="00FF7129" w:rsidP="00FF7129">
            <w:pPr>
              <w:widowControl/>
              <w:spacing w:line="360" w:lineRule="auto"/>
              <w:textAlignment w:val="center"/>
              <w:rPr>
                <w:rFonts w:ascii="宋体" w:eastAsia="宋体" w:hAnsi="宋体" w:cs="宋体"/>
                <w:color w:val="000000"/>
                <w:kern w:val="0"/>
                <w:szCs w:val="21"/>
                <w:lang w:bidi="ar"/>
              </w:rPr>
            </w:pPr>
          </w:p>
        </w:tc>
      </w:tr>
      <w:tr w:rsidR="00FF7129" w:rsidRPr="00FF7129" w14:paraId="2E09EBBA" w14:textId="77777777" w:rsidTr="00CB232F">
        <w:trPr>
          <w:trHeight w:val="35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F1A00"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szCs w:val="21"/>
              </w:rPr>
              <w:t>22</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5325D"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智能摆闸（双机芯）</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9F4BF"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proofErr w:type="gramStart"/>
            <w:r w:rsidRPr="00FF7129">
              <w:rPr>
                <w:rFonts w:ascii="宋体" w:eastAsia="宋体" w:hAnsi="宋体" w:cs="宋体" w:hint="eastAsia"/>
                <w:color w:val="000000"/>
                <w:kern w:val="0"/>
                <w:szCs w:val="21"/>
                <w:lang w:bidi="ar"/>
              </w:rPr>
              <w:t>海康威视</w:t>
            </w:r>
            <w:proofErr w:type="gramEnd"/>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F30DC"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DS-K3B423-XM</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229DB"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2</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CB0C5"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台</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632DD" w14:textId="77777777" w:rsidR="00FF7129" w:rsidRPr="00FF7129" w:rsidRDefault="00FF7129" w:rsidP="00FF7129">
            <w:pPr>
              <w:widowControl/>
              <w:spacing w:line="360" w:lineRule="auto"/>
              <w:textAlignment w:val="center"/>
              <w:rPr>
                <w:rFonts w:ascii="宋体" w:eastAsia="宋体" w:hAnsi="宋体" w:cs="宋体"/>
                <w:color w:val="000000"/>
                <w:kern w:val="0"/>
                <w:szCs w:val="21"/>
                <w:lang w:bidi="ar"/>
              </w:rPr>
            </w:pPr>
          </w:p>
        </w:tc>
      </w:tr>
      <w:tr w:rsidR="00FF7129" w:rsidRPr="00FF7129" w14:paraId="182DD988" w14:textId="77777777" w:rsidTr="00CB232F">
        <w:trPr>
          <w:trHeight w:val="35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51530"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szCs w:val="21"/>
              </w:rPr>
              <w:t>23</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AAB60"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通道控制器</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D7304"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proofErr w:type="gramStart"/>
            <w:r w:rsidRPr="00FF7129">
              <w:rPr>
                <w:rFonts w:ascii="宋体" w:eastAsia="宋体" w:hAnsi="宋体" w:cs="宋体" w:hint="eastAsia"/>
                <w:color w:val="000000"/>
                <w:kern w:val="0"/>
                <w:szCs w:val="21"/>
                <w:lang w:bidi="ar"/>
              </w:rPr>
              <w:t>海康威视</w:t>
            </w:r>
            <w:proofErr w:type="gramEnd"/>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244EE"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DS-K1100M-A(国内标配)</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B4EA0"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4</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44D1C"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台</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EDDC1" w14:textId="77777777" w:rsidR="00FF7129" w:rsidRPr="00FF7129" w:rsidRDefault="00FF7129" w:rsidP="00FF7129">
            <w:pPr>
              <w:widowControl/>
              <w:spacing w:line="360" w:lineRule="auto"/>
              <w:textAlignment w:val="center"/>
              <w:rPr>
                <w:rFonts w:ascii="宋体" w:eastAsia="宋体" w:hAnsi="宋体" w:cs="宋体"/>
                <w:color w:val="000000"/>
                <w:kern w:val="0"/>
                <w:szCs w:val="21"/>
                <w:lang w:bidi="ar"/>
              </w:rPr>
            </w:pPr>
          </w:p>
        </w:tc>
      </w:tr>
      <w:tr w:rsidR="00FF7129" w:rsidRPr="00FF7129" w14:paraId="6F0315A1" w14:textId="77777777" w:rsidTr="00CB232F">
        <w:trPr>
          <w:trHeight w:val="35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EF486"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szCs w:val="21"/>
              </w:rPr>
              <w:t>24</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78DEA"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道闸识别终端（防水，支持卡、码、脸识别）</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C01F1"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proofErr w:type="gramStart"/>
            <w:r w:rsidRPr="00FF7129">
              <w:rPr>
                <w:rFonts w:ascii="宋体" w:eastAsia="宋体" w:hAnsi="宋体" w:cs="宋体" w:hint="eastAsia"/>
                <w:color w:val="000000"/>
                <w:kern w:val="0"/>
                <w:szCs w:val="21"/>
                <w:lang w:bidi="ar"/>
              </w:rPr>
              <w:t>海康威视</w:t>
            </w:r>
            <w:proofErr w:type="gramEnd"/>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35806"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DS-K5604A-ZV-WJ</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4BBB1"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4</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14326"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台</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9FE71" w14:textId="77777777" w:rsidR="00FF7129" w:rsidRPr="00FF7129" w:rsidRDefault="00FF7129" w:rsidP="00FF7129">
            <w:pPr>
              <w:widowControl/>
              <w:spacing w:line="360" w:lineRule="auto"/>
              <w:textAlignment w:val="center"/>
              <w:rPr>
                <w:rFonts w:ascii="宋体" w:eastAsia="宋体" w:hAnsi="宋体" w:cs="宋体"/>
                <w:color w:val="000000"/>
                <w:kern w:val="0"/>
                <w:szCs w:val="21"/>
                <w:lang w:bidi="ar"/>
              </w:rPr>
            </w:pPr>
          </w:p>
        </w:tc>
      </w:tr>
      <w:tr w:rsidR="00FF7129" w:rsidRPr="00FF7129" w14:paraId="2D744B9F" w14:textId="77777777" w:rsidTr="00CB232F">
        <w:trPr>
          <w:trHeight w:val="35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1C6DC"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szCs w:val="21"/>
              </w:rPr>
              <w:t>25</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6CC0D"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核心交换机</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ED84E"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H3C</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CEA0B"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LS-7003X</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BB3A9"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1</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84A6A"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台</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B8D30" w14:textId="77777777" w:rsidR="00FF7129" w:rsidRPr="00FF7129" w:rsidRDefault="00FF7129" w:rsidP="00FF7129">
            <w:pPr>
              <w:widowControl/>
              <w:spacing w:line="360" w:lineRule="auto"/>
              <w:textAlignment w:val="center"/>
              <w:rPr>
                <w:rFonts w:ascii="宋体" w:eastAsia="宋体" w:hAnsi="宋体" w:cs="宋体"/>
                <w:color w:val="000000"/>
                <w:kern w:val="0"/>
                <w:szCs w:val="21"/>
                <w:lang w:bidi="ar"/>
              </w:rPr>
            </w:pPr>
          </w:p>
        </w:tc>
      </w:tr>
      <w:tr w:rsidR="00FF7129" w:rsidRPr="00FF7129" w14:paraId="4A50E577" w14:textId="77777777" w:rsidTr="00CB232F">
        <w:trPr>
          <w:trHeight w:val="35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5DCCA"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szCs w:val="21"/>
              </w:rPr>
              <w:t>26</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41CE7"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万兆单模光模块</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5BCDB"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H3C</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B0FD3"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SFP-XG-LX-SM1310-D</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AEBA3"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4</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ED230"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块</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24C96" w14:textId="77777777" w:rsidR="00FF7129" w:rsidRPr="00FF7129" w:rsidRDefault="00FF7129" w:rsidP="00FF7129">
            <w:pPr>
              <w:widowControl/>
              <w:spacing w:line="360" w:lineRule="auto"/>
              <w:textAlignment w:val="center"/>
              <w:rPr>
                <w:rFonts w:ascii="宋体" w:eastAsia="宋体" w:hAnsi="宋体" w:cs="宋体"/>
                <w:color w:val="000000"/>
                <w:kern w:val="0"/>
                <w:szCs w:val="21"/>
                <w:lang w:bidi="ar"/>
              </w:rPr>
            </w:pPr>
          </w:p>
        </w:tc>
      </w:tr>
      <w:tr w:rsidR="00FF7129" w:rsidRPr="00FF7129" w14:paraId="08495092" w14:textId="77777777" w:rsidTr="00CB232F">
        <w:trPr>
          <w:trHeight w:val="35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FF14E"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szCs w:val="21"/>
              </w:rPr>
              <w:t>27</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90677"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48口汇聚交换机</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9E7DC"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H3C</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0BAAA"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S5560X-54F-EI</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5DA23"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1</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E240B"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台</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97DBB" w14:textId="77777777" w:rsidR="00FF7129" w:rsidRPr="00FF7129" w:rsidRDefault="00FF7129" w:rsidP="00FF7129">
            <w:pPr>
              <w:widowControl/>
              <w:spacing w:line="360" w:lineRule="auto"/>
              <w:textAlignment w:val="center"/>
              <w:rPr>
                <w:rFonts w:ascii="宋体" w:eastAsia="宋体" w:hAnsi="宋体" w:cs="宋体"/>
                <w:color w:val="000000"/>
                <w:kern w:val="0"/>
                <w:szCs w:val="21"/>
                <w:lang w:bidi="ar"/>
              </w:rPr>
            </w:pPr>
          </w:p>
        </w:tc>
      </w:tr>
      <w:tr w:rsidR="00FF7129" w:rsidRPr="00FF7129" w14:paraId="5B342862" w14:textId="77777777" w:rsidTr="00CB232F">
        <w:trPr>
          <w:trHeight w:val="35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4A3A6"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szCs w:val="21"/>
              </w:rPr>
              <w:t>28</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71F1C"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8口千兆室外工业接入交换机</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16AE2"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H3C</w:t>
            </w:r>
          </w:p>
        </w:tc>
        <w:tc>
          <w:tcPr>
            <w:tcW w:w="1979" w:type="dxa"/>
            <w:tcBorders>
              <w:top w:val="nil"/>
              <w:left w:val="nil"/>
              <w:bottom w:val="nil"/>
              <w:right w:val="nil"/>
            </w:tcBorders>
            <w:shd w:val="clear" w:color="auto" w:fill="auto"/>
            <w:noWrap/>
            <w:vAlign w:val="center"/>
          </w:tcPr>
          <w:p w14:paraId="57CE47A7"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LS-MS4010-HPWR</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FACB5"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9</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169D4"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台</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5CE31" w14:textId="77777777" w:rsidR="00FF7129" w:rsidRPr="00FF7129" w:rsidRDefault="00FF7129" w:rsidP="00FF7129">
            <w:pPr>
              <w:widowControl/>
              <w:spacing w:line="360" w:lineRule="auto"/>
              <w:textAlignment w:val="center"/>
              <w:rPr>
                <w:rFonts w:ascii="宋体" w:eastAsia="宋体" w:hAnsi="宋体" w:cs="宋体"/>
                <w:color w:val="000000"/>
                <w:kern w:val="0"/>
                <w:szCs w:val="21"/>
                <w:lang w:bidi="ar"/>
              </w:rPr>
            </w:pPr>
          </w:p>
        </w:tc>
      </w:tr>
      <w:tr w:rsidR="00FF7129" w:rsidRPr="00FF7129" w14:paraId="30C380D6" w14:textId="77777777" w:rsidTr="00CB232F">
        <w:trPr>
          <w:trHeight w:val="30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E17BB"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szCs w:val="21"/>
              </w:rPr>
              <w:t>29</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162DD"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24口千兆接入交换机</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A6A8F"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H3C</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6EB94"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S5120V3-28P-LI</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88D31"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12</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D7788"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台</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F5102" w14:textId="77777777" w:rsidR="00FF7129" w:rsidRPr="00FF7129" w:rsidRDefault="00FF7129" w:rsidP="00FF7129">
            <w:pPr>
              <w:widowControl/>
              <w:spacing w:line="360" w:lineRule="auto"/>
              <w:textAlignment w:val="center"/>
              <w:rPr>
                <w:rFonts w:ascii="宋体" w:eastAsia="宋体" w:hAnsi="宋体" w:cs="宋体"/>
                <w:color w:val="000000"/>
                <w:kern w:val="0"/>
                <w:szCs w:val="21"/>
                <w:lang w:bidi="ar"/>
              </w:rPr>
            </w:pPr>
          </w:p>
        </w:tc>
      </w:tr>
      <w:tr w:rsidR="00FF7129" w:rsidRPr="00FF7129" w14:paraId="2F3D8129" w14:textId="77777777" w:rsidTr="00CB232F">
        <w:trPr>
          <w:trHeight w:val="41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253AE"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szCs w:val="21"/>
              </w:rPr>
              <w:t>30</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10E0E"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24口千兆POE接入交换机</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512BE"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H3C</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CCCD3"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S5024PV5-EI-PWR</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AB7A3"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26</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39ACA"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台</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62886" w14:textId="77777777" w:rsidR="00FF7129" w:rsidRPr="00FF7129" w:rsidRDefault="00FF7129" w:rsidP="00FF7129">
            <w:pPr>
              <w:widowControl/>
              <w:spacing w:line="360" w:lineRule="auto"/>
              <w:textAlignment w:val="center"/>
              <w:rPr>
                <w:rFonts w:ascii="宋体" w:eastAsia="宋体" w:hAnsi="宋体" w:cs="宋体"/>
                <w:color w:val="000000"/>
                <w:kern w:val="0"/>
                <w:szCs w:val="21"/>
                <w:lang w:bidi="ar"/>
              </w:rPr>
            </w:pPr>
          </w:p>
        </w:tc>
      </w:tr>
      <w:tr w:rsidR="00FF7129" w:rsidRPr="00FF7129" w14:paraId="5FB8AC19" w14:textId="77777777" w:rsidTr="00CB232F">
        <w:trPr>
          <w:trHeight w:val="35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0CB9F"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szCs w:val="21"/>
              </w:rPr>
              <w:lastRenderedPageBreak/>
              <w:t>31</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088C5"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千兆单模光模块</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BF0FF"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H3C</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90AD4"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SFP-GE-LX-SM1310-D</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13697"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94</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814F2" w14:textId="77777777" w:rsidR="00FF7129" w:rsidRPr="00FF7129" w:rsidRDefault="00FF7129" w:rsidP="00FF7129">
            <w:pPr>
              <w:widowControl/>
              <w:spacing w:line="360" w:lineRule="auto"/>
              <w:jc w:val="center"/>
              <w:textAlignment w:val="center"/>
              <w:rPr>
                <w:rFonts w:ascii="宋体" w:eastAsia="宋体" w:hAnsi="宋体" w:cs="宋体"/>
                <w:color w:val="000000"/>
                <w:szCs w:val="21"/>
              </w:rPr>
            </w:pPr>
            <w:r w:rsidRPr="00FF7129">
              <w:rPr>
                <w:rFonts w:ascii="宋体" w:eastAsia="宋体" w:hAnsi="宋体" w:cs="宋体" w:hint="eastAsia"/>
                <w:color w:val="000000"/>
                <w:kern w:val="0"/>
                <w:szCs w:val="21"/>
                <w:lang w:bidi="ar"/>
              </w:rPr>
              <w:t>块</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87CCD" w14:textId="77777777" w:rsidR="00FF7129" w:rsidRPr="00FF7129" w:rsidRDefault="00FF7129" w:rsidP="00FF7129">
            <w:pPr>
              <w:widowControl/>
              <w:spacing w:line="360" w:lineRule="auto"/>
              <w:textAlignment w:val="center"/>
              <w:rPr>
                <w:rFonts w:ascii="宋体" w:eastAsia="宋体" w:hAnsi="宋体" w:cs="宋体"/>
                <w:color w:val="000000"/>
                <w:kern w:val="0"/>
                <w:szCs w:val="21"/>
                <w:lang w:bidi="ar"/>
              </w:rPr>
            </w:pPr>
          </w:p>
        </w:tc>
      </w:tr>
    </w:tbl>
    <w:p w14:paraId="4AAF1CF0" w14:textId="77777777" w:rsidR="00FF7129" w:rsidRPr="00FF7129" w:rsidRDefault="00FF7129" w:rsidP="00FF7129">
      <w:pPr>
        <w:spacing w:line="360" w:lineRule="auto"/>
        <w:ind w:firstLine="480"/>
        <w:rPr>
          <w:rFonts w:ascii="宋体" w:eastAsia="宋体" w:hAnsi="宋体" w:cs="宋体"/>
          <w:sz w:val="24"/>
          <w:szCs w:val="24"/>
        </w:rPr>
      </w:pPr>
      <w:bookmarkStart w:id="15" w:name="_Toc149516505"/>
      <w:bookmarkStart w:id="16" w:name="_Toc2074079568"/>
      <w:r w:rsidRPr="00FF7129">
        <w:rPr>
          <w:rFonts w:ascii="宋体" w:eastAsia="宋体" w:hAnsi="宋体" w:cs="宋体" w:hint="eastAsia"/>
          <w:sz w:val="24"/>
          <w:szCs w:val="24"/>
        </w:rPr>
        <w:t>（二）综合安防系统维保服务内容</w:t>
      </w:r>
      <w:bookmarkEnd w:id="15"/>
      <w:bookmarkEnd w:id="16"/>
    </w:p>
    <w:p w14:paraId="3AF60592" w14:textId="77777777" w:rsidR="00FF7129" w:rsidRPr="00FF7129" w:rsidRDefault="00FF7129" w:rsidP="00FF7129">
      <w:pPr>
        <w:spacing w:line="360" w:lineRule="auto"/>
        <w:ind w:firstLine="480"/>
        <w:rPr>
          <w:rFonts w:ascii="宋体" w:eastAsia="宋体" w:hAnsi="宋体" w:cs="宋体"/>
          <w:sz w:val="24"/>
          <w:szCs w:val="24"/>
        </w:rPr>
      </w:pPr>
      <w:bookmarkStart w:id="17" w:name="_Toc368032545"/>
      <w:bookmarkStart w:id="18" w:name="_Hlk527373507"/>
      <w:r w:rsidRPr="00FF7129">
        <w:rPr>
          <w:rFonts w:ascii="宋体" w:eastAsia="宋体" w:hAnsi="宋体" w:cs="宋体" w:hint="eastAsia"/>
          <w:sz w:val="24"/>
          <w:szCs w:val="24"/>
        </w:rPr>
        <w:t>1、视频监控系统维保服务</w:t>
      </w:r>
      <w:bookmarkEnd w:id="17"/>
    </w:p>
    <w:bookmarkEnd w:id="18"/>
    <w:p w14:paraId="0B40787A" w14:textId="77777777" w:rsidR="00FF7129" w:rsidRPr="00FF7129" w:rsidRDefault="00FF7129" w:rsidP="00FF7129">
      <w:pPr>
        <w:spacing w:line="360" w:lineRule="auto"/>
        <w:ind w:firstLine="480"/>
        <w:rPr>
          <w:rFonts w:ascii="宋体" w:eastAsia="宋体" w:hAnsi="宋体" w:cs="宋体"/>
          <w:sz w:val="24"/>
          <w:szCs w:val="24"/>
        </w:rPr>
      </w:pPr>
      <w:r w:rsidRPr="00FF7129">
        <w:rPr>
          <w:rFonts w:ascii="宋体" w:eastAsia="宋体" w:hAnsi="宋体" w:cs="宋体" w:hint="eastAsia"/>
          <w:sz w:val="24"/>
          <w:szCs w:val="24"/>
        </w:rPr>
        <w:t>1.1系统的检测：故障发现与排除，保障系统稳定运行。主要包括系统故障排除、数据备份、安全巡查等。</w:t>
      </w:r>
    </w:p>
    <w:p w14:paraId="435A89E8" w14:textId="77777777" w:rsidR="00FF7129" w:rsidRPr="00FF7129" w:rsidRDefault="00FF7129" w:rsidP="00FF7129">
      <w:pPr>
        <w:spacing w:line="360" w:lineRule="auto"/>
        <w:ind w:firstLine="480"/>
        <w:rPr>
          <w:rFonts w:ascii="宋体" w:eastAsia="宋体" w:hAnsi="宋体" w:cs="宋体"/>
          <w:sz w:val="24"/>
          <w:szCs w:val="24"/>
        </w:rPr>
      </w:pPr>
      <w:r w:rsidRPr="00FF7129">
        <w:rPr>
          <w:rFonts w:ascii="宋体" w:eastAsia="宋体" w:hAnsi="宋体" w:cs="宋体" w:hint="eastAsia"/>
          <w:sz w:val="24"/>
          <w:szCs w:val="24"/>
        </w:rPr>
        <w:t>1.2软件正常运行：能否正常查看录像、图片；能否正常下载录像，下载录像时间区间要与设定值相符，不得存在超过10s的偏差，录像查看进度条定位精确，不得与设定值偏差超过10s。录像下载功能完备，下载的录像不得出现缺损、无法播放、无法</w:t>
      </w:r>
      <w:proofErr w:type="gramStart"/>
      <w:r w:rsidRPr="00FF7129">
        <w:rPr>
          <w:rFonts w:ascii="宋体" w:eastAsia="宋体" w:hAnsi="宋体" w:cs="宋体" w:hint="eastAsia"/>
          <w:sz w:val="24"/>
          <w:szCs w:val="24"/>
        </w:rPr>
        <w:t>倍</w:t>
      </w:r>
      <w:proofErr w:type="gramEnd"/>
      <w:r w:rsidRPr="00FF7129">
        <w:rPr>
          <w:rFonts w:ascii="宋体" w:eastAsia="宋体" w:hAnsi="宋体" w:cs="宋体" w:hint="eastAsia"/>
          <w:sz w:val="24"/>
          <w:szCs w:val="24"/>
        </w:rPr>
        <w:t>速播放等问题。</w:t>
      </w:r>
    </w:p>
    <w:p w14:paraId="03695BDB" w14:textId="77777777" w:rsidR="00FF7129" w:rsidRPr="00FF7129" w:rsidRDefault="00FF7129" w:rsidP="00FF7129">
      <w:pPr>
        <w:spacing w:line="360" w:lineRule="auto"/>
        <w:ind w:firstLine="480"/>
        <w:rPr>
          <w:rFonts w:ascii="宋体" w:eastAsia="宋体" w:hAnsi="宋体" w:cs="宋体"/>
          <w:sz w:val="24"/>
          <w:szCs w:val="24"/>
        </w:rPr>
      </w:pPr>
      <w:r w:rsidRPr="00FF7129">
        <w:rPr>
          <w:rFonts w:ascii="宋体" w:eastAsia="宋体" w:hAnsi="宋体" w:cs="宋体" w:hint="eastAsia"/>
          <w:sz w:val="24"/>
          <w:szCs w:val="24"/>
        </w:rPr>
        <w:t>1.3视频状态检测：每天上午通过平台巡检摄像机等设备在线情况，若发现离线问题，需当日内完成修复。</w:t>
      </w:r>
    </w:p>
    <w:p w14:paraId="7BF59A7A" w14:textId="77777777" w:rsidR="00FF7129" w:rsidRPr="00FF7129" w:rsidRDefault="00FF7129" w:rsidP="00FF7129">
      <w:pPr>
        <w:spacing w:line="360" w:lineRule="auto"/>
        <w:ind w:firstLine="480"/>
        <w:rPr>
          <w:rFonts w:ascii="宋体" w:eastAsia="宋体" w:hAnsi="宋体" w:cs="宋体"/>
          <w:sz w:val="24"/>
          <w:szCs w:val="24"/>
        </w:rPr>
      </w:pPr>
      <w:r w:rsidRPr="00FF7129">
        <w:rPr>
          <w:rFonts w:ascii="宋体" w:eastAsia="宋体" w:hAnsi="宋体" w:cs="宋体" w:hint="eastAsia"/>
          <w:sz w:val="24"/>
          <w:szCs w:val="24"/>
        </w:rPr>
        <w:t>1.4监控视频实时预览：实时预览连续无中断、不卡顿、不跳秒、可精确定位到时间点，视频角度合理、无模糊、无遮挡。</w:t>
      </w:r>
    </w:p>
    <w:p w14:paraId="183423D2" w14:textId="77777777" w:rsidR="00FF7129" w:rsidRPr="00FF7129" w:rsidRDefault="00FF7129" w:rsidP="00FF7129">
      <w:pPr>
        <w:spacing w:line="360" w:lineRule="auto"/>
        <w:ind w:firstLine="480"/>
        <w:rPr>
          <w:rFonts w:ascii="宋体" w:eastAsia="宋体" w:hAnsi="宋体" w:cs="宋体"/>
          <w:sz w:val="24"/>
          <w:szCs w:val="24"/>
        </w:rPr>
      </w:pPr>
      <w:r w:rsidRPr="00FF7129">
        <w:rPr>
          <w:rFonts w:ascii="宋体" w:eastAsia="宋体" w:hAnsi="宋体" w:cs="宋体" w:hint="eastAsia"/>
          <w:sz w:val="24"/>
          <w:szCs w:val="24"/>
        </w:rPr>
        <w:t>1.5监控视频录像回放：每周对所有录像至少进行巡查一遍，确保录像完整、时间准确、下载无问题、拖拉进度条定位准确，不得出现缺失、间断、卡顿、跳秒等。</w:t>
      </w:r>
    </w:p>
    <w:p w14:paraId="234EFF8A" w14:textId="77777777" w:rsidR="00FF7129" w:rsidRPr="00FF7129" w:rsidRDefault="00FF7129" w:rsidP="00FF7129">
      <w:pPr>
        <w:spacing w:line="360" w:lineRule="auto"/>
        <w:ind w:firstLine="480"/>
        <w:rPr>
          <w:rFonts w:ascii="宋体" w:eastAsia="宋体" w:hAnsi="宋体" w:cs="宋体"/>
          <w:sz w:val="24"/>
          <w:szCs w:val="24"/>
        </w:rPr>
      </w:pPr>
      <w:r w:rsidRPr="00FF7129">
        <w:rPr>
          <w:rFonts w:ascii="宋体" w:eastAsia="宋体" w:hAnsi="宋体" w:cs="宋体" w:hint="eastAsia"/>
          <w:sz w:val="24"/>
          <w:szCs w:val="24"/>
        </w:rPr>
        <w:t>1.6设备的检测：故障发现与排除、日常巡查保养，保障设备发挥最佳性能。主要包括摄像机、网络设备、大屏等设备的检测、清理和保养（包括污渍、蜘蛛网和部分绿化遮挡等），摄像机故障排除、维修，保障夜晚图像清晰度，摄像机位置及朝向的调整等。</w:t>
      </w:r>
    </w:p>
    <w:p w14:paraId="28AE1937" w14:textId="77777777" w:rsidR="00FF7129" w:rsidRPr="00FF7129" w:rsidRDefault="00FF7129" w:rsidP="00FF7129">
      <w:pPr>
        <w:spacing w:line="360" w:lineRule="auto"/>
        <w:ind w:firstLine="480"/>
        <w:rPr>
          <w:rFonts w:ascii="宋体" w:eastAsia="宋体" w:hAnsi="宋体" w:cs="宋体"/>
          <w:sz w:val="24"/>
          <w:szCs w:val="24"/>
        </w:rPr>
      </w:pPr>
      <w:r w:rsidRPr="00FF7129">
        <w:rPr>
          <w:rFonts w:ascii="宋体" w:eastAsia="宋体" w:hAnsi="宋体" w:cs="宋体" w:hint="eastAsia"/>
          <w:sz w:val="24"/>
          <w:szCs w:val="24"/>
        </w:rPr>
        <w:t>1.7线路的检测：故障发现与排除、日常巡查维护，保障网络传输安全可靠。</w:t>
      </w:r>
    </w:p>
    <w:p w14:paraId="3A0A22C8" w14:textId="77777777" w:rsidR="00FF7129" w:rsidRPr="00FF7129" w:rsidRDefault="00FF7129" w:rsidP="00FF7129">
      <w:pPr>
        <w:spacing w:line="360" w:lineRule="auto"/>
        <w:ind w:firstLine="480"/>
        <w:rPr>
          <w:rFonts w:ascii="宋体" w:eastAsia="宋体" w:hAnsi="宋体" w:cs="宋体"/>
          <w:b/>
          <w:bCs/>
          <w:sz w:val="24"/>
          <w:szCs w:val="24"/>
        </w:rPr>
      </w:pPr>
      <w:r w:rsidRPr="00FF7129">
        <w:rPr>
          <w:rFonts w:ascii="宋体" w:eastAsia="宋体" w:hAnsi="宋体" w:cs="宋体" w:hint="eastAsia"/>
          <w:b/>
          <w:bCs/>
          <w:sz w:val="24"/>
          <w:szCs w:val="24"/>
        </w:rPr>
        <w:t>*1.8投标单位需提供承诺，承诺无条件配合采购人，根据实际要求，新增20个（含）以内的监控点位，所需费用由中标单位承担。（提供承诺函并加盖公章，格式自拟）</w:t>
      </w:r>
    </w:p>
    <w:p w14:paraId="31E5174B" w14:textId="77777777" w:rsidR="00FF7129" w:rsidRPr="00FF7129" w:rsidRDefault="00FF7129" w:rsidP="00FF7129">
      <w:pPr>
        <w:spacing w:line="360" w:lineRule="auto"/>
        <w:ind w:firstLine="480"/>
        <w:rPr>
          <w:rFonts w:ascii="宋体" w:eastAsia="宋体" w:hAnsi="宋体" w:cs="宋体"/>
          <w:b/>
          <w:bCs/>
          <w:sz w:val="24"/>
          <w:szCs w:val="24"/>
        </w:rPr>
      </w:pPr>
      <w:r w:rsidRPr="00FF7129">
        <w:rPr>
          <w:rFonts w:ascii="宋体" w:eastAsia="宋体" w:hAnsi="宋体" w:cs="宋体" w:hint="eastAsia"/>
          <w:b/>
          <w:bCs/>
          <w:sz w:val="24"/>
          <w:szCs w:val="24"/>
        </w:rPr>
        <w:t>*1.9对视频监控系统维保工作中出现故障且无法修复的设备，需及时更换且保证不低于故障设备的性能，所有设备的安装调试及辅材费用，由中标单位自行承担。（提供承诺函并加盖公章，格式自拟）</w:t>
      </w:r>
    </w:p>
    <w:p w14:paraId="3CBB5A69" w14:textId="77777777" w:rsidR="00FF7129" w:rsidRPr="00FF7129" w:rsidRDefault="00FF7129" w:rsidP="00FF7129">
      <w:pPr>
        <w:spacing w:line="360" w:lineRule="auto"/>
        <w:ind w:firstLine="480"/>
        <w:rPr>
          <w:rFonts w:ascii="宋体" w:eastAsia="宋体" w:hAnsi="宋体" w:cs="宋体"/>
          <w:sz w:val="24"/>
          <w:szCs w:val="24"/>
        </w:rPr>
      </w:pPr>
      <w:bookmarkStart w:id="19" w:name="_Toc21744"/>
      <w:bookmarkStart w:id="20" w:name="_Toc165998755"/>
      <w:bookmarkStart w:id="21" w:name="_Toc165999583"/>
      <w:bookmarkStart w:id="22" w:name="_Toc10303"/>
      <w:bookmarkStart w:id="23" w:name="_Toc165997978"/>
      <w:bookmarkStart w:id="24" w:name="_Toc22125"/>
      <w:bookmarkStart w:id="25" w:name="_Toc30669"/>
      <w:bookmarkStart w:id="26" w:name="_Toc770080455"/>
      <w:r w:rsidRPr="00FF7129">
        <w:rPr>
          <w:rFonts w:ascii="宋体" w:eastAsia="宋体" w:hAnsi="宋体" w:cs="宋体" w:hint="eastAsia"/>
          <w:sz w:val="24"/>
          <w:szCs w:val="24"/>
        </w:rPr>
        <w:t>2、综合管理平台维保服务</w:t>
      </w:r>
      <w:bookmarkEnd w:id="19"/>
      <w:bookmarkEnd w:id="20"/>
      <w:bookmarkEnd w:id="21"/>
      <w:bookmarkEnd w:id="22"/>
      <w:bookmarkEnd w:id="23"/>
      <w:bookmarkEnd w:id="24"/>
      <w:bookmarkEnd w:id="25"/>
      <w:bookmarkEnd w:id="26"/>
    </w:p>
    <w:p w14:paraId="7A883087" w14:textId="77777777" w:rsidR="00FF7129" w:rsidRPr="00FF7129" w:rsidRDefault="00FF7129" w:rsidP="00FF7129">
      <w:pPr>
        <w:spacing w:line="360" w:lineRule="auto"/>
        <w:ind w:firstLine="480"/>
        <w:rPr>
          <w:rFonts w:ascii="宋体" w:eastAsia="宋体" w:hAnsi="宋体" w:cs="宋体"/>
          <w:sz w:val="24"/>
          <w:szCs w:val="24"/>
        </w:rPr>
      </w:pPr>
      <w:r w:rsidRPr="00FF7129">
        <w:rPr>
          <w:rFonts w:ascii="宋体" w:eastAsia="宋体" w:hAnsi="宋体" w:cs="宋体" w:hint="eastAsia"/>
          <w:sz w:val="24"/>
          <w:szCs w:val="24"/>
        </w:rPr>
        <w:lastRenderedPageBreak/>
        <w:t>2.1对现有安防设施进行合理化的资源整合、管理，对后续新增设备配合整合，统一平台管理。</w:t>
      </w:r>
    </w:p>
    <w:p w14:paraId="55BAA8B2" w14:textId="77777777" w:rsidR="00FF7129" w:rsidRPr="00FF7129" w:rsidRDefault="00FF7129" w:rsidP="00FF7129">
      <w:pPr>
        <w:spacing w:line="360" w:lineRule="auto"/>
        <w:ind w:firstLine="480"/>
        <w:rPr>
          <w:rFonts w:ascii="宋体" w:eastAsia="宋体" w:hAnsi="宋体" w:cs="宋体"/>
          <w:sz w:val="24"/>
          <w:szCs w:val="24"/>
        </w:rPr>
      </w:pPr>
      <w:r w:rsidRPr="00FF7129">
        <w:rPr>
          <w:rFonts w:ascii="宋体" w:eastAsia="宋体" w:hAnsi="宋体" w:cs="宋体" w:hint="eastAsia"/>
          <w:sz w:val="24"/>
          <w:szCs w:val="24"/>
        </w:rPr>
        <w:t>2.2对新增设备等必须和运维模块关联，所有设备处于运维模块数据统计及管理下，能够正确清楚地显示设备在线率、故障率等，并清楚地显示故障设备明细。</w:t>
      </w:r>
    </w:p>
    <w:p w14:paraId="74E6A607" w14:textId="77777777" w:rsidR="00FF7129" w:rsidRPr="00FF7129" w:rsidRDefault="00FF7129" w:rsidP="00FF7129">
      <w:pPr>
        <w:spacing w:line="360" w:lineRule="auto"/>
        <w:ind w:firstLine="480"/>
        <w:rPr>
          <w:rFonts w:ascii="宋体" w:eastAsia="宋体" w:hAnsi="宋体" w:cs="宋体"/>
          <w:sz w:val="24"/>
          <w:szCs w:val="24"/>
        </w:rPr>
      </w:pPr>
      <w:r w:rsidRPr="00FF7129">
        <w:rPr>
          <w:rFonts w:ascii="宋体" w:eastAsia="宋体" w:hAnsi="宋体" w:cs="宋体" w:hint="eastAsia"/>
          <w:sz w:val="24"/>
          <w:szCs w:val="24"/>
        </w:rPr>
        <w:t>2.4对软件漏洞进行修复。</w:t>
      </w:r>
    </w:p>
    <w:p w14:paraId="4F7C53ED" w14:textId="77777777" w:rsidR="00FF7129" w:rsidRPr="00FF7129" w:rsidRDefault="00FF7129" w:rsidP="00FF7129">
      <w:pPr>
        <w:spacing w:line="360" w:lineRule="auto"/>
        <w:ind w:firstLine="480"/>
        <w:rPr>
          <w:rFonts w:ascii="宋体" w:eastAsia="宋体" w:hAnsi="宋体" w:cs="宋体"/>
          <w:sz w:val="24"/>
          <w:szCs w:val="24"/>
        </w:rPr>
      </w:pPr>
      <w:r w:rsidRPr="00FF7129">
        <w:rPr>
          <w:rFonts w:ascii="宋体" w:eastAsia="宋体" w:hAnsi="宋体" w:cs="宋体" w:hint="eastAsia"/>
          <w:sz w:val="24"/>
          <w:szCs w:val="24"/>
        </w:rPr>
        <w:t>2.5按照采购人要求，向其他相关部门或单位开放必要的数据接口。</w:t>
      </w:r>
    </w:p>
    <w:p w14:paraId="6FAC8ED3" w14:textId="77777777" w:rsidR="00FF7129" w:rsidRPr="00FF7129" w:rsidRDefault="00FF7129" w:rsidP="00FF7129">
      <w:pPr>
        <w:spacing w:line="360" w:lineRule="auto"/>
        <w:ind w:firstLine="480"/>
        <w:rPr>
          <w:rFonts w:ascii="宋体" w:eastAsia="宋体" w:hAnsi="宋体" w:cs="宋体"/>
          <w:sz w:val="24"/>
          <w:szCs w:val="24"/>
        </w:rPr>
      </w:pPr>
      <w:r w:rsidRPr="00FF7129">
        <w:rPr>
          <w:rFonts w:ascii="宋体" w:eastAsia="宋体" w:hAnsi="宋体" w:cs="宋体" w:hint="eastAsia"/>
          <w:sz w:val="24"/>
          <w:szCs w:val="24"/>
        </w:rPr>
        <w:t>2.6远程技术支持服务：提供 7×24客户服务热线，提供产品技术咨询。</w:t>
      </w:r>
    </w:p>
    <w:p w14:paraId="49F02BCA" w14:textId="77777777" w:rsidR="00FF7129" w:rsidRPr="00FF7129" w:rsidRDefault="00FF7129" w:rsidP="00FF7129">
      <w:pPr>
        <w:spacing w:line="360" w:lineRule="auto"/>
        <w:ind w:firstLine="480"/>
        <w:rPr>
          <w:rFonts w:ascii="宋体" w:eastAsia="宋体" w:hAnsi="宋体" w:cs="宋体"/>
          <w:sz w:val="24"/>
          <w:szCs w:val="24"/>
        </w:rPr>
      </w:pPr>
      <w:r w:rsidRPr="00FF7129">
        <w:rPr>
          <w:rFonts w:ascii="宋体" w:eastAsia="宋体" w:hAnsi="宋体" w:cs="宋体" w:hint="eastAsia"/>
          <w:sz w:val="24"/>
          <w:szCs w:val="24"/>
        </w:rPr>
        <w:t>2.7现场技术支持服务：提供重大故障1小时内现场支持服务、较大网络结构调整、网络配置调整的现场支持服务。</w:t>
      </w:r>
    </w:p>
    <w:p w14:paraId="1DCCB708" w14:textId="77777777" w:rsidR="00FF7129" w:rsidRPr="00FF7129" w:rsidRDefault="00FF7129" w:rsidP="00FF7129">
      <w:pPr>
        <w:spacing w:line="360" w:lineRule="auto"/>
        <w:ind w:firstLine="480"/>
        <w:rPr>
          <w:rFonts w:ascii="宋体" w:eastAsia="宋体" w:hAnsi="宋体" w:cs="宋体"/>
          <w:sz w:val="24"/>
          <w:szCs w:val="24"/>
        </w:rPr>
      </w:pPr>
      <w:r w:rsidRPr="00FF7129">
        <w:rPr>
          <w:rFonts w:ascii="宋体" w:eastAsia="宋体" w:hAnsi="宋体" w:cs="宋体" w:hint="eastAsia"/>
          <w:sz w:val="24"/>
          <w:szCs w:val="24"/>
        </w:rPr>
        <w:t>2.8在线支持服务：在</w:t>
      </w:r>
      <w:proofErr w:type="gramStart"/>
      <w:r w:rsidRPr="00FF7129">
        <w:rPr>
          <w:rFonts w:ascii="宋体" w:eastAsia="宋体" w:hAnsi="宋体" w:cs="宋体" w:hint="eastAsia"/>
          <w:sz w:val="24"/>
          <w:szCs w:val="24"/>
        </w:rPr>
        <w:t>本服务</w:t>
      </w:r>
      <w:proofErr w:type="gramEnd"/>
      <w:r w:rsidRPr="00FF7129">
        <w:rPr>
          <w:rFonts w:ascii="宋体" w:eastAsia="宋体" w:hAnsi="宋体" w:cs="宋体" w:hint="eastAsia"/>
          <w:sz w:val="24"/>
          <w:szCs w:val="24"/>
        </w:rPr>
        <w:t>范围内须提供产品和技术资料、如产品手册、经验汇总等。</w:t>
      </w:r>
    </w:p>
    <w:p w14:paraId="51966ECB" w14:textId="77777777" w:rsidR="00FF7129" w:rsidRPr="00FF7129" w:rsidRDefault="00FF7129" w:rsidP="00FF7129">
      <w:pPr>
        <w:spacing w:line="360" w:lineRule="auto"/>
        <w:ind w:firstLine="480"/>
        <w:rPr>
          <w:rFonts w:ascii="宋体" w:eastAsia="宋体" w:hAnsi="宋体" w:cs="宋体"/>
          <w:sz w:val="24"/>
          <w:szCs w:val="24"/>
        </w:rPr>
      </w:pPr>
      <w:r w:rsidRPr="00FF7129">
        <w:rPr>
          <w:rFonts w:ascii="宋体" w:eastAsia="宋体" w:hAnsi="宋体" w:cs="宋体" w:hint="eastAsia"/>
          <w:sz w:val="24"/>
          <w:szCs w:val="24"/>
        </w:rPr>
        <w:t>2.9对现有综合管理平台（海康</w:t>
      </w:r>
      <w:proofErr w:type="spellStart"/>
      <w:r w:rsidRPr="00FF7129">
        <w:rPr>
          <w:rFonts w:ascii="宋体" w:eastAsia="宋体" w:hAnsi="宋体" w:cs="宋体" w:hint="eastAsia"/>
          <w:sz w:val="24"/>
          <w:szCs w:val="24"/>
        </w:rPr>
        <w:t>iSecure</w:t>
      </w:r>
      <w:proofErr w:type="spellEnd"/>
      <w:r w:rsidRPr="00FF7129">
        <w:rPr>
          <w:rFonts w:ascii="宋体" w:eastAsia="宋体" w:hAnsi="宋体" w:cs="宋体" w:hint="eastAsia"/>
          <w:sz w:val="24"/>
          <w:szCs w:val="24"/>
        </w:rPr>
        <w:t xml:space="preserve"> Center-Education）提供维保服务。</w:t>
      </w:r>
    </w:p>
    <w:p w14:paraId="13254721" w14:textId="77777777" w:rsidR="00FF7129" w:rsidRPr="00FF7129" w:rsidRDefault="00FF7129" w:rsidP="00FF7129">
      <w:pPr>
        <w:spacing w:line="360" w:lineRule="auto"/>
        <w:ind w:firstLine="480"/>
        <w:rPr>
          <w:rFonts w:ascii="宋体" w:eastAsia="宋体" w:hAnsi="宋体" w:cs="宋体"/>
          <w:sz w:val="24"/>
          <w:szCs w:val="24"/>
        </w:rPr>
      </w:pPr>
      <w:bookmarkStart w:id="27" w:name="_Toc2005750363"/>
      <w:r w:rsidRPr="00FF7129">
        <w:rPr>
          <w:rFonts w:ascii="宋体" w:eastAsia="宋体" w:hAnsi="宋体" w:cs="宋体" w:hint="eastAsia"/>
          <w:sz w:val="24"/>
          <w:szCs w:val="24"/>
        </w:rPr>
        <w:t>3、综合管理平台升级服务</w:t>
      </w:r>
      <w:bookmarkEnd w:id="27"/>
    </w:p>
    <w:p w14:paraId="18266740" w14:textId="77777777" w:rsidR="00FF7129" w:rsidRPr="00FF7129" w:rsidRDefault="00FF7129" w:rsidP="00FF7129">
      <w:pPr>
        <w:spacing w:line="360" w:lineRule="auto"/>
        <w:ind w:firstLine="480"/>
        <w:rPr>
          <w:rFonts w:ascii="宋体" w:eastAsia="宋体" w:hAnsi="宋体" w:cs="宋体"/>
          <w:sz w:val="24"/>
          <w:szCs w:val="24"/>
        </w:rPr>
      </w:pPr>
      <w:r w:rsidRPr="00FF7129">
        <w:rPr>
          <w:rFonts w:ascii="宋体" w:eastAsia="宋体" w:hAnsi="宋体" w:cs="宋体" w:hint="eastAsia"/>
          <w:sz w:val="24"/>
          <w:szCs w:val="24"/>
        </w:rPr>
        <w:t>升级后具备以下功能：</w:t>
      </w:r>
    </w:p>
    <w:p w14:paraId="1453C6D0" w14:textId="77777777" w:rsidR="00FF7129" w:rsidRPr="00FF7129" w:rsidRDefault="00FF7129" w:rsidP="00FF7129">
      <w:pPr>
        <w:spacing w:line="360" w:lineRule="auto"/>
        <w:ind w:firstLine="480"/>
        <w:rPr>
          <w:rFonts w:ascii="宋体" w:eastAsia="宋体" w:hAnsi="宋体" w:cs="宋体"/>
          <w:sz w:val="24"/>
          <w:szCs w:val="24"/>
        </w:rPr>
      </w:pPr>
      <w:r w:rsidRPr="00FF7129">
        <w:rPr>
          <w:rFonts w:ascii="宋体" w:eastAsia="宋体" w:hAnsi="宋体" w:cs="宋体" w:hint="eastAsia"/>
          <w:sz w:val="24"/>
          <w:szCs w:val="24"/>
        </w:rPr>
        <w:t>3.1支持对视频、门禁、访客等子系统进行报警配置并产生客户端联动、录像联动、云台联动、抓图联动、电视墙联动、IO输出联动、开门联动、短信联动等，并支持模板化联动配置。</w:t>
      </w:r>
    </w:p>
    <w:p w14:paraId="6CFED4C1" w14:textId="77777777" w:rsidR="00FF7129" w:rsidRPr="00FF7129" w:rsidRDefault="00FF7129" w:rsidP="00FF7129">
      <w:pPr>
        <w:spacing w:line="360" w:lineRule="auto"/>
        <w:ind w:firstLine="480"/>
        <w:rPr>
          <w:rFonts w:ascii="宋体" w:eastAsia="宋体" w:hAnsi="宋体" w:cs="宋体"/>
          <w:sz w:val="24"/>
          <w:szCs w:val="24"/>
        </w:rPr>
      </w:pPr>
      <w:r w:rsidRPr="00FF7129">
        <w:rPr>
          <w:rFonts w:ascii="宋体" w:eastAsia="宋体" w:hAnsi="宋体" w:cs="宋体" w:hint="eastAsia"/>
          <w:sz w:val="24"/>
          <w:szCs w:val="24"/>
        </w:rPr>
        <w:t>3.2要求支持对用户、角色、组织、区域、人员、车辆、卡片、设备等基础资源进行统一管理调配。</w:t>
      </w:r>
    </w:p>
    <w:p w14:paraId="0734DCFD" w14:textId="77777777" w:rsidR="00FF7129" w:rsidRPr="00FF7129" w:rsidRDefault="00FF7129" w:rsidP="00FF7129">
      <w:pPr>
        <w:spacing w:line="360" w:lineRule="auto"/>
        <w:ind w:firstLine="480"/>
        <w:rPr>
          <w:rFonts w:ascii="宋体" w:eastAsia="宋体" w:hAnsi="宋体" w:cs="宋体"/>
          <w:sz w:val="24"/>
          <w:szCs w:val="24"/>
        </w:rPr>
      </w:pPr>
      <w:r w:rsidRPr="00FF7129">
        <w:rPr>
          <w:rFonts w:ascii="宋体" w:eastAsia="宋体" w:hAnsi="宋体" w:cs="宋体" w:hint="eastAsia"/>
          <w:sz w:val="24"/>
          <w:szCs w:val="24"/>
        </w:rPr>
        <w:t>3.3要求支持导航视图管理，对系统内各节点进行查看、增加、删除、修改、展示、查找；支持对系统内所有服务器进行监控、包括名称、IP地址、状态、未处理告警数、CPU使用率、内存使用率、磁盘容量等；支持对系统内所有组件信息进行监控，组件信息包含：组件名称、未处理告警数、所属服务器、最近操作时间、授权状态、维保期限、使用期限等。</w:t>
      </w:r>
    </w:p>
    <w:p w14:paraId="120E868B" w14:textId="77777777" w:rsidR="00FF7129" w:rsidRPr="00FF7129" w:rsidRDefault="00FF7129" w:rsidP="00FF7129">
      <w:pPr>
        <w:spacing w:line="360" w:lineRule="auto"/>
        <w:ind w:firstLine="480"/>
        <w:rPr>
          <w:rFonts w:ascii="宋体" w:eastAsia="宋体" w:hAnsi="宋体" w:cs="宋体"/>
          <w:sz w:val="24"/>
          <w:szCs w:val="24"/>
        </w:rPr>
      </w:pPr>
      <w:r w:rsidRPr="00FF7129">
        <w:rPr>
          <w:rFonts w:ascii="宋体" w:eastAsia="宋体" w:hAnsi="宋体" w:cs="宋体" w:hint="eastAsia"/>
          <w:sz w:val="24"/>
          <w:szCs w:val="24"/>
        </w:rPr>
        <w:t>3.4支持多色彩（红、橙、黄）展示运行告警状态；支持告警统计、概览、处理；支持告警记录查看、查询；支持告警单条、批量处理；支持系统最近7天每日告警数统计、支持评分量化系统监控指数、显示系统运行状态。</w:t>
      </w:r>
    </w:p>
    <w:p w14:paraId="524C318D" w14:textId="77777777" w:rsidR="00FF7129" w:rsidRPr="00FF7129" w:rsidRDefault="00FF7129" w:rsidP="00FF7129">
      <w:pPr>
        <w:spacing w:line="360" w:lineRule="auto"/>
        <w:ind w:firstLine="480"/>
        <w:rPr>
          <w:rFonts w:ascii="宋体" w:eastAsia="宋体" w:hAnsi="宋体" w:cs="宋体"/>
          <w:sz w:val="24"/>
          <w:szCs w:val="24"/>
        </w:rPr>
      </w:pPr>
      <w:r w:rsidRPr="00FF7129">
        <w:rPr>
          <w:rFonts w:ascii="宋体" w:eastAsia="宋体" w:hAnsi="宋体" w:cs="宋体" w:hint="eastAsia"/>
          <w:sz w:val="24"/>
          <w:szCs w:val="24"/>
        </w:rPr>
        <w:t>3.5要求支持按时间、监控点、录像存储方式检索录像；客户端回放支持</w:t>
      </w:r>
      <w:r w:rsidRPr="00FF7129">
        <w:rPr>
          <w:rFonts w:ascii="宋体" w:eastAsia="宋体" w:hAnsi="宋体" w:cs="宋体" w:hint="eastAsia"/>
          <w:sz w:val="24"/>
          <w:szCs w:val="24"/>
        </w:rPr>
        <w:lastRenderedPageBreak/>
        <w:t>1/4/6/7/9/16画面分隔模式及全屏显示；支持单帧回放、播放速度控制（1/16、1/8、1/4、1/2、1、2、4、8、16倍速）、同步回放、异步回放。</w:t>
      </w:r>
    </w:p>
    <w:p w14:paraId="5015CAC2" w14:textId="77777777" w:rsidR="00FF7129" w:rsidRPr="00FF7129" w:rsidRDefault="00FF7129" w:rsidP="00FF7129">
      <w:pPr>
        <w:spacing w:line="360" w:lineRule="auto"/>
        <w:ind w:firstLine="480"/>
        <w:rPr>
          <w:rFonts w:ascii="宋体" w:eastAsia="宋体" w:hAnsi="宋体" w:cs="宋体"/>
          <w:sz w:val="24"/>
          <w:szCs w:val="24"/>
        </w:rPr>
      </w:pPr>
      <w:r w:rsidRPr="00FF7129">
        <w:rPr>
          <w:rFonts w:ascii="宋体" w:eastAsia="宋体" w:hAnsi="宋体" w:cs="宋体" w:hint="eastAsia"/>
          <w:sz w:val="24"/>
          <w:szCs w:val="24"/>
        </w:rPr>
        <w:t>3.6支持数据权限控制功能：可对不同部门、班级管理人员分配不同的数据查看权限、</w:t>
      </w:r>
      <w:proofErr w:type="gramStart"/>
      <w:r w:rsidRPr="00FF7129">
        <w:rPr>
          <w:rFonts w:ascii="宋体" w:eastAsia="宋体" w:hAnsi="宋体" w:cs="宋体" w:hint="eastAsia"/>
          <w:sz w:val="24"/>
          <w:szCs w:val="24"/>
        </w:rPr>
        <w:t>一</w:t>
      </w:r>
      <w:proofErr w:type="gramEnd"/>
      <w:r w:rsidRPr="00FF7129">
        <w:rPr>
          <w:rFonts w:ascii="宋体" w:eastAsia="宋体" w:hAnsi="宋体" w:cs="宋体" w:hint="eastAsia"/>
          <w:sz w:val="24"/>
          <w:szCs w:val="24"/>
        </w:rPr>
        <w:t>键入住、可批量导入入住、支持调宿。</w:t>
      </w:r>
    </w:p>
    <w:p w14:paraId="6F105AD3" w14:textId="77777777" w:rsidR="00FF7129" w:rsidRPr="00FF7129" w:rsidRDefault="00FF7129" w:rsidP="00FF7129">
      <w:pPr>
        <w:spacing w:line="360" w:lineRule="auto"/>
        <w:ind w:firstLine="480"/>
        <w:rPr>
          <w:rFonts w:ascii="宋体" w:eastAsia="宋体" w:hAnsi="宋体" w:cs="宋体"/>
          <w:sz w:val="24"/>
          <w:szCs w:val="24"/>
        </w:rPr>
      </w:pPr>
      <w:r w:rsidRPr="00FF7129">
        <w:rPr>
          <w:rFonts w:ascii="宋体" w:eastAsia="宋体" w:hAnsi="宋体" w:cs="宋体" w:hint="eastAsia"/>
          <w:sz w:val="24"/>
          <w:szCs w:val="24"/>
        </w:rPr>
        <w:t>3.7</w:t>
      </w:r>
      <w:proofErr w:type="gramStart"/>
      <w:r w:rsidRPr="00FF7129">
        <w:rPr>
          <w:rFonts w:ascii="宋体" w:eastAsia="宋体" w:hAnsi="宋体" w:cs="宋体" w:hint="eastAsia"/>
          <w:sz w:val="24"/>
          <w:szCs w:val="24"/>
        </w:rPr>
        <w:t>支持宿管异常</w:t>
      </w:r>
      <w:proofErr w:type="gramEnd"/>
      <w:r w:rsidRPr="00FF7129">
        <w:rPr>
          <w:rFonts w:ascii="宋体" w:eastAsia="宋体" w:hAnsi="宋体" w:cs="宋体" w:hint="eastAsia"/>
          <w:sz w:val="24"/>
          <w:szCs w:val="24"/>
        </w:rPr>
        <w:t>预警：查询多日无人脸识别通行记录人员信息、陌生人告警记录。</w:t>
      </w:r>
    </w:p>
    <w:p w14:paraId="61795580" w14:textId="77777777" w:rsidR="00FF7129" w:rsidRPr="00FF7129" w:rsidRDefault="00FF7129" w:rsidP="00FF7129">
      <w:pPr>
        <w:spacing w:line="360" w:lineRule="auto"/>
        <w:ind w:firstLine="480"/>
        <w:rPr>
          <w:rFonts w:ascii="宋体" w:eastAsia="宋体" w:hAnsi="宋体" w:cs="宋体"/>
          <w:sz w:val="24"/>
          <w:szCs w:val="24"/>
        </w:rPr>
      </w:pPr>
      <w:r w:rsidRPr="00FF7129">
        <w:rPr>
          <w:rFonts w:ascii="宋体" w:eastAsia="宋体" w:hAnsi="宋体" w:cs="宋体" w:hint="eastAsia"/>
          <w:sz w:val="24"/>
          <w:szCs w:val="24"/>
        </w:rPr>
        <w:t>3.8要求支持人员的卡权限在平台进行权限认证，当卡权限还未下发到设备时，平台可以根据刷卡事件进行人员权限判断并进行反控开门。</w:t>
      </w:r>
    </w:p>
    <w:p w14:paraId="06D1EB4A" w14:textId="77777777" w:rsidR="00FF7129" w:rsidRPr="00FF7129" w:rsidRDefault="00FF7129" w:rsidP="00FF7129">
      <w:pPr>
        <w:spacing w:line="360" w:lineRule="auto"/>
        <w:ind w:firstLine="480"/>
        <w:rPr>
          <w:rFonts w:ascii="宋体" w:eastAsia="宋体" w:hAnsi="宋体" w:cs="宋体"/>
          <w:sz w:val="24"/>
          <w:szCs w:val="24"/>
        </w:rPr>
      </w:pPr>
      <w:r w:rsidRPr="00FF7129">
        <w:rPr>
          <w:rFonts w:ascii="宋体" w:eastAsia="宋体" w:hAnsi="宋体" w:cs="宋体" w:hint="eastAsia"/>
          <w:sz w:val="24"/>
          <w:szCs w:val="24"/>
        </w:rPr>
        <w:t>3.9要求支持</w:t>
      </w:r>
      <w:proofErr w:type="gramStart"/>
      <w:r w:rsidRPr="00FF7129">
        <w:rPr>
          <w:rFonts w:ascii="宋体" w:eastAsia="宋体" w:hAnsi="宋体" w:cs="宋体" w:hint="eastAsia"/>
          <w:sz w:val="24"/>
          <w:szCs w:val="24"/>
        </w:rPr>
        <w:t>以脸搜脸</w:t>
      </w:r>
      <w:proofErr w:type="gramEnd"/>
      <w:r w:rsidRPr="00FF7129">
        <w:rPr>
          <w:rFonts w:ascii="宋体" w:eastAsia="宋体" w:hAnsi="宋体" w:cs="宋体" w:hint="eastAsia"/>
          <w:sz w:val="24"/>
          <w:szCs w:val="24"/>
        </w:rPr>
        <w:t>，对人脸图片进行检索，检索结果支持列表模式和地图模式，地图模式可以按照时间顺序形成人脸轨迹，用于描述目标人员在该区域的移动路线。</w:t>
      </w:r>
    </w:p>
    <w:p w14:paraId="3E3C3CEA" w14:textId="77777777" w:rsidR="00FF7129" w:rsidRPr="00FF7129" w:rsidRDefault="00FF7129" w:rsidP="00FF7129">
      <w:pPr>
        <w:spacing w:line="360" w:lineRule="auto"/>
        <w:ind w:firstLine="480"/>
        <w:rPr>
          <w:rFonts w:ascii="宋体" w:eastAsia="宋体" w:hAnsi="宋体" w:cs="宋体"/>
          <w:sz w:val="24"/>
          <w:szCs w:val="24"/>
        </w:rPr>
      </w:pPr>
      <w:r w:rsidRPr="00FF7129">
        <w:rPr>
          <w:rFonts w:ascii="宋体" w:eastAsia="宋体" w:hAnsi="宋体" w:cs="宋体" w:hint="eastAsia"/>
          <w:sz w:val="24"/>
          <w:szCs w:val="24"/>
        </w:rPr>
        <w:t>3.10要求支持</w:t>
      </w:r>
      <w:proofErr w:type="gramStart"/>
      <w:r w:rsidRPr="00FF7129">
        <w:rPr>
          <w:rFonts w:ascii="宋体" w:eastAsia="宋体" w:hAnsi="宋体" w:cs="宋体" w:hint="eastAsia"/>
          <w:sz w:val="24"/>
          <w:szCs w:val="24"/>
        </w:rPr>
        <w:t>以脸搜脸多</w:t>
      </w:r>
      <w:proofErr w:type="gramEnd"/>
      <w:r w:rsidRPr="00FF7129">
        <w:rPr>
          <w:rFonts w:ascii="宋体" w:eastAsia="宋体" w:hAnsi="宋体" w:cs="宋体" w:hint="eastAsia"/>
          <w:sz w:val="24"/>
          <w:szCs w:val="24"/>
        </w:rPr>
        <w:t>图模式，上传一张图片中有多个人脸，系统可以支持搜索多个目标人脸，最大不超过五个。</w:t>
      </w:r>
    </w:p>
    <w:p w14:paraId="27F9BE57" w14:textId="77777777" w:rsidR="00FF7129" w:rsidRPr="00FF7129" w:rsidRDefault="00FF7129" w:rsidP="00FF7129">
      <w:pPr>
        <w:spacing w:line="360" w:lineRule="auto"/>
        <w:ind w:firstLine="480"/>
        <w:rPr>
          <w:rFonts w:ascii="宋体" w:eastAsia="宋体" w:hAnsi="宋体" w:cs="宋体"/>
          <w:sz w:val="24"/>
          <w:szCs w:val="24"/>
        </w:rPr>
      </w:pPr>
      <w:r w:rsidRPr="00FF7129">
        <w:rPr>
          <w:rFonts w:ascii="宋体" w:eastAsia="宋体" w:hAnsi="宋体" w:cs="宋体" w:hint="eastAsia"/>
          <w:sz w:val="24"/>
          <w:szCs w:val="24"/>
        </w:rPr>
        <w:t>3.11支持门禁权限配置和下发，支持卡（含身份证）、人脸、指纹、卡密码等凭证单独或组合使用的认证方式。</w:t>
      </w:r>
    </w:p>
    <w:p w14:paraId="3307E793" w14:textId="77777777" w:rsidR="00FF7129" w:rsidRPr="00FF7129" w:rsidRDefault="00FF7129" w:rsidP="00FF7129">
      <w:pPr>
        <w:spacing w:line="360" w:lineRule="auto"/>
        <w:ind w:firstLine="480"/>
        <w:rPr>
          <w:rFonts w:ascii="宋体" w:eastAsia="宋体" w:hAnsi="宋体" w:cs="宋体"/>
          <w:sz w:val="24"/>
          <w:szCs w:val="24"/>
        </w:rPr>
      </w:pPr>
      <w:r w:rsidRPr="00FF7129">
        <w:rPr>
          <w:rFonts w:ascii="宋体" w:eastAsia="宋体" w:hAnsi="宋体" w:cs="宋体" w:hint="eastAsia"/>
          <w:sz w:val="24"/>
          <w:szCs w:val="24"/>
        </w:rPr>
        <w:t>3.12要求支持对监控的图像进行视频质量诊断、图像异常</w:t>
      </w:r>
      <w:proofErr w:type="gramStart"/>
      <w:r w:rsidRPr="00FF7129">
        <w:rPr>
          <w:rFonts w:ascii="宋体" w:eastAsia="宋体" w:hAnsi="宋体" w:cs="宋体" w:hint="eastAsia"/>
          <w:sz w:val="24"/>
          <w:szCs w:val="24"/>
        </w:rPr>
        <w:t>项包括</w:t>
      </w:r>
      <w:proofErr w:type="gramEnd"/>
      <w:r w:rsidRPr="00FF7129">
        <w:rPr>
          <w:rFonts w:ascii="宋体" w:eastAsia="宋体" w:hAnsi="宋体" w:cs="宋体" w:hint="eastAsia"/>
          <w:sz w:val="24"/>
          <w:szCs w:val="24"/>
        </w:rPr>
        <w:t>图像偏色、噪声干扰、图像过暗、图像过亮、画面冻结、视频抖动、对比度异常、条纹干扰、视频遮挡、信号丢失、图像黑白、图像模糊、场景变换、视频剧变。</w:t>
      </w:r>
    </w:p>
    <w:p w14:paraId="514BAF51" w14:textId="77777777" w:rsidR="00FF7129" w:rsidRPr="00FF7129" w:rsidRDefault="00FF7129" w:rsidP="00FF7129">
      <w:pPr>
        <w:spacing w:line="360" w:lineRule="auto"/>
        <w:ind w:firstLine="480"/>
        <w:rPr>
          <w:rFonts w:ascii="宋体" w:eastAsia="宋体" w:hAnsi="宋体" w:cs="宋体"/>
          <w:sz w:val="24"/>
          <w:szCs w:val="24"/>
        </w:rPr>
      </w:pPr>
      <w:r w:rsidRPr="00FF7129">
        <w:rPr>
          <w:rFonts w:ascii="宋体" w:eastAsia="宋体" w:hAnsi="宋体" w:cs="宋体" w:hint="eastAsia"/>
          <w:sz w:val="24"/>
          <w:szCs w:val="24"/>
        </w:rPr>
        <w:t>3.13要求支持对历史录像的完整率进行监控，统计</w:t>
      </w:r>
      <w:proofErr w:type="gramStart"/>
      <w:r w:rsidRPr="00FF7129">
        <w:rPr>
          <w:rFonts w:ascii="宋体" w:eastAsia="宋体" w:hAnsi="宋体" w:cs="宋体" w:hint="eastAsia"/>
          <w:sz w:val="24"/>
          <w:szCs w:val="24"/>
        </w:rPr>
        <w:t>项包括</w:t>
      </w:r>
      <w:proofErr w:type="gramEnd"/>
      <w:r w:rsidRPr="00FF7129">
        <w:rPr>
          <w:rFonts w:ascii="宋体" w:eastAsia="宋体" w:hAnsi="宋体" w:cs="宋体" w:hint="eastAsia"/>
          <w:sz w:val="24"/>
          <w:szCs w:val="24"/>
        </w:rPr>
        <w:t>录像完整数、录像丢失数、巡检失败数、未检测数、监控点总数；支持以统计图展现指定区域的录像完整情况。</w:t>
      </w:r>
    </w:p>
    <w:p w14:paraId="5F91AA1D" w14:textId="77777777" w:rsidR="00FF7129" w:rsidRPr="00FF7129" w:rsidRDefault="00FF7129" w:rsidP="00FF7129">
      <w:pPr>
        <w:spacing w:line="360" w:lineRule="auto"/>
        <w:ind w:firstLine="480"/>
        <w:rPr>
          <w:rFonts w:ascii="宋体" w:eastAsia="宋体" w:hAnsi="宋体" w:cs="宋体"/>
          <w:sz w:val="24"/>
          <w:szCs w:val="24"/>
        </w:rPr>
      </w:pPr>
      <w:bookmarkStart w:id="28" w:name="_Toc1595543982"/>
      <w:r w:rsidRPr="00FF7129">
        <w:rPr>
          <w:rFonts w:ascii="宋体" w:eastAsia="宋体" w:hAnsi="宋体" w:cs="宋体" w:hint="eastAsia"/>
          <w:sz w:val="24"/>
          <w:szCs w:val="24"/>
        </w:rPr>
        <w:t>4、存储及服务器设备维保服务</w:t>
      </w:r>
      <w:bookmarkEnd w:id="28"/>
    </w:p>
    <w:p w14:paraId="723805C1" w14:textId="77777777" w:rsidR="00FF7129" w:rsidRPr="00FF7129" w:rsidRDefault="00FF7129" w:rsidP="00FF7129">
      <w:pPr>
        <w:spacing w:line="360" w:lineRule="auto"/>
        <w:ind w:firstLine="480"/>
        <w:rPr>
          <w:rFonts w:ascii="宋体" w:eastAsia="宋体" w:hAnsi="宋体" w:cs="宋体"/>
          <w:sz w:val="24"/>
          <w:szCs w:val="24"/>
        </w:rPr>
      </w:pPr>
      <w:r w:rsidRPr="00FF7129">
        <w:rPr>
          <w:rFonts w:ascii="宋体" w:eastAsia="宋体" w:hAnsi="宋体" w:cs="宋体" w:hint="eastAsia"/>
          <w:sz w:val="24"/>
          <w:szCs w:val="24"/>
        </w:rPr>
        <w:t>4.1远程技术支持服务：提供 7×24客户服务热线、提供产品技术咨询、故障申报受理、硬件维修、设备日常配置调整受理等服务内容。</w:t>
      </w:r>
    </w:p>
    <w:p w14:paraId="6A41BA8A" w14:textId="77777777" w:rsidR="00FF7129" w:rsidRPr="00FF7129" w:rsidRDefault="00FF7129" w:rsidP="00FF7129">
      <w:pPr>
        <w:spacing w:line="360" w:lineRule="auto"/>
        <w:ind w:firstLine="480"/>
        <w:rPr>
          <w:rFonts w:ascii="宋体" w:eastAsia="宋体" w:hAnsi="宋体" w:cs="宋体"/>
          <w:sz w:val="24"/>
          <w:szCs w:val="24"/>
        </w:rPr>
      </w:pPr>
      <w:r w:rsidRPr="00FF7129">
        <w:rPr>
          <w:rFonts w:ascii="宋体" w:eastAsia="宋体" w:hAnsi="宋体" w:cs="宋体" w:hint="eastAsia"/>
          <w:sz w:val="24"/>
          <w:szCs w:val="24"/>
        </w:rPr>
        <w:t>4.2现场技术支持服务：提供重大故障1小时内现场支持服务，较大网络结构调整、网络配置调整现场支持服务。</w:t>
      </w:r>
    </w:p>
    <w:p w14:paraId="769E4308" w14:textId="77777777" w:rsidR="00FF7129" w:rsidRPr="00FF7129" w:rsidRDefault="00FF7129" w:rsidP="00FF7129">
      <w:pPr>
        <w:spacing w:line="360" w:lineRule="auto"/>
        <w:ind w:firstLine="480"/>
        <w:rPr>
          <w:rFonts w:ascii="宋体" w:eastAsia="宋体" w:hAnsi="宋体" w:cs="宋体"/>
          <w:sz w:val="24"/>
          <w:szCs w:val="24"/>
        </w:rPr>
      </w:pPr>
      <w:r w:rsidRPr="00FF7129">
        <w:rPr>
          <w:rFonts w:ascii="宋体" w:eastAsia="宋体" w:hAnsi="宋体" w:cs="宋体" w:hint="eastAsia"/>
          <w:sz w:val="24"/>
          <w:szCs w:val="24"/>
        </w:rPr>
        <w:t>4.3维护性软件版本支持服务：在服务的有效期内，提供存储服务器的优化升级服务，其所购设备的主机软件的维护性版本，如软件补丁、更新软件、以及这些软件的配套文档资料。</w:t>
      </w:r>
    </w:p>
    <w:p w14:paraId="307E7042" w14:textId="77777777" w:rsidR="00FF7129" w:rsidRPr="00FF7129" w:rsidRDefault="00FF7129" w:rsidP="00FF7129">
      <w:pPr>
        <w:spacing w:line="360" w:lineRule="auto"/>
        <w:ind w:firstLine="480"/>
        <w:rPr>
          <w:rFonts w:ascii="宋体" w:eastAsia="宋体" w:hAnsi="宋体" w:cs="宋体"/>
          <w:sz w:val="24"/>
          <w:szCs w:val="24"/>
        </w:rPr>
      </w:pPr>
      <w:r w:rsidRPr="00FF7129">
        <w:rPr>
          <w:rFonts w:ascii="宋体" w:eastAsia="宋体" w:hAnsi="宋体" w:cs="宋体" w:hint="eastAsia"/>
          <w:sz w:val="24"/>
          <w:szCs w:val="24"/>
        </w:rPr>
        <w:lastRenderedPageBreak/>
        <w:t>4.4在线支持服务：在</w:t>
      </w:r>
      <w:proofErr w:type="gramStart"/>
      <w:r w:rsidRPr="00FF7129">
        <w:rPr>
          <w:rFonts w:ascii="宋体" w:eastAsia="宋体" w:hAnsi="宋体" w:cs="宋体" w:hint="eastAsia"/>
          <w:sz w:val="24"/>
          <w:szCs w:val="24"/>
        </w:rPr>
        <w:t>本服务</w:t>
      </w:r>
      <w:proofErr w:type="gramEnd"/>
      <w:r w:rsidRPr="00FF7129">
        <w:rPr>
          <w:rFonts w:ascii="宋体" w:eastAsia="宋体" w:hAnsi="宋体" w:cs="宋体" w:hint="eastAsia"/>
          <w:sz w:val="24"/>
          <w:szCs w:val="24"/>
        </w:rPr>
        <w:t>范围内须提供产品和技术资料，如产品手册、经验汇总等。</w:t>
      </w:r>
    </w:p>
    <w:p w14:paraId="7DA5729C" w14:textId="77777777" w:rsidR="00FF7129" w:rsidRPr="00FF7129" w:rsidRDefault="00FF7129" w:rsidP="00FF7129">
      <w:pPr>
        <w:spacing w:line="360" w:lineRule="auto"/>
        <w:ind w:firstLine="480"/>
        <w:rPr>
          <w:rFonts w:ascii="宋体" w:eastAsia="宋体" w:hAnsi="宋体" w:cs="宋体"/>
          <w:sz w:val="24"/>
          <w:szCs w:val="24"/>
        </w:rPr>
      </w:pPr>
      <w:r w:rsidRPr="00FF7129">
        <w:rPr>
          <w:rFonts w:ascii="宋体" w:eastAsia="宋体" w:hAnsi="宋体" w:cs="宋体" w:hint="eastAsia"/>
          <w:sz w:val="24"/>
          <w:szCs w:val="24"/>
        </w:rPr>
        <w:t>4.5巡检服务：设备硬件运行情况检查、设备日志分析、设备运行状态、性能检查和优化，包括CPU、内存利用率情况、 检查如发现有隐患的部件将及时更换、建立设备维护技术档案。</w:t>
      </w:r>
    </w:p>
    <w:p w14:paraId="4F2AB452" w14:textId="77777777" w:rsidR="00FF7129" w:rsidRPr="00FF7129" w:rsidRDefault="00FF7129" w:rsidP="00FF7129">
      <w:pPr>
        <w:spacing w:line="360" w:lineRule="auto"/>
        <w:ind w:firstLine="480"/>
        <w:rPr>
          <w:rFonts w:ascii="宋体" w:eastAsia="宋体" w:hAnsi="宋体" w:cs="宋体"/>
          <w:sz w:val="24"/>
          <w:szCs w:val="24"/>
        </w:rPr>
      </w:pPr>
      <w:r w:rsidRPr="00FF7129">
        <w:rPr>
          <w:rFonts w:ascii="宋体" w:eastAsia="宋体" w:hAnsi="宋体" w:cs="宋体" w:hint="eastAsia"/>
          <w:sz w:val="24"/>
          <w:szCs w:val="24"/>
        </w:rPr>
        <w:t>4.6每周巡检存储设备，对于存储故障进行及时解决，对于硬盘故障，保证存储可降级处理，每个存储区域需保证至少有2个全局热备盘，对于损坏的硬盘进行更换和重构。</w:t>
      </w:r>
    </w:p>
    <w:p w14:paraId="34548C20" w14:textId="77777777" w:rsidR="00FF7129" w:rsidRPr="00FF7129" w:rsidRDefault="00FF7129" w:rsidP="00FF7129">
      <w:pPr>
        <w:spacing w:line="360" w:lineRule="auto"/>
        <w:ind w:firstLine="480"/>
        <w:rPr>
          <w:rFonts w:ascii="宋体" w:eastAsia="宋体" w:hAnsi="宋体" w:cs="宋体"/>
          <w:sz w:val="24"/>
          <w:szCs w:val="24"/>
        </w:rPr>
      </w:pPr>
      <w:r w:rsidRPr="00FF7129">
        <w:rPr>
          <w:rFonts w:ascii="宋体" w:eastAsia="宋体" w:hAnsi="宋体" w:cs="宋体" w:hint="eastAsia"/>
          <w:sz w:val="24"/>
          <w:szCs w:val="24"/>
        </w:rPr>
        <w:t>4.7录像不得出现丢失、缺损、跳秒、卡顿等故障。出现故障需及时修复，不得影响招标单位重要事件、重要活动及其他特殊需求调阅监控。</w:t>
      </w:r>
    </w:p>
    <w:p w14:paraId="2A907567" w14:textId="77777777" w:rsidR="00FF7129" w:rsidRPr="00FF7129" w:rsidRDefault="00FF7129" w:rsidP="00FF7129">
      <w:pPr>
        <w:spacing w:line="360" w:lineRule="auto"/>
        <w:ind w:firstLine="480"/>
        <w:rPr>
          <w:rFonts w:ascii="宋体" w:eastAsia="宋体" w:hAnsi="宋体" w:cs="宋体"/>
          <w:b/>
          <w:bCs/>
          <w:sz w:val="24"/>
          <w:szCs w:val="24"/>
        </w:rPr>
      </w:pPr>
      <w:r w:rsidRPr="00FF7129">
        <w:rPr>
          <w:rFonts w:ascii="宋体" w:eastAsia="宋体" w:hAnsi="宋体" w:cs="宋体" w:hint="eastAsia"/>
          <w:b/>
          <w:bCs/>
          <w:sz w:val="24"/>
          <w:szCs w:val="24"/>
        </w:rPr>
        <w:t>*4.8每周检查CVR硬盘存储，对于数量不足或损坏的及时更换、补齐，保证满盘位运行，对发现的不满足要求的存储区域进行及时优化，优化存储所产生的各项费用，由中标单位自行承担。（提供承诺函并加盖公章，格式自拟）</w:t>
      </w:r>
    </w:p>
    <w:p w14:paraId="02F4B8BA" w14:textId="77777777" w:rsidR="00FF7129" w:rsidRPr="00FF7129" w:rsidRDefault="00FF7129" w:rsidP="00FF7129">
      <w:pPr>
        <w:spacing w:line="360" w:lineRule="auto"/>
        <w:ind w:firstLine="480"/>
        <w:rPr>
          <w:rFonts w:ascii="宋体" w:eastAsia="宋体" w:hAnsi="宋体" w:cs="宋体"/>
          <w:sz w:val="24"/>
          <w:szCs w:val="24"/>
        </w:rPr>
      </w:pPr>
      <w:r w:rsidRPr="00FF7129">
        <w:rPr>
          <w:rFonts w:ascii="宋体" w:eastAsia="宋体" w:hAnsi="宋体" w:cs="宋体" w:hint="eastAsia"/>
          <w:sz w:val="24"/>
          <w:szCs w:val="24"/>
        </w:rPr>
        <w:t>4.9对现有存储及服务器设备（海康DS-72048R存储服务器8台，海康DS-VE22S-B综合管理平台服务器1台，海康IS-VSE2326C-BBA流媒体服务器2台，海康DS-IX2001-A7U/LX(X201)人员智能分析服务器1台，海康DS-8632NX-K9人员智能分析服务器1台）提供维保服务。</w:t>
      </w:r>
    </w:p>
    <w:p w14:paraId="015F75EA" w14:textId="77777777" w:rsidR="00FF7129" w:rsidRPr="00FF7129" w:rsidRDefault="00FF7129" w:rsidP="00FF7129">
      <w:pPr>
        <w:spacing w:line="360" w:lineRule="auto"/>
        <w:ind w:firstLine="480"/>
        <w:rPr>
          <w:rFonts w:ascii="宋体" w:eastAsia="宋体" w:hAnsi="宋体" w:cs="宋体"/>
          <w:sz w:val="24"/>
          <w:szCs w:val="24"/>
        </w:rPr>
      </w:pPr>
      <w:r w:rsidRPr="00FF7129">
        <w:rPr>
          <w:rFonts w:ascii="宋体" w:eastAsia="宋体" w:hAnsi="宋体" w:cs="宋体" w:hint="eastAsia"/>
          <w:sz w:val="24"/>
          <w:szCs w:val="24"/>
        </w:rPr>
        <w:t>4.10更换的存储硬盘必须为企业级硬盘，不得低于现有硬盘容量。</w:t>
      </w:r>
    </w:p>
    <w:p w14:paraId="463B4A48" w14:textId="77777777" w:rsidR="00FF7129" w:rsidRPr="00FF7129" w:rsidRDefault="00FF7129" w:rsidP="00FF7129">
      <w:pPr>
        <w:spacing w:line="360" w:lineRule="auto"/>
        <w:ind w:firstLine="480"/>
        <w:rPr>
          <w:rFonts w:ascii="宋体" w:eastAsia="宋体" w:hAnsi="宋体" w:cs="宋体"/>
          <w:b/>
          <w:bCs/>
          <w:sz w:val="24"/>
          <w:szCs w:val="24"/>
        </w:rPr>
      </w:pPr>
      <w:r w:rsidRPr="00FF7129">
        <w:rPr>
          <w:rFonts w:ascii="宋体" w:eastAsia="宋体" w:hAnsi="宋体" w:cs="宋体" w:hint="eastAsia"/>
          <w:b/>
          <w:bCs/>
          <w:sz w:val="24"/>
          <w:szCs w:val="24"/>
        </w:rPr>
        <w:t>*4.11所有视频监控系统中存储及服务器设备出现故障且无法修复的，需及时更换并且保证不低于故障设备的性能，故障维修或更换安装调试及辅材费用，由中标单位自行承担。（提供承诺函并加盖公章，格式自拟）</w:t>
      </w:r>
    </w:p>
    <w:p w14:paraId="6B9D8670" w14:textId="77777777" w:rsidR="00FF7129" w:rsidRPr="00FF7129" w:rsidRDefault="00FF7129" w:rsidP="00FF7129">
      <w:pPr>
        <w:spacing w:line="360" w:lineRule="auto"/>
        <w:ind w:firstLine="480"/>
        <w:rPr>
          <w:rFonts w:ascii="宋体" w:eastAsia="宋体" w:hAnsi="宋体" w:cs="宋体"/>
          <w:sz w:val="24"/>
          <w:szCs w:val="24"/>
        </w:rPr>
      </w:pPr>
      <w:bookmarkStart w:id="29" w:name="_Toc165998758"/>
      <w:bookmarkStart w:id="30" w:name="_Toc31510"/>
      <w:bookmarkStart w:id="31" w:name="_Toc165997981"/>
      <w:bookmarkStart w:id="32" w:name="_Toc17810"/>
      <w:bookmarkStart w:id="33" w:name="_Toc27672"/>
      <w:bookmarkStart w:id="34" w:name="_Toc31348"/>
      <w:bookmarkStart w:id="35" w:name="_Toc165999586"/>
      <w:bookmarkStart w:id="36" w:name="_Toc679405385"/>
      <w:r w:rsidRPr="00FF7129">
        <w:rPr>
          <w:rFonts w:ascii="宋体" w:eastAsia="宋体" w:hAnsi="宋体" w:cs="宋体" w:hint="eastAsia"/>
          <w:sz w:val="24"/>
          <w:szCs w:val="24"/>
        </w:rPr>
        <w:t>5、拼接大屏显示系统维保服务</w:t>
      </w:r>
      <w:bookmarkEnd w:id="29"/>
      <w:bookmarkEnd w:id="30"/>
      <w:bookmarkEnd w:id="31"/>
      <w:bookmarkEnd w:id="32"/>
      <w:bookmarkEnd w:id="33"/>
      <w:bookmarkEnd w:id="34"/>
      <w:bookmarkEnd w:id="35"/>
      <w:bookmarkEnd w:id="36"/>
    </w:p>
    <w:p w14:paraId="153B5F11" w14:textId="77777777" w:rsidR="00FF7129" w:rsidRPr="00FF7129" w:rsidRDefault="00FF7129" w:rsidP="00FF7129">
      <w:pPr>
        <w:spacing w:line="360" w:lineRule="auto"/>
        <w:ind w:firstLine="480"/>
        <w:rPr>
          <w:rFonts w:ascii="宋体" w:eastAsia="宋体" w:hAnsi="宋体" w:cs="宋体"/>
          <w:sz w:val="24"/>
          <w:szCs w:val="24"/>
        </w:rPr>
      </w:pPr>
      <w:r w:rsidRPr="00FF7129">
        <w:rPr>
          <w:rFonts w:ascii="宋体" w:eastAsia="宋体" w:hAnsi="宋体" w:cs="宋体" w:hint="eastAsia"/>
          <w:sz w:val="24"/>
          <w:szCs w:val="24"/>
        </w:rPr>
        <w:t>5.1远程技术支持服务：提供 7×24客户服务热线，提供产品技术咨询、故障申报受理、硬件维修、设备日常配置调整受理等服务内容。</w:t>
      </w:r>
    </w:p>
    <w:p w14:paraId="21BAC3B4" w14:textId="77777777" w:rsidR="00FF7129" w:rsidRPr="00FF7129" w:rsidRDefault="00FF7129" w:rsidP="00FF7129">
      <w:pPr>
        <w:spacing w:line="360" w:lineRule="auto"/>
        <w:ind w:firstLine="480"/>
        <w:rPr>
          <w:rFonts w:ascii="宋体" w:eastAsia="宋体" w:hAnsi="宋体" w:cs="宋体"/>
          <w:sz w:val="24"/>
          <w:szCs w:val="24"/>
        </w:rPr>
      </w:pPr>
      <w:r w:rsidRPr="00FF7129">
        <w:rPr>
          <w:rFonts w:ascii="宋体" w:eastAsia="宋体" w:hAnsi="宋体" w:cs="宋体" w:hint="eastAsia"/>
          <w:sz w:val="24"/>
          <w:szCs w:val="24"/>
        </w:rPr>
        <w:t>5.2维护性软件版本支持服务：在服务的有效期内，提供设备软件的维护性版本，如软件补丁、更新软件，以及这些软件的配套文档资料。</w:t>
      </w:r>
    </w:p>
    <w:p w14:paraId="14F29088" w14:textId="77777777" w:rsidR="00FF7129" w:rsidRPr="00FF7129" w:rsidRDefault="00FF7129" w:rsidP="00FF7129">
      <w:pPr>
        <w:spacing w:line="360" w:lineRule="auto"/>
        <w:ind w:firstLine="480"/>
        <w:rPr>
          <w:rFonts w:ascii="宋体" w:eastAsia="宋体" w:hAnsi="宋体" w:cs="宋体"/>
          <w:sz w:val="24"/>
          <w:szCs w:val="24"/>
        </w:rPr>
      </w:pPr>
      <w:r w:rsidRPr="00FF7129">
        <w:rPr>
          <w:rFonts w:ascii="宋体" w:eastAsia="宋体" w:hAnsi="宋体" w:cs="宋体" w:hint="eastAsia"/>
          <w:sz w:val="24"/>
          <w:szCs w:val="24"/>
        </w:rPr>
        <w:t>5.3在线支持服务：在</w:t>
      </w:r>
      <w:proofErr w:type="gramStart"/>
      <w:r w:rsidRPr="00FF7129">
        <w:rPr>
          <w:rFonts w:ascii="宋体" w:eastAsia="宋体" w:hAnsi="宋体" w:cs="宋体" w:hint="eastAsia"/>
          <w:sz w:val="24"/>
          <w:szCs w:val="24"/>
        </w:rPr>
        <w:t>本服务</w:t>
      </w:r>
      <w:proofErr w:type="gramEnd"/>
      <w:r w:rsidRPr="00FF7129">
        <w:rPr>
          <w:rFonts w:ascii="宋体" w:eastAsia="宋体" w:hAnsi="宋体" w:cs="宋体" w:hint="eastAsia"/>
          <w:sz w:val="24"/>
          <w:szCs w:val="24"/>
        </w:rPr>
        <w:t>范围内须提供大量的产品和技术资料，如产品手册、经验汇总等。</w:t>
      </w:r>
    </w:p>
    <w:p w14:paraId="389F7777" w14:textId="77777777" w:rsidR="00FF7129" w:rsidRPr="00FF7129" w:rsidRDefault="00FF7129" w:rsidP="00FF7129">
      <w:pPr>
        <w:spacing w:line="360" w:lineRule="auto"/>
        <w:ind w:firstLine="480"/>
        <w:rPr>
          <w:rFonts w:ascii="宋体" w:eastAsia="宋体" w:hAnsi="宋体" w:cs="宋体"/>
          <w:sz w:val="24"/>
          <w:szCs w:val="24"/>
        </w:rPr>
      </w:pPr>
      <w:r w:rsidRPr="00FF7129">
        <w:rPr>
          <w:rFonts w:ascii="宋体" w:eastAsia="宋体" w:hAnsi="宋体" w:cs="宋体" w:hint="eastAsia"/>
          <w:sz w:val="24"/>
          <w:szCs w:val="24"/>
        </w:rPr>
        <w:t>5.4巡检服务：设备硬件运行情况检查、设备日志分析、设备运行状态、性</w:t>
      </w:r>
      <w:r w:rsidRPr="00FF7129">
        <w:rPr>
          <w:rFonts w:ascii="宋体" w:eastAsia="宋体" w:hAnsi="宋体" w:cs="宋体" w:hint="eastAsia"/>
          <w:sz w:val="24"/>
          <w:szCs w:val="24"/>
        </w:rPr>
        <w:lastRenderedPageBreak/>
        <w:t>能检查和优化，包括CPU、内存利用率情况、 检查如发现有隐患的部件将及时更换、建立设备维护技术档案。</w:t>
      </w:r>
    </w:p>
    <w:p w14:paraId="58B6E3B3" w14:textId="77777777" w:rsidR="00FF7129" w:rsidRPr="00FF7129" w:rsidRDefault="00FF7129" w:rsidP="00FF7129">
      <w:pPr>
        <w:spacing w:line="360" w:lineRule="auto"/>
        <w:ind w:firstLine="480"/>
        <w:rPr>
          <w:rFonts w:ascii="宋体" w:eastAsia="宋体" w:hAnsi="宋体" w:cs="宋体"/>
          <w:b/>
          <w:bCs/>
          <w:sz w:val="24"/>
          <w:szCs w:val="24"/>
        </w:rPr>
      </w:pPr>
      <w:r w:rsidRPr="00FF7129">
        <w:rPr>
          <w:rFonts w:ascii="宋体" w:eastAsia="宋体" w:hAnsi="宋体" w:cs="宋体" w:hint="eastAsia"/>
          <w:b/>
          <w:bCs/>
          <w:sz w:val="24"/>
          <w:szCs w:val="24"/>
        </w:rPr>
        <w:t>*5.5投标单位需提供承诺，承诺提供拼接大屏显示系统中主要设备的（主要设备：海康DS-D2046NL-E拼接屏15台，海康DS-B21-04D-16DU综合数字矩阵1台）原厂（杭州海康</w:t>
      </w:r>
      <w:proofErr w:type="gramStart"/>
      <w:r w:rsidRPr="00FF7129">
        <w:rPr>
          <w:rFonts w:ascii="宋体" w:eastAsia="宋体" w:hAnsi="宋体" w:cs="宋体" w:hint="eastAsia"/>
          <w:b/>
          <w:bCs/>
          <w:sz w:val="24"/>
          <w:szCs w:val="24"/>
        </w:rPr>
        <w:t>威视数字</w:t>
      </w:r>
      <w:proofErr w:type="gramEnd"/>
      <w:r w:rsidRPr="00FF7129">
        <w:rPr>
          <w:rFonts w:ascii="宋体" w:eastAsia="宋体" w:hAnsi="宋体" w:cs="宋体" w:hint="eastAsia"/>
          <w:b/>
          <w:bCs/>
          <w:sz w:val="24"/>
          <w:szCs w:val="24"/>
        </w:rPr>
        <w:t>技术股份有限公司)质保服务。（提供承诺函并加盖公章，格式自拟）</w:t>
      </w:r>
    </w:p>
    <w:p w14:paraId="7B4A3133" w14:textId="77777777" w:rsidR="00FF7129" w:rsidRPr="00FF7129" w:rsidRDefault="00FF7129" w:rsidP="00FF7129">
      <w:pPr>
        <w:spacing w:line="360" w:lineRule="auto"/>
        <w:ind w:firstLine="480"/>
        <w:rPr>
          <w:rFonts w:ascii="宋体" w:eastAsia="宋体" w:hAnsi="宋体" w:cs="宋体"/>
          <w:b/>
          <w:bCs/>
          <w:sz w:val="24"/>
          <w:szCs w:val="24"/>
        </w:rPr>
      </w:pPr>
      <w:r w:rsidRPr="00FF7129">
        <w:rPr>
          <w:rFonts w:ascii="宋体" w:eastAsia="宋体" w:hAnsi="宋体" w:cs="宋体" w:hint="eastAsia"/>
          <w:b/>
          <w:bCs/>
          <w:sz w:val="24"/>
          <w:szCs w:val="24"/>
        </w:rPr>
        <w:t>*5.6所有拼接大屏显示系统中设备出现故障且无法修复的，需及时更换并且保证不低于故障设备的性能，所有设备的安装调试及辅材费用，由中标单位自行承担。（提供承诺函并加盖公章，格式自拟）</w:t>
      </w:r>
    </w:p>
    <w:p w14:paraId="684E764C" w14:textId="77777777" w:rsidR="00FF7129" w:rsidRPr="00FF7129" w:rsidRDefault="00FF7129" w:rsidP="00FF7129">
      <w:pPr>
        <w:spacing w:line="360" w:lineRule="auto"/>
        <w:ind w:firstLine="480"/>
        <w:rPr>
          <w:rFonts w:ascii="宋体" w:eastAsia="宋体" w:hAnsi="宋体" w:cs="宋体"/>
          <w:sz w:val="24"/>
          <w:szCs w:val="24"/>
        </w:rPr>
      </w:pPr>
      <w:bookmarkStart w:id="37" w:name="_Toc595754596"/>
      <w:r w:rsidRPr="00FF7129">
        <w:rPr>
          <w:rFonts w:ascii="宋体" w:eastAsia="宋体" w:hAnsi="宋体" w:cs="宋体" w:hint="eastAsia"/>
          <w:sz w:val="24"/>
          <w:szCs w:val="24"/>
        </w:rPr>
        <w:t>6、监控网络系统维保服务</w:t>
      </w:r>
      <w:bookmarkEnd w:id="37"/>
    </w:p>
    <w:p w14:paraId="251D3CB8" w14:textId="77777777" w:rsidR="00FF7129" w:rsidRPr="00FF7129" w:rsidRDefault="00FF7129" w:rsidP="00FF7129">
      <w:pPr>
        <w:spacing w:line="360" w:lineRule="auto"/>
        <w:ind w:firstLine="480"/>
        <w:rPr>
          <w:rFonts w:ascii="宋体" w:eastAsia="宋体" w:hAnsi="宋体" w:cs="宋体"/>
          <w:sz w:val="24"/>
          <w:szCs w:val="24"/>
        </w:rPr>
      </w:pPr>
      <w:r w:rsidRPr="00FF7129">
        <w:rPr>
          <w:rFonts w:ascii="宋体" w:eastAsia="宋体" w:hAnsi="宋体" w:cs="宋体" w:hint="eastAsia"/>
          <w:sz w:val="24"/>
          <w:szCs w:val="24"/>
        </w:rPr>
        <w:t>6.1远程技术支持服务：提供 7×24客户服务热线，提供产品技术咨询、故障申报受理、硬件维修、设备日常配置调整受理等服务内容。</w:t>
      </w:r>
    </w:p>
    <w:p w14:paraId="6DAF2307" w14:textId="77777777" w:rsidR="00FF7129" w:rsidRPr="00FF7129" w:rsidRDefault="00FF7129" w:rsidP="00FF7129">
      <w:pPr>
        <w:spacing w:line="360" w:lineRule="auto"/>
        <w:ind w:firstLine="480"/>
        <w:rPr>
          <w:rFonts w:ascii="宋体" w:eastAsia="宋体" w:hAnsi="宋体" w:cs="宋体"/>
          <w:sz w:val="24"/>
          <w:szCs w:val="24"/>
        </w:rPr>
      </w:pPr>
      <w:r w:rsidRPr="00FF7129">
        <w:rPr>
          <w:rFonts w:ascii="宋体" w:eastAsia="宋体" w:hAnsi="宋体" w:cs="宋体" w:hint="eastAsia"/>
          <w:sz w:val="24"/>
          <w:szCs w:val="24"/>
        </w:rPr>
        <w:t>6.2现场技术支持服务：提供重大故障4小时内现场支持服务，较大网络结构调整、网络配置调整时，提供现场支持服务。</w:t>
      </w:r>
    </w:p>
    <w:p w14:paraId="72DFA89E" w14:textId="77777777" w:rsidR="00FF7129" w:rsidRPr="00FF7129" w:rsidRDefault="00FF7129" w:rsidP="00FF7129">
      <w:pPr>
        <w:spacing w:line="360" w:lineRule="auto"/>
        <w:ind w:firstLine="480"/>
        <w:rPr>
          <w:rFonts w:ascii="宋体" w:eastAsia="宋体" w:hAnsi="宋体" w:cs="宋体"/>
          <w:sz w:val="24"/>
          <w:szCs w:val="24"/>
        </w:rPr>
      </w:pPr>
      <w:r w:rsidRPr="00FF7129">
        <w:rPr>
          <w:rFonts w:ascii="宋体" w:eastAsia="宋体" w:hAnsi="宋体" w:cs="宋体" w:hint="eastAsia"/>
          <w:sz w:val="24"/>
          <w:szCs w:val="24"/>
        </w:rPr>
        <w:t>6.3维护性软件版本支持服务：在服务的有效期内，提供设备的主机软件的维护性版本，如软件补丁、更新软件，以及这些软件的配套文档资料。</w:t>
      </w:r>
    </w:p>
    <w:p w14:paraId="0954B6F4" w14:textId="77777777" w:rsidR="00FF7129" w:rsidRPr="00FF7129" w:rsidRDefault="00FF7129" w:rsidP="00FF7129">
      <w:pPr>
        <w:spacing w:line="360" w:lineRule="auto"/>
        <w:ind w:firstLine="480"/>
        <w:rPr>
          <w:rFonts w:ascii="宋体" w:eastAsia="宋体" w:hAnsi="宋体" w:cs="宋体"/>
          <w:sz w:val="24"/>
          <w:szCs w:val="24"/>
        </w:rPr>
      </w:pPr>
      <w:r w:rsidRPr="00FF7129">
        <w:rPr>
          <w:rFonts w:ascii="宋体" w:eastAsia="宋体" w:hAnsi="宋体" w:cs="宋体" w:hint="eastAsia"/>
          <w:sz w:val="24"/>
          <w:szCs w:val="24"/>
        </w:rPr>
        <w:t>6.4在线支持服务：在</w:t>
      </w:r>
      <w:proofErr w:type="gramStart"/>
      <w:r w:rsidRPr="00FF7129">
        <w:rPr>
          <w:rFonts w:ascii="宋体" w:eastAsia="宋体" w:hAnsi="宋体" w:cs="宋体" w:hint="eastAsia"/>
          <w:sz w:val="24"/>
          <w:szCs w:val="24"/>
        </w:rPr>
        <w:t>本服务</w:t>
      </w:r>
      <w:proofErr w:type="gramEnd"/>
      <w:r w:rsidRPr="00FF7129">
        <w:rPr>
          <w:rFonts w:ascii="宋体" w:eastAsia="宋体" w:hAnsi="宋体" w:cs="宋体" w:hint="eastAsia"/>
          <w:sz w:val="24"/>
          <w:szCs w:val="24"/>
        </w:rPr>
        <w:t>范围内须提供大量的产品和技术资料，如产品手册、组网案例、经验汇总等。</w:t>
      </w:r>
    </w:p>
    <w:p w14:paraId="11FB645E" w14:textId="77777777" w:rsidR="00FF7129" w:rsidRPr="00FF7129" w:rsidRDefault="00FF7129" w:rsidP="00FF7129">
      <w:pPr>
        <w:spacing w:line="360" w:lineRule="auto"/>
        <w:ind w:firstLine="480"/>
        <w:rPr>
          <w:rFonts w:ascii="宋体" w:eastAsia="宋体" w:hAnsi="宋体" w:cs="宋体"/>
          <w:sz w:val="24"/>
          <w:szCs w:val="24"/>
        </w:rPr>
      </w:pPr>
      <w:r w:rsidRPr="00FF7129">
        <w:rPr>
          <w:rFonts w:ascii="宋体" w:eastAsia="宋体" w:hAnsi="宋体" w:cs="宋体" w:hint="eastAsia"/>
          <w:sz w:val="24"/>
          <w:szCs w:val="24"/>
        </w:rPr>
        <w:t>6.5巡检服务：设备硬件运行情况检查、设备日志分析、设备运行状态、性能检查和优化，包括CPU、内存利用率情况、 检查如发现有隐患的部件将及时更换、建立设备维护技术档案。</w:t>
      </w:r>
    </w:p>
    <w:p w14:paraId="744626B0" w14:textId="77777777" w:rsidR="00FF7129" w:rsidRPr="00FF7129" w:rsidRDefault="00FF7129" w:rsidP="00FF7129">
      <w:pPr>
        <w:spacing w:line="360" w:lineRule="auto"/>
        <w:ind w:firstLine="480"/>
        <w:rPr>
          <w:rFonts w:ascii="宋体" w:eastAsia="宋体" w:hAnsi="宋体" w:cs="宋体"/>
          <w:b/>
          <w:bCs/>
          <w:sz w:val="24"/>
          <w:szCs w:val="24"/>
        </w:rPr>
      </w:pPr>
      <w:r w:rsidRPr="00FF7129">
        <w:rPr>
          <w:rFonts w:ascii="宋体" w:eastAsia="宋体" w:hAnsi="宋体" w:cs="宋体" w:hint="eastAsia"/>
          <w:b/>
          <w:bCs/>
          <w:sz w:val="24"/>
          <w:szCs w:val="24"/>
        </w:rPr>
        <w:t>*6.6投标单位需提供承诺，承诺提供监控网络系统内核心交换机华为S7712（包括主机及所有配置组件）原厂质保服务。（提供承诺函并加盖公章，格式自拟）</w:t>
      </w:r>
    </w:p>
    <w:p w14:paraId="42472526" w14:textId="77777777" w:rsidR="00FF7129" w:rsidRPr="00FF7129" w:rsidRDefault="00FF7129" w:rsidP="00FF7129">
      <w:pPr>
        <w:spacing w:line="360" w:lineRule="auto"/>
        <w:ind w:firstLine="480"/>
        <w:rPr>
          <w:rFonts w:ascii="宋体" w:eastAsia="宋体" w:hAnsi="宋体" w:cs="宋体"/>
          <w:b/>
          <w:bCs/>
          <w:sz w:val="24"/>
          <w:szCs w:val="24"/>
        </w:rPr>
      </w:pPr>
      <w:r w:rsidRPr="00FF7129">
        <w:rPr>
          <w:rFonts w:ascii="宋体" w:eastAsia="宋体" w:hAnsi="宋体" w:cs="宋体" w:hint="eastAsia"/>
          <w:b/>
          <w:bCs/>
          <w:sz w:val="24"/>
          <w:szCs w:val="24"/>
        </w:rPr>
        <w:t>*6.7所有监控网络系统内汇聚、接入等交换机设备出现故障且无法修复的，需及时更换并保证不低于故障网络交换机的性能，所有网络设备的安装调试及辅材费用，由中标单位自行承担。（提供承诺函并加盖公章，格式自拟）</w:t>
      </w:r>
    </w:p>
    <w:p w14:paraId="3E68FC58" w14:textId="77777777" w:rsidR="00FF7129" w:rsidRPr="00FF7129" w:rsidRDefault="00FF7129" w:rsidP="00FF7129">
      <w:pPr>
        <w:spacing w:line="360" w:lineRule="auto"/>
        <w:ind w:firstLine="480"/>
        <w:rPr>
          <w:rFonts w:ascii="宋体" w:eastAsia="宋体" w:hAnsi="宋体" w:cs="宋体"/>
          <w:b/>
          <w:bCs/>
          <w:sz w:val="24"/>
          <w:szCs w:val="24"/>
        </w:rPr>
      </w:pPr>
      <w:r w:rsidRPr="00FF7129">
        <w:rPr>
          <w:rFonts w:ascii="宋体" w:eastAsia="宋体" w:hAnsi="宋体" w:cs="宋体" w:hint="eastAsia"/>
          <w:b/>
          <w:bCs/>
          <w:sz w:val="24"/>
          <w:szCs w:val="24"/>
        </w:rPr>
        <w:t>*6.8 中标单位需对滨江校区北区</w:t>
      </w:r>
      <w:proofErr w:type="gramStart"/>
      <w:r w:rsidRPr="00FF7129">
        <w:rPr>
          <w:rFonts w:ascii="宋体" w:eastAsia="宋体" w:hAnsi="宋体" w:cs="宋体" w:hint="eastAsia"/>
          <w:b/>
          <w:bCs/>
          <w:sz w:val="24"/>
          <w:szCs w:val="24"/>
        </w:rPr>
        <w:t>一</w:t>
      </w:r>
      <w:proofErr w:type="gramEnd"/>
      <w:r w:rsidRPr="00FF7129">
        <w:rPr>
          <w:rFonts w:ascii="宋体" w:eastAsia="宋体" w:hAnsi="宋体" w:cs="宋体" w:hint="eastAsia"/>
          <w:b/>
          <w:bCs/>
          <w:sz w:val="24"/>
          <w:szCs w:val="24"/>
        </w:rPr>
        <w:t>食堂周边、篮球场周边以及东门区域主网络升级为光纤传输，进行网络优化。（提供承诺函并加盖公章，格式自拟）</w:t>
      </w:r>
    </w:p>
    <w:p w14:paraId="5CA59821" w14:textId="77777777" w:rsidR="00FF7129" w:rsidRPr="00FF7129" w:rsidRDefault="00FF7129" w:rsidP="00FF7129">
      <w:pPr>
        <w:spacing w:line="360" w:lineRule="auto"/>
        <w:ind w:firstLine="480"/>
        <w:rPr>
          <w:rFonts w:ascii="宋体" w:eastAsia="宋体" w:hAnsi="宋体" w:cs="宋体"/>
          <w:sz w:val="24"/>
          <w:szCs w:val="24"/>
        </w:rPr>
      </w:pPr>
      <w:bookmarkStart w:id="38" w:name="_Toc1278732658"/>
      <w:bookmarkStart w:id="39" w:name="_Toc20866"/>
      <w:bookmarkStart w:id="40" w:name="_Toc165997985"/>
      <w:bookmarkStart w:id="41" w:name="_Toc24633"/>
      <w:bookmarkStart w:id="42" w:name="_Toc5346"/>
      <w:bookmarkStart w:id="43" w:name="_Toc165998762"/>
      <w:bookmarkStart w:id="44" w:name="_Toc17107"/>
      <w:bookmarkStart w:id="45" w:name="_Toc165999590"/>
      <w:r w:rsidRPr="00FF7129">
        <w:rPr>
          <w:rFonts w:ascii="宋体" w:eastAsia="宋体" w:hAnsi="宋体" w:cs="宋体" w:hint="eastAsia"/>
          <w:sz w:val="24"/>
          <w:szCs w:val="24"/>
        </w:rPr>
        <w:lastRenderedPageBreak/>
        <w:t>7、监控中心维保服务要求</w:t>
      </w:r>
      <w:bookmarkEnd w:id="38"/>
      <w:bookmarkEnd w:id="39"/>
      <w:bookmarkEnd w:id="40"/>
      <w:bookmarkEnd w:id="41"/>
      <w:bookmarkEnd w:id="42"/>
      <w:bookmarkEnd w:id="43"/>
      <w:bookmarkEnd w:id="44"/>
      <w:bookmarkEnd w:id="45"/>
    </w:p>
    <w:p w14:paraId="57CA13DC" w14:textId="77777777" w:rsidR="00FF7129" w:rsidRPr="00FF7129" w:rsidRDefault="00FF7129" w:rsidP="00FF7129">
      <w:pPr>
        <w:spacing w:line="360" w:lineRule="auto"/>
        <w:ind w:firstLine="480"/>
        <w:rPr>
          <w:rFonts w:ascii="宋体" w:eastAsia="宋体" w:hAnsi="宋体" w:cs="宋体"/>
          <w:b/>
          <w:bCs/>
          <w:sz w:val="24"/>
          <w:szCs w:val="24"/>
        </w:rPr>
      </w:pPr>
      <w:r w:rsidRPr="00FF7129">
        <w:rPr>
          <w:rFonts w:ascii="宋体" w:eastAsia="宋体" w:hAnsi="宋体" w:cs="宋体" w:hint="eastAsia"/>
          <w:b/>
          <w:bCs/>
          <w:sz w:val="24"/>
          <w:szCs w:val="24"/>
        </w:rPr>
        <w:t>*7.1监控中心的电脑、UPS系统出现故障且无法修复的，需及时更换并保证不低于故障设备的性能，所有的安装调试及辅材费用，由中标单位自行承担。（提供承诺函并加盖公章，格式自拟）</w:t>
      </w:r>
    </w:p>
    <w:p w14:paraId="7E68D202" w14:textId="77777777" w:rsidR="00FF7129" w:rsidRPr="00FF7129" w:rsidRDefault="00FF7129" w:rsidP="00FF7129">
      <w:pPr>
        <w:spacing w:line="360" w:lineRule="auto"/>
        <w:ind w:firstLine="480"/>
        <w:rPr>
          <w:rFonts w:ascii="宋体" w:eastAsia="宋体" w:hAnsi="宋体" w:cs="宋体"/>
          <w:sz w:val="24"/>
          <w:szCs w:val="24"/>
        </w:rPr>
      </w:pPr>
      <w:bookmarkStart w:id="46" w:name="_Toc1790927477"/>
      <w:r w:rsidRPr="00FF7129">
        <w:rPr>
          <w:rFonts w:ascii="宋体" w:eastAsia="宋体" w:hAnsi="宋体" w:cs="宋体" w:hint="eastAsia"/>
          <w:sz w:val="24"/>
          <w:szCs w:val="24"/>
        </w:rPr>
        <w:t>8、出入口人脸识别门禁系统维保服务</w:t>
      </w:r>
      <w:bookmarkEnd w:id="46"/>
    </w:p>
    <w:p w14:paraId="164D96EF" w14:textId="77777777" w:rsidR="00FF7129" w:rsidRPr="00FF7129" w:rsidRDefault="00FF7129" w:rsidP="00FF7129">
      <w:pPr>
        <w:spacing w:line="360" w:lineRule="auto"/>
        <w:ind w:firstLine="480"/>
        <w:rPr>
          <w:rFonts w:ascii="宋体" w:eastAsia="宋体" w:hAnsi="宋体" w:cs="宋体"/>
          <w:sz w:val="24"/>
          <w:szCs w:val="24"/>
        </w:rPr>
      </w:pPr>
      <w:r w:rsidRPr="00FF7129">
        <w:rPr>
          <w:rFonts w:ascii="宋体" w:eastAsia="宋体" w:hAnsi="宋体" w:cs="宋体" w:hint="eastAsia"/>
          <w:sz w:val="24"/>
          <w:szCs w:val="24"/>
        </w:rPr>
        <w:t>8.1系统的检测：故障发现与排除；保障系统稳定运行。主要包括系统性能监控、故障排除、数据备份、安全巡查等。</w:t>
      </w:r>
    </w:p>
    <w:p w14:paraId="39A3FA35" w14:textId="77777777" w:rsidR="00FF7129" w:rsidRPr="00FF7129" w:rsidRDefault="00FF7129" w:rsidP="00FF7129">
      <w:pPr>
        <w:spacing w:line="360" w:lineRule="auto"/>
        <w:ind w:firstLine="480"/>
        <w:rPr>
          <w:rFonts w:ascii="宋体" w:eastAsia="宋体" w:hAnsi="宋体" w:cs="宋体"/>
          <w:sz w:val="24"/>
          <w:szCs w:val="24"/>
        </w:rPr>
      </w:pPr>
      <w:r w:rsidRPr="00FF7129">
        <w:rPr>
          <w:rFonts w:ascii="宋体" w:eastAsia="宋体" w:hAnsi="宋体" w:cs="宋体" w:hint="eastAsia"/>
          <w:sz w:val="24"/>
          <w:szCs w:val="24"/>
        </w:rPr>
        <w:t>8.2设备的检测：故障发现与排除、日常巡查保养；保障设备发挥最佳性能。主要包括人行闸机及人脸识别组件设备的检测、清理、保养；故障排除、维修等。</w:t>
      </w:r>
    </w:p>
    <w:p w14:paraId="62C2A39C" w14:textId="77777777" w:rsidR="00FF7129" w:rsidRPr="00FF7129" w:rsidRDefault="00FF7129" w:rsidP="00FF7129">
      <w:pPr>
        <w:spacing w:line="360" w:lineRule="auto"/>
        <w:ind w:firstLine="480"/>
        <w:rPr>
          <w:rFonts w:ascii="宋体" w:eastAsia="宋体" w:hAnsi="宋体" w:cs="宋体"/>
          <w:sz w:val="24"/>
          <w:szCs w:val="24"/>
        </w:rPr>
      </w:pPr>
      <w:r w:rsidRPr="00FF7129">
        <w:rPr>
          <w:rFonts w:ascii="宋体" w:eastAsia="宋体" w:hAnsi="宋体" w:cs="宋体" w:hint="eastAsia"/>
          <w:sz w:val="24"/>
          <w:szCs w:val="24"/>
        </w:rPr>
        <w:t>8.3线路的检测：故障发现与排除、日常巡查维护；保障网络传输安全可靠。</w:t>
      </w:r>
    </w:p>
    <w:p w14:paraId="600B8823" w14:textId="77777777" w:rsidR="00FF7129" w:rsidRPr="00FF7129" w:rsidRDefault="00FF7129" w:rsidP="00FF7129">
      <w:pPr>
        <w:spacing w:line="360" w:lineRule="auto"/>
        <w:ind w:firstLine="480"/>
        <w:rPr>
          <w:rFonts w:ascii="宋体" w:eastAsia="宋体" w:hAnsi="宋体" w:cs="宋体"/>
          <w:sz w:val="24"/>
          <w:szCs w:val="24"/>
        </w:rPr>
      </w:pPr>
      <w:r w:rsidRPr="00FF7129">
        <w:rPr>
          <w:rFonts w:ascii="宋体" w:eastAsia="宋体" w:hAnsi="宋体" w:cs="宋体" w:hint="eastAsia"/>
          <w:sz w:val="24"/>
          <w:szCs w:val="24"/>
        </w:rPr>
        <w:t>8.4维护性软件版本支持服务：在服务的有效期内，提供设备软件的维护性版本，如软件补丁、更新软件，以及这些软件的配套文档资料；</w:t>
      </w:r>
    </w:p>
    <w:p w14:paraId="35729935" w14:textId="77777777" w:rsidR="00FF7129" w:rsidRPr="00FF7129" w:rsidRDefault="00FF7129" w:rsidP="00FF7129">
      <w:pPr>
        <w:spacing w:line="360" w:lineRule="auto"/>
        <w:ind w:firstLine="480"/>
        <w:rPr>
          <w:rFonts w:ascii="宋体" w:eastAsia="宋体" w:hAnsi="宋体" w:cs="宋体"/>
          <w:b/>
          <w:bCs/>
          <w:sz w:val="24"/>
          <w:szCs w:val="24"/>
        </w:rPr>
      </w:pPr>
      <w:r w:rsidRPr="00FF7129">
        <w:rPr>
          <w:rFonts w:ascii="宋体" w:eastAsia="宋体" w:hAnsi="宋体" w:cs="宋体" w:hint="eastAsia"/>
          <w:b/>
          <w:bCs/>
          <w:sz w:val="24"/>
          <w:szCs w:val="24"/>
        </w:rPr>
        <w:t>*8.5投标单位需提供承诺，承诺提供现有出入口人脸识别门禁系统设备（海康DS-K5604A-V人脸识别组件6台，海康DS-K5604A-ZV-WJ人脸识别组件20台，海康DS-K3B601-M人行闸机（中间）8台，海康DS-K3B601-R/DS-K3B601-L人行闸机（边机）12台，海康DS-TMG5XX-X自动挡车器(三轮车通道)2台）原厂质保服务。（提供承诺函并加盖公章，格式自拟）</w:t>
      </w:r>
    </w:p>
    <w:p w14:paraId="086C4EB7" w14:textId="77777777" w:rsidR="00FF7129" w:rsidRPr="00FF7129" w:rsidRDefault="00FF7129" w:rsidP="00FF7129">
      <w:pPr>
        <w:spacing w:line="360" w:lineRule="auto"/>
        <w:ind w:firstLine="480"/>
        <w:rPr>
          <w:rFonts w:ascii="宋体" w:eastAsia="宋体" w:hAnsi="宋体" w:cs="宋体"/>
          <w:b/>
          <w:bCs/>
          <w:sz w:val="24"/>
          <w:szCs w:val="24"/>
        </w:rPr>
      </w:pPr>
      <w:r w:rsidRPr="00FF7129">
        <w:rPr>
          <w:rFonts w:ascii="宋体" w:eastAsia="宋体" w:hAnsi="宋体" w:cs="宋体" w:hint="eastAsia"/>
          <w:b/>
          <w:bCs/>
          <w:sz w:val="24"/>
          <w:szCs w:val="24"/>
        </w:rPr>
        <w:t>*8.6现有出入口人脸识别门禁系统内所有设备出现故障且无法修复的，需及时更换，并且保证不低于故障设备的性能，设备的安装调试及辅材费用，由中标单位自行承担。（提供承诺函并加盖公章，格式自拟）</w:t>
      </w:r>
    </w:p>
    <w:p w14:paraId="3E146865" w14:textId="77777777" w:rsidR="00FF7129" w:rsidRPr="00FF7129" w:rsidRDefault="00FF7129" w:rsidP="00FF7129">
      <w:pPr>
        <w:spacing w:line="360" w:lineRule="auto"/>
        <w:ind w:firstLine="480"/>
        <w:rPr>
          <w:rFonts w:ascii="宋体" w:eastAsia="宋体" w:hAnsi="宋体" w:cs="宋体"/>
          <w:sz w:val="24"/>
          <w:szCs w:val="24"/>
        </w:rPr>
      </w:pPr>
      <w:bookmarkStart w:id="47" w:name="_Toc987309587"/>
      <w:bookmarkStart w:id="48" w:name="_Toc518653053"/>
      <w:r w:rsidRPr="00FF7129">
        <w:rPr>
          <w:rFonts w:ascii="宋体" w:eastAsia="宋体" w:hAnsi="宋体" w:cs="宋体" w:hint="eastAsia"/>
          <w:sz w:val="24"/>
          <w:szCs w:val="24"/>
        </w:rPr>
        <w:t>9、出入口车辆管理系统维保服务</w:t>
      </w:r>
      <w:bookmarkEnd w:id="47"/>
    </w:p>
    <w:p w14:paraId="2FF5C116" w14:textId="77777777" w:rsidR="00FF7129" w:rsidRPr="00FF7129" w:rsidRDefault="00FF7129" w:rsidP="00FF7129">
      <w:pPr>
        <w:spacing w:line="360" w:lineRule="auto"/>
        <w:ind w:firstLine="480"/>
        <w:rPr>
          <w:rFonts w:ascii="宋体" w:eastAsia="宋体" w:hAnsi="宋体" w:cs="宋体"/>
          <w:sz w:val="24"/>
          <w:szCs w:val="24"/>
        </w:rPr>
      </w:pPr>
      <w:r w:rsidRPr="00FF7129">
        <w:rPr>
          <w:rFonts w:ascii="宋体" w:eastAsia="宋体" w:hAnsi="宋体" w:cs="宋体" w:hint="eastAsia"/>
          <w:sz w:val="24"/>
          <w:szCs w:val="24"/>
        </w:rPr>
        <w:t>9.1系统的检测：故障发现与排除；保障系统稳定运行。主要包括系统性能监控、故障排除、数据备份、安全巡查等。</w:t>
      </w:r>
    </w:p>
    <w:p w14:paraId="01FD2D08" w14:textId="77777777" w:rsidR="00FF7129" w:rsidRPr="00FF7129" w:rsidRDefault="00FF7129" w:rsidP="00FF7129">
      <w:pPr>
        <w:spacing w:line="360" w:lineRule="auto"/>
        <w:ind w:firstLine="480"/>
        <w:rPr>
          <w:rFonts w:ascii="宋体" w:eastAsia="宋体" w:hAnsi="宋体" w:cs="宋体"/>
          <w:sz w:val="24"/>
          <w:szCs w:val="24"/>
        </w:rPr>
      </w:pPr>
      <w:r w:rsidRPr="00FF7129">
        <w:rPr>
          <w:rFonts w:ascii="宋体" w:eastAsia="宋体" w:hAnsi="宋体" w:cs="宋体" w:hint="eastAsia"/>
          <w:sz w:val="24"/>
          <w:szCs w:val="24"/>
        </w:rPr>
        <w:t>9.2设备的检测：故障发现与排除、日常巡查保养；保障设备发挥最佳性能。主要包括人行闸机及人脸识别组件设备的检测、清理、保养；故障排除、维修等。</w:t>
      </w:r>
    </w:p>
    <w:p w14:paraId="68B53CAF" w14:textId="77777777" w:rsidR="00FF7129" w:rsidRPr="00FF7129" w:rsidRDefault="00FF7129" w:rsidP="00FF7129">
      <w:pPr>
        <w:spacing w:line="360" w:lineRule="auto"/>
        <w:ind w:firstLine="480"/>
        <w:rPr>
          <w:rFonts w:ascii="宋体" w:eastAsia="宋体" w:hAnsi="宋体" w:cs="宋体"/>
          <w:sz w:val="24"/>
          <w:szCs w:val="24"/>
        </w:rPr>
      </w:pPr>
      <w:r w:rsidRPr="00FF7129">
        <w:rPr>
          <w:rFonts w:ascii="宋体" w:eastAsia="宋体" w:hAnsi="宋体" w:cs="宋体" w:hint="eastAsia"/>
          <w:sz w:val="24"/>
          <w:szCs w:val="24"/>
        </w:rPr>
        <w:t>9.3线路的检测：故障发现与排除、日常巡查维护；保障网络传输安全可靠。</w:t>
      </w:r>
    </w:p>
    <w:p w14:paraId="0BE5E8EF" w14:textId="77777777" w:rsidR="00FF7129" w:rsidRPr="00FF7129" w:rsidRDefault="00FF7129" w:rsidP="00FF7129">
      <w:pPr>
        <w:spacing w:line="360" w:lineRule="auto"/>
        <w:ind w:firstLine="480"/>
        <w:rPr>
          <w:rFonts w:ascii="宋体" w:eastAsia="宋体" w:hAnsi="宋体" w:cs="宋体"/>
          <w:sz w:val="24"/>
          <w:szCs w:val="24"/>
        </w:rPr>
      </w:pPr>
      <w:r w:rsidRPr="00FF7129">
        <w:rPr>
          <w:rFonts w:ascii="宋体" w:eastAsia="宋体" w:hAnsi="宋体" w:cs="宋体" w:hint="eastAsia"/>
          <w:sz w:val="24"/>
          <w:szCs w:val="24"/>
        </w:rPr>
        <w:t>9.4维护性软件版本支持服务：在服务的有效期内，提供设备软件的维护性版本，如软件补丁、更新软件，以及这些软件的配套文档资料；</w:t>
      </w:r>
    </w:p>
    <w:p w14:paraId="0E25DDC3" w14:textId="77777777" w:rsidR="00FF7129" w:rsidRPr="00FF7129" w:rsidRDefault="00FF7129" w:rsidP="00FF7129">
      <w:pPr>
        <w:spacing w:line="360" w:lineRule="auto"/>
        <w:ind w:firstLine="480"/>
        <w:rPr>
          <w:rFonts w:ascii="宋体" w:eastAsia="宋体" w:hAnsi="宋体" w:cs="宋体"/>
          <w:b/>
          <w:bCs/>
          <w:sz w:val="24"/>
          <w:szCs w:val="24"/>
        </w:rPr>
      </w:pPr>
      <w:r w:rsidRPr="00FF7129">
        <w:rPr>
          <w:rFonts w:ascii="宋体" w:eastAsia="宋体" w:hAnsi="宋体" w:cs="宋体" w:hint="eastAsia"/>
          <w:b/>
          <w:bCs/>
          <w:sz w:val="24"/>
          <w:szCs w:val="24"/>
        </w:rPr>
        <w:t>*9.5现有出入口车辆管理系统内所有设备出现故障且无法修复的，需及时</w:t>
      </w:r>
      <w:r w:rsidRPr="00FF7129">
        <w:rPr>
          <w:rFonts w:ascii="宋体" w:eastAsia="宋体" w:hAnsi="宋体" w:cs="宋体" w:hint="eastAsia"/>
          <w:b/>
          <w:bCs/>
          <w:sz w:val="24"/>
          <w:szCs w:val="24"/>
        </w:rPr>
        <w:lastRenderedPageBreak/>
        <w:t>更换，并且保证不低于故障设备的性能，设备的安装调试及辅材费用，由中标单位自行承担。（提供承诺函并加盖公章，格式自拟）</w:t>
      </w:r>
    </w:p>
    <w:p w14:paraId="5DB93983" w14:textId="77777777" w:rsidR="00FF7129" w:rsidRPr="00FF7129" w:rsidRDefault="00FF7129" w:rsidP="00FF7129">
      <w:pPr>
        <w:spacing w:line="360" w:lineRule="auto"/>
        <w:ind w:firstLine="480"/>
        <w:rPr>
          <w:rFonts w:ascii="宋体" w:eastAsia="宋体" w:hAnsi="宋体" w:cs="宋体"/>
          <w:b/>
          <w:bCs/>
          <w:sz w:val="24"/>
          <w:szCs w:val="24"/>
        </w:rPr>
      </w:pPr>
      <w:r w:rsidRPr="00FF7129">
        <w:rPr>
          <w:rFonts w:ascii="宋体" w:eastAsia="宋体" w:hAnsi="宋体" w:cs="宋体" w:hint="eastAsia"/>
          <w:b/>
          <w:bCs/>
          <w:sz w:val="24"/>
          <w:szCs w:val="24"/>
        </w:rPr>
        <w:t>*9.6投标单位需提供承诺，承诺提供现有出入口车辆管理系统设备（蓝卡BCPS-18BCA-XX车辆道闸一体机8台，蓝卡BC-AIS-L10服务器1台）原厂质保服务。（提供承诺函并加盖公章，格式自拟）</w:t>
      </w:r>
    </w:p>
    <w:p w14:paraId="25E02EDB" w14:textId="77777777" w:rsidR="00FF7129" w:rsidRPr="00FF7129" w:rsidRDefault="00FF7129" w:rsidP="00FF7129">
      <w:pPr>
        <w:spacing w:line="360" w:lineRule="auto"/>
        <w:ind w:firstLine="480"/>
        <w:rPr>
          <w:rFonts w:ascii="宋体" w:eastAsia="宋体" w:hAnsi="宋体" w:cs="宋体"/>
          <w:sz w:val="24"/>
          <w:szCs w:val="24"/>
        </w:rPr>
      </w:pPr>
      <w:bookmarkStart w:id="49" w:name="_Toc165999591"/>
      <w:bookmarkStart w:id="50" w:name="_Toc106088340"/>
      <w:bookmarkStart w:id="51" w:name="_Toc165998763"/>
      <w:bookmarkStart w:id="52" w:name="_Toc165997986"/>
      <w:r w:rsidRPr="00FF7129">
        <w:rPr>
          <w:rFonts w:ascii="宋体" w:eastAsia="宋体" w:hAnsi="宋体" w:cs="宋体" w:hint="eastAsia"/>
          <w:sz w:val="24"/>
          <w:szCs w:val="24"/>
        </w:rPr>
        <w:t>10、建立备品库</w:t>
      </w:r>
      <w:bookmarkEnd w:id="49"/>
      <w:bookmarkEnd w:id="50"/>
      <w:bookmarkEnd w:id="51"/>
      <w:bookmarkEnd w:id="52"/>
    </w:p>
    <w:p w14:paraId="2472605A" w14:textId="77777777" w:rsidR="00FF7129" w:rsidRPr="00FF7129" w:rsidRDefault="00FF7129" w:rsidP="00FF7129">
      <w:pPr>
        <w:spacing w:line="360" w:lineRule="auto"/>
        <w:ind w:firstLine="480"/>
        <w:rPr>
          <w:rFonts w:ascii="宋体" w:eastAsia="宋体" w:hAnsi="宋体" w:cs="宋体"/>
          <w:b/>
          <w:bCs/>
          <w:sz w:val="24"/>
          <w:szCs w:val="24"/>
        </w:rPr>
      </w:pPr>
      <w:r w:rsidRPr="00FF7129">
        <w:rPr>
          <w:rFonts w:ascii="宋体" w:eastAsia="宋体" w:hAnsi="宋体" w:cs="宋体" w:hint="eastAsia"/>
          <w:b/>
          <w:bCs/>
          <w:sz w:val="24"/>
          <w:szCs w:val="24"/>
        </w:rPr>
        <w:t>*10.1在维保服务过程中，如</w:t>
      </w:r>
      <w:proofErr w:type="gramStart"/>
      <w:r w:rsidRPr="00FF7129">
        <w:rPr>
          <w:rFonts w:ascii="宋体" w:eastAsia="宋体" w:hAnsi="宋体" w:cs="宋体" w:hint="eastAsia"/>
          <w:b/>
          <w:bCs/>
          <w:sz w:val="24"/>
          <w:szCs w:val="24"/>
        </w:rPr>
        <w:t>遇无法</w:t>
      </w:r>
      <w:proofErr w:type="gramEnd"/>
      <w:r w:rsidRPr="00FF7129">
        <w:rPr>
          <w:rFonts w:ascii="宋体" w:eastAsia="宋体" w:hAnsi="宋体" w:cs="宋体" w:hint="eastAsia"/>
          <w:b/>
          <w:bCs/>
          <w:sz w:val="24"/>
          <w:szCs w:val="24"/>
        </w:rPr>
        <w:t>修复需更换设备时，为保证故障问题及时解决，安防系统迅速恢复正常使用，需建立备品库，备品库要求见“备品库主要设备清单”，清单中列出的仅为常用备件，未列出的设备及辅材由中标单位自行调配，所需费用由中标单位负责。（提供承诺函并加盖公章，格式自拟）</w:t>
      </w:r>
    </w:p>
    <w:p w14:paraId="52E71989" w14:textId="77777777" w:rsidR="00FF7129" w:rsidRPr="00FF7129" w:rsidRDefault="00FF7129" w:rsidP="00FF7129">
      <w:pPr>
        <w:spacing w:line="360" w:lineRule="auto"/>
        <w:ind w:firstLine="480"/>
        <w:rPr>
          <w:rFonts w:ascii="宋体" w:eastAsia="宋体" w:hAnsi="宋体" w:cs="宋体"/>
          <w:b/>
          <w:bCs/>
          <w:sz w:val="24"/>
          <w:szCs w:val="24"/>
        </w:rPr>
      </w:pPr>
      <w:r w:rsidRPr="00FF7129">
        <w:rPr>
          <w:rFonts w:ascii="宋体" w:eastAsia="宋体" w:hAnsi="宋体" w:cs="宋体" w:hint="eastAsia"/>
          <w:b/>
          <w:bCs/>
          <w:sz w:val="24"/>
          <w:szCs w:val="24"/>
        </w:rPr>
        <w:t>*10.2所有备品必须和现有综合安防管理平台（海康</w:t>
      </w:r>
      <w:proofErr w:type="spellStart"/>
      <w:r w:rsidRPr="00FF7129">
        <w:rPr>
          <w:rFonts w:ascii="宋体" w:eastAsia="宋体" w:hAnsi="宋体" w:cs="宋体" w:hint="eastAsia"/>
          <w:b/>
          <w:bCs/>
          <w:sz w:val="24"/>
          <w:szCs w:val="24"/>
        </w:rPr>
        <w:t>iSecure</w:t>
      </w:r>
      <w:proofErr w:type="spellEnd"/>
      <w:r w:rsidRPr="00FF7129">
        <w:rPr>
          <w:rFonts w:ascii="宋体" w:eastAsia="宋体" w:hAnsi="宋体" w:cs="宋体" w:hint="eastAsia"/>
          <w:b/>
          <w:bCs/>
          <w:sz w:val="24"/>
          <w:szCs w:val="24"/>
        </w:rPr>
        <w:t xml:space="preserve"> Center-Education）兼容，无缝对接到现有安防系统内。（提供承诺函并加盖公章，格式自拟）</w:t>
      </w:r>
    </w:p>
    <w:p w14:paraId="06CB897F" w14:textId="77777777" w:rsidR="00FF7129" w:rsidRPr="00FF7129" w:rsidRDefault="00FF7129" w:rsidP="00FF7129">
      <w:pPr>
        <w:spacing w:line="360" w:lineRule="auto"/>
        <w:ind w:firstLine="480"/>
        <w:rPr>
          <w:rFonts w:ascii="宋体" w:eastAsia="宋体" w:hAnsi="宋体" w:cs="宋体"/>
          <w:sz w:val="24"/>
          <w:szCs w:val="24"/>
        </w:rPr>
      </w:pPr>
      <w:r w:rsidRPr="00FF7129">
        <w:rPr>
          <w:rFonts w:ascii="宋体" w:eastAsia="宋体" w:hAnsi="宋体" w:cs="宋体" w:hint="eastAsia"/>
          <w:sz w:val="24"/>
          <w:szCs w:val="24"/>
        </w:rPr>
        <w:t>10.3 维保服务中使用的设备及配件需做好台账记录，包含安装时间、地点、设备名称、型号、数量等。</w:t>
      </w:r>
    </w:p>
    <w:p w14:paraId="49666FC1" w14:textId="77777777" w:rsidR="00FF7129" w:rsidRPr="00FF7129" w:rsidRDefault="00FF7129" w:rsidP="00FF7129">
      <w:pPr>
        <w:spacing w:line="360" w:lineRule="auto"/>
        <w:ind w:firstLine="480"/>
        <w:rPr>
          <w:rFonts w:ascii="宋体" w:eastAsia="宋体" w:hAnsi="宋体" w:cs="宋体"/>
          <w:sz w:val="24"/>
          <w:szCs w:val="24"/>
        </w:rPr>
      </w:pPr>
      <w:bookmarkStart w:id="53" w:name="_Toc615303370"/>
      <w:r w:rsidRPr="00FF7129">
        <w:rPr>
          <w:rFonts w:ascii="宋体" w:eastAsia="宋体" w:hAnsi="宋体" w:cs="宋体" w:hint="eastAsia"/>
          <w:sz w:val="24"/>
          <w:szCs w:val="24"/>
        </w:rPr>
        <w:t>11、备品库主要设备清单</w:t>
      </w:r>
      <w:bookmarkEnd w:id="53"/>
    </w:p>
    <w:tbl>
      <w:tblPr>
        <w:tblW w:w="8880" w:type="dxa"/>
        <w:jc w:val="center"/>
        <w:tblLayout w:type="fixed"/>
        <w:tblLook w:val="04A0" w:firstRow="1" w:lastRow="0" w:firstColumn="1" w:lastColumn="0" w:noHBand="0" w:noVBand="1"/>
      </w:tblPr>
      <w:tblGrid>
        <w:gridCol w:w="724"/>
        <w:gridCol w:w="1170"/>
        <w:gridCol w:w="5067"/>
        <w:gridCol w:w="500"/>
        <w:gridCol w:w="566"/>
        <w:gridCol w:w="853"/>
      </w:tblGrid>
      <w:tr w:rsidR="00FF7129" w:rsidRPr="00FF7129" w14:paraId="7BC23195" w14:textId="77777777" w:rsidTr="00CB232F">
        <w:trPr>
          <w:trHeight w:val="261"/>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A15CD" w14:textId="77777777" w:rsidR="00FF7129" w:rsidRPr="00FF7129" w:rsidRDefault="00FF7129" w:rsidP="00FF7129">
            <w:pPr>
              <w:spacing w:line="360" w:lineRule="auto"/>
              <w:jc w:val="center"/>
              <w:rPr>
                <w:rFonts w:ascii="宋体" w:eastAsia="宋体" w:hAnsi="宋体" w:cs="宋体"/>
                <w:szCs w:val="21"/>
              </w:rPr>
            </w:pPr>
            <w:r w:rsidRPr="00FF7129">
              <w:rPr>
                <w:rFonts w:ascii="宋体" w:eastAsia="宋体" w:hAnsi="宋体" w:cs="宋体" w:hint="eastAsia"/>
                <w:szCs w:val="21"/>
              </w:rPr>
              <w:t>序号</w:t>
            </w:r>
          </w:p>
        </w:tc>
        <w:tc>
          <w:tcPr>
            <w:tcW w:w="1170" w:type="dxa"/>
            <w:tcBorders>
              <w:top w:val="single" w:sz="4" w:space="0" w:color="000000"/>
              <w:left w:val="nil"/>
              <w:bottom w:val="single" w:sz="4" w:space="0" w:color="000000"/>
              <w:right w:val="single" w:sz="4" w:space="0" w:color="000000"/>
            </w:tcBorders>
            <w:shd w:val="clear" w:color="auto" w:fill="auto"/>
            <w:vAlign w:val="center"/>
          </w:tcPr>
          <w:p w14:paraId="3E835FBF" w14:textId="77777777" w:rsidR="00FF7129" w:rsidRPr="00FF7129" w:rsidRDefault="00FF7129" w:rsidP="00FF7129">
            <w:pPr>
              <w:spacing w:line="360" w:lineRule="auto"/>
              <w:jc w:val="center"/>
              <w:rPr>
                <w:rFonts w:ascii="宋体" w:eastAsia="宋体" w:hAnsi="宋体" w:cs="宋体"/>
                <w:szCs w:val="21"/>
              </w:rPr>
            </w:pPr>
            <w:r w:rsidRPr="00FF7129">
              <w:rPr>
                <w:rFonts w:ascii="宋体" w:eastAsia="宋体" w:hAnsi="宋体" w:cs="宋体" w:hint="eastAsia"/>
                <w:szCs w:val="21"/>
              </w:rPr>
              <w:t>名称</w:t>
            </w:r>
          </w:p>
        </w:tc>
        <w:tc>
          <w:tcPr>
            <w:tcW w:w="5067" w:type="dxa"/>
            <w:tcBorders>
              <w:top w:val="single" w:sz="4" w:space="0" w:color="000000"/>
              <w:left w:val="nil"/>
              <w:bottom w:val="single" w:sz="4" w:space="0" w:color="000000"/>
              <w:right w:val="single" w:sz="4" w:space="0" w:color="000000"/>
            </w:tcBorders>
            <w:shd w:val="clear" w:color="auto" w:fill="auto"/>
            <w:vAlign w:val="center"/>
          </w:tcPr>
          <w:p w14:paraId="50FCE90B" w14:textId="77777777" w:rsidR="00FF7129" w:rsidRPr="00FF7129" w:rsidRDefault="00FF7129" w:rsidP="00FF7129">
            <w:pPr>
              <w:spacing w:line="360" w:lineRule="auto"/>
              <w:jc w:val="center"/>
              <w:rPr>
                <w:rFonts w:ascii="宋体" w:eastAsia="宋体" w:hAnsi="宋体" w:cs="宋体"/>
                <w:szCs w:val="21"/>
              </w:rPr>
            </w:pPr>
            <w:r w:rsidRPr="00FF7129">
              <w:rPr>
                <w:rFonts w:ascii="宋体" w:eastAsia="宋体" w:hAnsi="宋体" w:cs="宋体" w:hint="eastAsia"/>
                <w:szCs w:val="21"/>
              </w:rPr>
              <w:t>技术参数要求</w:t>
            </w:r>
          </w:p>
        </w:tc>
        <w:tc>
          <w:tcPr>
            <w:tcW w:w="500" w:type="dxa"/>
            <w:tcBorders>
              <w:top w:val="single" w:sz="4" w:space="0" w:color="000000"/>
              <w:left w:val="nil"/>
              <w:bottom w:val="single" w:sz="4" w:space="0" w:color="000000"/>
              <w:right w:val="single" w:sz="4" w:space="0" w:color="000000"/>
            </w:tcBorders>
            <w:shd w:val="clear" w:color="auto" w:fill="auto"/>
            <w:vAlign w:val="center"/>
          </w:tcPr>
          <w:p w14:paraId="11852FDA" w14:textId="77777777" w:rsidR="00FF7129" w:rsidRPr="00FF7129" w:rsidRDefault="00FF7129" w:rsidP="00FF7129">
            <w:pPr>
              <w:spacing w:line="360" w:lineRule="auto"/>
              <w:jc w:val="center"/>
              <w:rPr>
                <w:rFonts w:ascii="宋体" w:eastAsia="宋体" w:hAnsi="宋体" w:cs="宋体"/>
                <w:szCs w:val="21"/>
              </w:rPr>
            </w:pPr>
            <w:r w:rsidRPr="00FF7129">
              <w:rPr>
                <w:rFonts w:ascii="宋体" w:eastAsia="宋体" w:hAnsi="宋体" w:cs="宋体" w:hint="eastAsia"/>
                <w:szCs w:val="21"/>
              </w:rPr>
              <w:t>单位</w:t>
            </w:r>
          </w:p>
        </w:tc>
        <w:tc>
          <w:tcPr>
            <w:tcW w:w="566" w:type="dxa"/>
            <w:tcBorders>
              <w:top w:val="single" w:sz="4" w:space="0" w:color="000000"/>
              <w:left w:val="nil"/>
              <w:bottom w:val="single" w:sz="4" w:space="0" w:color="000000"/>
              <w:right w:val="single" w:sz="4" w:space="0" w:color="000000"/>
            </w:tcBorders>
            <w:shd w:val="clear" w:color="auto" w:fill="auto"/>
            <w:vAlign w:val="center"/>
          </w:tcPr>
          <w:p w14:paraId="3D898467" w14:textId="77777777" w:rsidR="00FF7129" w:rsidRPr="00FF7129" w:rsidRDefault="00FF7129" w:rsidP="00FF7129">
            <w:pPr>
              <w:spacing w:line="360" w:lineRule="auto"/>
              <w:jc w:val="center"/>
              <w:rPr>
                <w:rFonts w:ascii="宋体" w:eastAsia="宋体" w:hAnsi="宋体" w:cs="宋体"/>
                <w:szCs w:val="21"/>
              </w:rPr>
            </w:pPr>
            <w:r w:rsidRPr="00FF7129">
              <w:rPr>
                <w:rFonts w:ascii="宋体" w:eastAsia="宋体" w:hAnsi="宋体" w:cs="宋体" w:hint="eastAsia"/>
                <w:szCs w:val="21"/>
              </w:rPr>
              <w:t>数量</w:t>
            </w:r>
          </w:p>
        </w:tc>
        <w:tc>
          <w:tcPr>
            <w:tcW w:w="853" w:type="dxa"/>
            <w:tcBorders>
              <w:top w:val="single" w:sz="4" w:space="0" w:color="000000"/>
              <w:left w:val="nil"/>
              <w:bottom w:val="single" w:sz="4" w:space="0" w:color="000000"/>
              <w:right w:val="single" w:sz="4" w:space="0" w:color="000000"/>
            </w:tcBorders>
            <w:shd w:val="clear" w:color="auto" w:fill="auto"/>
            <w:vAlign w:val="center"/>
          </w:tcPr>
          <w:p w14:paraId="5FA944D3" w14:textId="77777777" w:rsidR="00FF7129" w:rsidRPr="00FF7129" w:rsidRDefault="00FF7129" w:rsidP="00FF7129">
            <w:pPr>
              <w:spacing w:line="360" w:lineRule="auto"/>
              <w:jc w:val="center"/>
              <w:rPr>
                <w:rFonts w:ascii="宋体" w:eastAsia="宋体" w:hAnsi="宋体" w:cs="宋体"/>
                <w:szCs w:val="21"/>
              </w:rPr>
            </w:pPr>
            <w:r w:rsidRPr="00FF7129">
              <w:rPr>
                <w:rFonts w:ascii="宋体" w:eastAsia="宋体" w:hAnsi="宋体" w:cs="宋体" w:hint="eastAsia"/>
                <w:szCs w:val="21"/>
              </w:rPr>
              <w:t>备注</w:t>
            </w:r>
          </w:p>
        </w:tc>
      </w:tr>
      <w:tr w:rsidR="00FF7129" w:rsidRPr="00FF7129" w14:paraId="6678ACC0" w14:textId="77777777" w:rsidTr="00CB232F">
        <w:trPr>
          <w:trHeight w:val="494"/>
          <w:jc w:val="center"/>
        </w:trPr>
        <w:tc>
          <w:tcPr>
            <w:tcW w:w="724" w:type="dxa"/>
            <w:tcBorders>
              <w:top w:val="nil"/>
              <w:left w:val="single" w:sz="4" w:space="0" w:color="000000"/>
              <w:bottom w:val="single" w:sz="4" w:space="0" w:color="000000"/>
              <w:right w:val="single" w:sz="4" w:space="0" w:color="000000"/>
            </w:tcBorders>
            <w:shd w:val="clear" w:color="auto" w:fill="auto"/>
            <w:vAlign w:val="center"/>
          </w:tcPr>
          <w:p w14:paraId="63F526A6" w14:textId="77777777" w:rsidR="00FF7129" w:rsidRPr="00FF7129" w:rsidRDefault="00FF7129" w:rsidP="00FF7129">
            <w:pPr>
              <w:spacing w:line="360" w:lineRule="auto"/>
              <w:jc w:val="center"/>
              <w:rPr>
                <w:rFonts w:ascii="宋体" w:eastAsia="宋体" w:hAnsi="宋体" w:cs="宋体"/>
                <w:szCs w:val="21"/>
              </w:rPr>
            </w:pPr>
            <w:r w:rsidRPr="00FF7129">
              <w:rPr>
                <w:rFonts w:ascii="宋体" w:eastAsia="宋体" w:hAnsi="宋体" w:cs="宋体" w:hint="eastAsia"/>
                <w:szCs w:val="21"/>
              </w:rPr>
              <w:t>1</w:t>
            </w:r>
          </w:p>
        </w:tc>
        <w:tc>
          <w:tcPr>
            <w:tcW w:w="1170" w:type="dxa"/>
            <w:tcBorders>
              <w:top w:val="nil"/>
              <w:left w:val="nil"/>
              <w:bottom w:val="single" w:sz="4" w:space="0" w:color="000000"/>
              <w:right w:val="single" w:sz="4" w:space="0" w:color="000000"/>
            </w:tcBorders>
            <w:shd w:val="clear" w:color="auto" w:fill="auto"/>
            <w:vAlign w:val="center"/>
          </w:tcPr>
          <w:p w14:paraId="4ED8A285" w14:textId="77777777" w:rsidR="00FF7129" w:rsidRPr="00FF7129" w:rsidRDefault="00FF7129" w:rsidP="00FF7129">
            <w:pPr>
              <w:spacing w:line="360" w:lineRule="auto"/>
              <w:rPr>
                <w:rFonts w:ascii="宋体" w:eastAsia="宋体" w:hAnsi="宋体" w:cs="宋体"/>
                <w:szCs w:val="21"/>
              </w:rPr>
            </w:pPr>
            <w:r w:rsidRPr="00FF7129">
              <w:rPr>
                <w:rFonts w:ascii="宋体" w:eastAsia="宋体" w:hAnsi="宋体" w:cs="宋体" w:hint="eastAsia"/>
                <w:szCs w:val="21"/>
              </w:rPr>
              <w:t>400</w:t>
            </w:r>
            <w:proofErr w:type="gramStart"/>
            <w:r w:rsidRPr="00FF7129">
              <w:rPr>
                <w:rFonts w:ascii="宋体" w:eastAsia="宋体" w:hAnsi="宋体" w:cs="宋体" w:hint="eastAsia"/>
                <w:szCs w:val="21"/>
              </w:rPr>
              <w:t>万像</w:t>
            </w:r>
            <w:proofErr w:type="gramEnd"/>
            <w:r w:rsidRPr="00FF7129">
              <w:rPr>
                <w:rFonts w:ascii="宋体" w:eastAsia="宋体" w:hAnsi="宋体" w:cs="宋体" w:hint="eastAsia"/>
                <w:szCs w:val="21"/>
              </w:rPr>
              <w:t>素枪机</w:t>
            </w:r>
          </w:p>
        </w:tc>
        <w:tc>
          <w:tcPr>
            <w:tcW w:w="5067" w:type="dxa"/>
            <w:tcBorders>
              <w:top w:val="nil"/>
              <w:left w:val="nil"/>
              <w:bottom w:val="single" w:sz="4" w:space="0" w:color="000000"/>
              <w:right w:val="single" w:sz="4" w:space="0" w:color="000000"/>
            </w:tcBorders>
            <w:shd w:val="clear" w:color="auto" w:fill="auto"/>
            <w:vAlign w:val="center"/>
          </w:tcPr>
          <w:p w14:paraId="67DF9797" w14:textId="77777777" w:rsidR="00FF7129" w:rsidRPr="00FF7129" w:rsidRDefault="00FF7129" w:rsidP="00FF7129">
            <w:pPr>
              <w:spacing w:line="360" w:lineRule="auto"/>
              <w:rPr>
                <w:rFonts w:ascii="宋体" w:eastAsia="宋体" w:hAnsi="宋体" w:cs="宋体"/>
                <w:szCs w:val="21"/>
              </w:rPr>
            </w:pPr>
            <w:r w:rsidRPr="00FF7129">
              <w:rPr>
                <w:rFonts w:ascii="宋体" w:eastAsia="宋体" w:hAnsi="宋体" w:cs="宋体" w:hint="eastAsia"/>
                <w:szCs w:val="21"/>
              </w:rPr>
              <w:t>1.</w:t>
            </w:r>
            <w:r w:rsidRPr="00FF7129">
              <w:rPr>
                <w:rFonts w:ascii="宋体" w:eastAsia="宋体" w:hAnsi="宋体" w:cs="宋体" w:hint="eastAsia"/>
                <w:kern w:val="0"/>
                <w:szCs w:val="21"/>
              </w:rPr>
              <w:t>最大分辨率均不小于2560*1440。</w:t>
            </w:r>
          </w:p>
          <w:p w14:paraId="07C75C71" w14:textId="77777777" w:rsidR="00FF7129" w:rsidRPr="00FF7129" w:rsidRDefault="00FF7129" w:rsidP="00FF7129">
            <w:pPr>
              <w:spacing w:line="360" w:lineRule="auto"/>
              <w:rPr>
                <w:rFonts w:ascii="宋体" w:eastAsia="宋体" w:hAnsi="宋体" w:cs="宋体"/>
                <w:szCs w:val="21"/>
              </w:rPr>
            </w:pPr>
            <w:r w:rsidRPr="00FF7129">
              <w:rPr>
                <w:rFonts w:ascii="宋体" w:eastAsia="宋体" w:hAnsi="宋体" w:cs="宋体" w:hint="eastAsia"/>
                <w:szCs w:val="21"/>
              </w:rPr>
              <w:t>2.支持用户登录锁定机制，及密码复杂度提示；</w:t>
            </w:r>
          </w:p>
          <w:p w14:paraId="063213B3" w14:textId="77777777" w:rsidR="00FF7129" w:rsidRPr="00FF7129" w:rsidRDefault="00FF7129" w:rsidP="00FF7129">
            <w:pPr>
              <w:spacing w:line="360" w:lineRule="auto"/>
              <w:rPr>
                <w:rFonts w:ascii="宋体" w:eastAsia="宋体" w:hAnsi="宋体" w:cs="宋体"/>
                <w:szCs w:val="21"/>
              </w:rPr>
            </w:pPr>
            <w:r w:rsidRPr="00FF7129">
              <w:rPr>
                <w:rFonts w:ascii="宋体" w:eastAsia="宋体" w:hAnsi="宋体" w:cs="宋体" w:hint="eastAsia"/>
                <w:szCs w:val="21"/>
              </w:rPr>
              <w:t>3.支持</w:t>
            </w:r>
            <w:proofErr w:type="spellStart"/>
            <w:r w:rsidRPr="00FF7129">
              <w:rPr>
                <w:rFonts w:ascii="宋体" w:eastAsia="宋体" w:hAnsi="宋体" w:cs="宋体" w:hint="eastAsia"/>
                <w:szCs w:val="21"/>
              </w:rPr>
              <w:t>SmartIR</w:t>
            </w:r>
            <w:proofErr w:type="spellEnd"/>
            <w:r w:rsidRPr="00FF7129">
              <w:rPr>
                <w:rFonts w:ascii="宋体" w:eastAsia="宋体" w:hAnsi="宋体" w:cs="宋体" w:hint="eastAsia"/>
                <w:szCs w:val="21"/>
              </w:rPr>
              <w:t>，防止夜间红外过曝；</w:t>
            </w:r>
          </w:p>
          <w:p w14:paraId="4A2A79CB" w14:textId="77777777" w:rsidR="00FF7129" w:rsidRPr="00FF7129" w:rsidRDefault="00FF7129" w:rsidP="00FF7129">
            <w:pPr>
              <w:spacing w:line="360" w:lineRule="auto"/>
              <w:rPr>
                <w:rFonts w:ascii="宋体" w:eastAsia="宋体" w:hAnsi="宋体" w:cs="宋体"/>
                <w:szCs w:val="21"/>
              </w:rPr>
            </w:pPr>
            <w:r w:rsidRPr="00FF7129">
              <w:rPr>
                <w:rFonts w:ascii="宋体" w:eastAsia="宋体" w:hAnsi="宋体" w:cs="宋体" w:hint="eastAsia"/>
                <w:szCs w:val="21"/>
              </w:rPr>
              <w:t>4.支持背光补偿，强光抑制，3D数字降噪，数字宽动态，适应不同使用环境；</w:t>
            </w:r>
          </w:p>
          <w:p w14:paraId="5A8F2A53" w14:textId="77777777" w:rsidR="00FF7129" w:rsidRPr="00FF7129" w:rsidRDefault="00FF7129" w:rsidP="00FF7129">
            <w:pPr>
              <w:spacing w:line="360" w:lineRule="auto"/>
              <w:rPr>
                <w:rFonts w:ascii="宋体" w:eastAsia="宋体" w:hAnsi="宋体" w:cs="宋体"/>
                <w:szCs w:val="21"/>
              </w:rPr>
            </w:pPr>
            <w:r w:rsidRPr="00FF7129">
              <w:rPr>
                <w:rFonts w:ascii="宋体" w:eastAsia="宋体" w:hAnsi="宋体" w:cs="宋体" w:hint="eastAsia"/>
                <w:szCs w:val="21"/>
              </w:rPr>
              <w:t>5.支持ROI感兴趣区域增强编码；</w:t>
            </w:r>
          </w:p>
          <w:p w14:paraId="41579A3A" w14:textId="77777777" w:rsidR="00FF7129" w:rsidRPr="00FF7129" w:rsidRDefault="00FF7129" w:rsidP="00FF7129">
            <w:pPr>
              <w:spacing w:line="360" w:lineRule="auto"/>
              <w:rPr>
                <w:rFonts w:ascii="宋体" w:eastAsia="宋体" w:hAnsi="宋体" w:cs="宋体"/>
                <w:szCs w:val="21"/>
              </w:rPr>
            </w:pPr>
            <w:r w:rsidRPr="00FF7129">
              <w:rPr>
                <w:rFonts w:ascii="宋体" w:eastAsia="宋体" w:hAnsi="宋体" w:cs="宋体" w:hint="eastAsia"/>
                <w:szCs w:val="21"/>
              </w:rPr>
              <w:t>6.1个内置麦克风；</w:t>
            </w:r>
          </w:p>
          <w:p w14:paraId="58C4885F" w14:textId="77777777" w:rsidR="00FF7129" w:rsidRPr="00FF7129" w:rsidRDefault="00FF7129" w:rsidP="00FF7129">
            <w:pPr>
              <w:spacing w:line="360" w:lineRule="auto"/>
              <w:rPr>
                <w:rFonts w:ascii="宋体" w:eastAsia="宋体" w:hAnsi="宋体" w:cs="宋体"/>
                <w:szCs w:val="21"/>
              </w:rPr>
            </w:pPr>
            <w:r w:rsidRPr="00FF7129">
              <w:rPr>
                <w:rFonts w:ascii="宋体" w:eastAsia="宋体" w:hAnsi="宋体" w:cs="宋体" w:hint="eastAsia"/>
                <w:szCs w:val="21"/>
              </w:rPr>
              <w:t>7.智能补光，支持白光/红外双补光，红外光最远可达30 m，白光最远可达30 m；</w:t>
            </w:r>
          </w:p>
          <w:p w14:paraId="06B09489" w14:textId="77777777" w:rsidR="00FF7129" w:rsidRPr="00FF7129" w:rsidRDefault="00FF7129" w:rsidP="00FF7129">
            <w:pPr>
              <w:spacing w:line="360" w:lineRule="auto"/>
              <w:rPr>
                <w:rFonts w:ascii="宋体" w:eastAsia="宋体" w:hAnsi="宋体" w:cs="宋体"/>
                <w:szCs w:val="21"/>
              </w:rPr>
            </w:pPr>
            <w:r w:rsidRPr="00FF7129">
              <w:rPr>
                <w:rFonts w:ascii="宋体" w:eastAsia="宋体" w:hAnsi="宋体" w:cs="宋体" w:hint="eastAsia"/>
                <w:szCs w:val="21"/>
              </w:rPr>
              <w:t>8.符合IP66防尘防水设计，可靠性高；</w:t>
            </w:r>
          </w:p>
          <w:p w14:paraId="3F3EEE16" w14:textId="77777777" w:rsidR="00FF7129" w:rsidRPr="00FF7129" w:rsidRDefault="00FF7129" w:rsidP="00FF7129">
            <w:pPr>
              <w:spacing w:line="360" w:lineRule="auto"/>
              <w:rPr>
                <w:rFonts w:ascii="宋体" w:eastAsia="宋体" w:hAnsi="宋体" w:cs="宋体"/>
                <w:szCs w:val="21"/>
              </w:rPr>
            </w:pPr>
            <w:r w:rsidRPr="00FF7129">
              <w:rPr>
                <w:rFonts w:ascii="宋体" w:eastAsia="宋体" w:hAnsi="宋体" w:cs="宋体" w:hint="eastAsia"/>
                <w:szCs w:val="21"/>
              </w:rPr>
              <w:t>9.传感器类型：1/2.7" Progressive Scan CMOS</w:t>
            </w:r>
          </w:p>
          <w:p w14:paraId="6C40A32C" w14:textId="77777777" w:rsidR="00FF7129" w:rsidRPr="00FF7129" w:rsidRDefault="00FF7129" w:rsidP="00FF7129">
            <w:pPr>
              <w:spacing w:line="360" w:lineRule="auto"/>
              <w:rPr>
                <w:rFonts w:ascii="宋体" w:eastAsia="宋体" w:hAnsi="宋体" w:cs="宋体"/>
                <w:szCs w:val="21"/>
              </w:rPr>
            </w:pPr>
            <w:r w:rsidRPr="00FF7129">
              <w:rPr>
                <w:rFonts w:ascii="宋体" w:eastAsia="宋体" w:hAnsi="宋体" w:cs="宋体" w:hint="eastAsia"/>
                <w:szCs w:val="21"/>
              </w:rPr>
              <w:lastRenderedPageBreak/>
              <w:t>10. 最低照度：彩色：0.005 Lux @（F1.2，AGC ON），0 Lux with Light</w:t>
            </w:r>
          </w:p>
        </w:tc>
        <w:tc>
          <w:tcPr>
            <w:tcW w:w="500" w:type="dxa"/>
            <w:tcBorders>
              <w:top w:val="nil"/>
              <w:left w:val="nil"/>
              <w:bottom w:val="single" w:sz="4" w:space="0" w:color="000000"/>
              <w:right w:val="single" w:sz="4" w:space="0" w:color="000000"/>
            </w:tcBorders>
            <w:shd w:val="clear" w:color="auto" w:fill="auto"/>
            <w:vAlign w:val="center"/>
          </w:tcPr>
          <w:p w14:paraId="06C0BF61" w14:textId="77777777" w:rsidR="00FF7129" w:rsidRPr="00FF7129" w:rsidRDefault="00FF7129" w:rsidP="00FF7129">
            <w:pPr>
              <w:spacing w:line="360" w:lineRule="auto"/>
              <w:rPr>
                <w:rFonts w:ascii="宋体" w:eastAsia="宋体" w:hAnsi="宋体" w:cs="宋体"/>
                <w:szCs w:val="21"/>
              </w:rPr>
            </w:pPr>
            <w:r w:rsidRPr="00FF7129">
              <w:rPr>
                <w:rFonts w:ascii="宋体" w:eastAsia="宋体" w:hAnsi="宋体" w:cs="宋体" w:hint="eastAsia"/>
                <w:szCs w:val="21"/>
              </w:rPr>
              <w:lastRenderedPageBreak/>
              <w:t>台</w:t>
            </w:r>
          </w:p>
        </w:tc>
        <w:tc>
          <w:tcPr>
            <w:tcW w:w="566" w:type="dxa"/>
            <w:tcBorders>
              <w:top w:val="nil"/>
              <w:left w:val="nil"/>
              <w:bottom w:val="single" w:sz="4" w:space="0" w:color="000000"/>
              <w:right w:val="single" w:sz="4" w:space="0" w:color="000000"/>
            </w:tcBorders>
            <w:shd w:val="clear" w:color="auto" w:fill="auto"/>
            <w:vAlign w:val="center"/>
          </w:tcPr>
          <w:p w14:paraId="2B7AB166" w14:textId="77777777" w:rsidR="00FF7129" w:rsidRPr="00FF7129" w:rsidRDefault="00FF7129" w:rsidP="00FF7129">
            <w:pPr>
              <w:spacing w:line="360" w:lineRule="auto"/>
              <w:jc w:val="center"/>
              <w:rPr>
                <w:rFonts w:ascii="宋体" w:eastAsia="宋体" w:hAnsi="宋体" w:cs="宋体"/>
                <w:szCs w:val="21"/>
              </w:rPr>
            </w:pPr>
            <w:r w:rsidRPr="00FF7129">
              <w:rPr>
                <w:rFonts w:ascii="宋体" w:eastAsia="宋体" w:hAnsi="宋体" w:cs="宋体" w:hint="eastAsia"/>
                <w:szCs w:val="21"/>
              </w:rPr>
              <w:t>15</w:t>
            </w:r>
          </w:p>
        </w:tc>
        <w:tc>
          <w:tcPr>
            <w:tcW w:w="853" w:type="dxa"/>
            <w:tcBorders>
              <w:top w:val="nil"/>
              <w:left w:val="nil"/>
              <w:bottom w:val="single" w:sz="4" w:space="0" w:color="000000"/>
              <w:right w:val="single" w:sz="4" w:space="0" w:color="000000"/>
            </w:tcBorders>
            <w:shd w:val="clear" w:color="auto" w:fill="auto"/>
            <w:vAlign w:val="center"/>
          </w:tcPr>
          <w:p w14:paraId="1CF462A2" w14:textId="77777777" w:rsidR="00FF7129" w:rsidRPr="00FF7129" w:rsidRDefault="00FF7129" w:rsidP="00FF7129">
            <w:pPr>
              <w:spacing w:line="360" w:lineRule="auto"/>
              <w:rPr>
                <w:rFonts w:ascii="宋体" w:eastAsia="宋体" w:hAnsi="宋体" w:cs="宋体"/>
                <w:szCs w:val="21"/>
              </w:rPr>
            </w:pPr>
            <w:r w:rsidRPr="00FF7129">
              <w:rPr>
                <w:rFonts w:ascii="宋体" w:eastAsia="宋体" w:hAnsi="宋体" w:cs="宋体" w:hint="eastAsia"/>
                <w:szCs w:val="21"/>
              </w:rPr>
              <w:t>含安装调试服务及线缆辅材</w:t>
            </w:r>
          </w:p>
        </w:tc>
      </w:tr>
      <w:tr w:rsidR="00FF7129" w:rsidRPr="00FF7129" w14:paraId="0D84AC8C" w14:textId="77777777" w:rsidTr="00CB232F">
        <w:trPr>
          <w:trHeight w:val="494"/>
          <w:jc w:val="center"/>
        </w:trPr>
        <w:tc>
          <w:tcPr>
            <w:tcW w:w="724" w:type="dxa"/>
            <w:tcBorders>
              <w:top w:val="nil"/>
              <w:left w:val="single" w:sz="4" w:space="0" w:color="000000"/>
              <w:bottom w:val="single" w:sz="4" w:space="0" w:color="000000"/>
              <w:right w:val="single" w:sz="4" w:space="0" w:color="000000"/>
            </w:tcBorders>
            <w:shd w:val="clear" w:color="auto" w:fill="auto"/>
            <w:vAlign w:val="center"/>
          </w:tcPr>
          <w:p w14:paraId="3E884207" w14:textId="77777777" w:rsidR="00FF7129" w:rsidRPr="00FF7129" w:rsidRDefault="00FF7129" w:rsidP="00FF7129">
            <w:pPr>
              <w:spacing w:line="360" w:lineRule="auto"/>
              <w:jc w:val="center"/>
              <w:rPr>
                <w:rFonts w:ascii="宋体" w:eastAsia="宋体" w:hAnsi="宋体" w:cs="宋体"/>
                <w:szCs w:val="21"/>
              </w:rPr>
            </w:pPr>
            <w:r w:rsidRPr="00FF7129">
              <w:rPr>
                <w:rFonts w:ascii="宋体" w:eastAsia="宋体" w:hAnsi="宋体" w:cs="宋体" w:hint="eastAsia"/>
                <w:szCs w:val="21"/>
              </w:rPr>
              <w:t>2</w:t>
            </w:r>
          </w:p>
        </w:tc>
        <w:tc>
          <w:tcPr>
            <w:tcW w:w="1170" w:type="dxa"/>
            <w:tcBorders>
              <w:top w:val="nil"/>
              <w:left w:val="nil"/>
              <w:bottom w:val="single" w:sz="4" w:space="0" w:color="000000"/>
              <w:right w:val="single" w:sz="4" w:space="0" w:color="000000"/>
            </w:tcBorders>
            <w:shd w:val="clear" w:color="auto" w:fill="auto"/>
            <w:vAlign w:val="center"/>
          </w:tcPr>
          <w:p w14:paraId="0C59DF30" w14:textId="77777777" w:rsidR="00FF7129" w:rsidRPr="00FF7129" w:rsidRDefault="00FF7129" w:rsidP="00FF7129">
            <w:pPr>
              <w:spacing w:line="360" w:lineRule="auto"/>
              <w:rPr>
                <w:rFonts w:ascii="宋体" w:eastAsia="宋体" w:hAnsi="宋体" w:cs="宋体"/>
                <w:szCs w:val="21"/>
              </w:rPr>
            </w:pPr>
            <w:r w:rsidRPr="00FF7129">
              <w:rPr>
                <w:rFonts w:ascii="宋体" w:eastAsia="宋体" w:hAnsi="宋体" w:cs="宋体" w:hint="eastAsia"/>
                <w:kern w:val="0"/>
                <w:szCs w:val="21"/>
              </w:rPr>
              <w:t>400万</w:t>
            </w:r>
            <w:r w:rsidRPr="00FF7129">
              <w:rPr>
                <w:rFonts w:ascii="宋体" w:eastAsia="宋体" w:hAnsi="宋体" w:cs="宋体" w:hint="eastAsia"/>
                <w:szCs w:val="21"/>
              </w:rPr>
              <w:t>黑光摄像机</w:t>
            </w:r>
          </w:p>
        </w:tc>
        <w:tc>
          <w:tcPr>
            <w:tcW w:w="5067" w:type="dxa"/>
            <w:tcBorders>
              <w:top w:val="nil"/>
              <w:left w:val="nil"/>
              <w:bottom w:val="single" w:sz="4" w:space="0" w:color="000000"/>
              <w:right w:val="single" w:sz="4" w:space="0" w:color="000000"/>
            </w:tcBorders>
            <w:shd w:val="clear" w:color="auto" w:fill="auto"/>
            <w:vAlign w:val="center"/>
          </w:tcPr>
          <w:p w14:paraId="6ED3E357" w14:textId="77777777" w:rsidR="00FF7129" w:rsidRPr="00FF7129" w:rsidRDefault="00FF7129" w:rsidP="00FF7129">
            <w:pPr>
              <w:widowControl/>
              <w:spacing w:line="360" w:lineRule="auto"/>
              <w:textAlignment w:val="center"/>
              <w:rPr>
                <w:rFonts w:ascii="Times New Roman" w:eastAsia="宋体" w:hAnsi="Times New Roman" w:cs="Times New Roman"/>
                <w:sz w:val="24"/>
                <w:szCs w:val="24"/>
              </w:rPr>
            </w:pPr>
            <w:r w:rsidRPr="00FF7129">
              <w:rPr>
                <w:rFonts w:ascii="宋体" w:eastAsia="宋体" w:hAnsi="宋体" w:cs="宋体" w:hint="eastAsia"/>
                <w:kern w:val="0"/>
                <w:szCs w:val="21"/>
              </w:rPr>
              <w:t>1.最大分辨率均不小于2560*1440。</w:t>
            </w:r>
          </w:p>
          <w:p w14:paraId="51C57591" w14:textId="77777777" w:rsidR="00FF7129" w:rsidRPr="00FF7129" w:rsidRDefault="00FF7129" w:rsidP="00FF7129">
            <w:pPr>
              <w:widowControl/>
              <w:spacing w:line="360" w:lineRule="auto"/>
              <w:textAlignment w:val="center"/>
              <w:rPr>
                <w:rFonts w:ascii="宋体" w:eastAsia="宋体" w:hAnsi="宋体" w:cs="宋体"/>
                <w:b/>
                <w:bCs/>
                <w:kern w:val="0"/>
                <w:szCs w:val="21"/>
              </w:rPr>
            </w:pPr>
            <w:r w:rsidRPr="00FF7129">
              <w:rPr>
                <w:rFonts w:ascii="Times New Roman" w:eastAsia="仿宋" w:hAnsi="Times New Roman" w:cs="Times New Roman"/>
                <w:b/>
                <w:bCs/>
                <w:snapToGrid w:val="0"/>
                <w:kern w:val="0"/>
                <w:sz w:val="24"/>
                <w:szCs w:val="24"/>
              </w:rPr>
              <w:t>*</w:t>
            </w:r>
            <w:r w:rsidRPr="00FF7129">
              <w:rPr>
                <w:rFonts w:ascii="宋体" w:eastAsia="宋体" w:hAnsi="宋体" w:cs="宋体"/>
                <w:b/>
                <w:bCs/>
                <w:kern w:val="0"/>
                <w:szCs w:val="21"/>
              </w:rPr>
              <w:t>2.</w:t>
            </w:r>
            <w:proofErr w:type="gramStart"/>
            <w:r w:rsidRPr="00FF7129">
              <w:rPr>
                <w:rFonts w:ascii="宋体" w:eastAsia="宋体" w:hAnsi="宋体" w:cs="宋体" w:hint="eastAsia"/>
                <w:b/>
                <w:bCs/>
                <w:kern w:val="0"/>
                <w:szCs w:val="21"/>
              </w:rPr>
              <w:t>内置双</w:t>
            </w:r>
            <w:proofErr w:type="gramEnd"/>
            <w:r w:rsidRPr="00FF7129">
              <w:rPr>
                <w:rFonts w:ascii="宋体" w:eastAsia="宋体" w:hAnsi="宋体" w:cs="宋体" w:hint="eastAsia"/>
                <w:b/>
                <w:bCs/>
                <w:kern w:val="0"/>
                <w:szCs w:val="21"/>
              </w:rPr>
              <w:t>镜头，靶面尺寸均不低于</w:t>
            </w:r>
            <w:r w:rsidRPr="00FF7129">
              <w:rPr>
                <w:rFonts w:ascii="宋体" w:eastAsia="宋体" w:hAnsi="宋体" w:cs="宋体"/>
                <w:b/>
                <w:bCs/>
                <w:kern w:val="0"/>
                <w:szCs w:val="21"/>
              </w:rPr>
              <w:t>1/1.8英寸，内置两个图像传感器，分别输出黑白及彩色图像，可对视频图像进行融合输出。</w:t>
            </w:r>
            <w:r w:rsidRPr="00FF7129">
              <w:rPr>
                <w:rFonts w:ascii="宋体" w:eastAsia="宋体" w:hAnsi="宋体" w:cs="宋体" w:hint="eastAsia"/>
                <w:b/>
                <w:bCs/>
                <w:kern w:val="0"/>
                <w:szCs w:val="21"/>
              </w:rPr>
              <w:t>（提供经</w:t>
            </w:r>
            <w:r w:rsidRPr="00FF7129">
              <w:rPr>
                <w:rFonts w:ascii="宋体" w:eastAsia="宋体" w:hAnsi="宋体" w:cs="宋体"/>
                <w:b/>
                <w:bCs/>
                <w:kern w:val="0"/>
                <w:szCs w:val="21"/>
              </w:rPr>
              <w:t>CMA或CAL或CNAS认证的第三方检测检验机构出具的检测报告扫描件）</w:t>
            </w:r>
          </w:p>
          <w:p w14:paraId="1F3C2A59" w14:textId="77777777" w:rsidR="00FF7129" w:rsidRPr="00FF7129" w:rsidRDefault="00FF7129" w:rsidP="00FF7129">
            <w:pPr>
              <w:widowControl/>
              <w:spacing w:line="360" w:lineRule="auto"/>
              <w:textAlignment w:val="center"/>
              <w:rPr>
                <w:rFonts w:ascii="宋体" w:eastAsia="宋体" w:hAnsi="宋体" w:cs="宋体"/>
                <w:kern w:val="0"/>
                <w:szCs w:val="21"/>
              </w:rPr>
            </w:pPr>
            <w:r w:rsidRPr="00FF7129">
              <w:rPr>
                <w:rFonts w:ascii="宋体" w:eastAsia="宋体" w:hAnsi="宋体" w:cs="宋体" w:hint="eastAsia"/>
                <w:kern w:val="0"/>
                <w:szCs w:val="21"/>
              </w:rPr>
              <w:t>3.内置GPU芯片；1个内置麦克风，1个内置扬声器。</w:t>
            </w:r>
          </w:p>
          <w:p w14:paraId="623156AC" w14:textId="77777777" w:rsidR="00FF7129" w:rsidRPr="00FF7129" w:rsidRDefault="00FF7129" w:rsidP="00FF7129">
            <w:pPr>
              <w:widowControl/>
              <w:spacing w:line="360" w:lineRule="auto"/>
              <w:textAlignment w:val="center"/>
              <w:rPr>
                <w:rFonts w:ascii="宋体" w:eastAsia="宋体" w:hAnsi="宋体" w:cs="宋体"/>
                <w:b/>
                <w:bCs/>
                <w:kern w:val="0"/>
                <w:szCs w:val="21"/>
              </w:rPr>
            </w:pPr>
            <w:r w:rsidRPr="00FF7129">
              <w:rPr>
                <w:rFonts w:ascii="宋体" w:eastAsia="宋体" w:hAnsi="宋体" w:cs="宋体"/>
                <w:b/>
                <w:bCs/>
                <w:kern w:val="0"/>
                <w:szCs w:val="21"/>
              </w:rPr>
              <w:t>*4.内置混合补光灯，每颗补光灯由红外灯、白光灯组成，可自动或手动调节补光灯的亮度。</w:t>
            </w:r>
            <w:r w:rsidRPr="00FF7129">
              <w:rPr>
                <w:rFonts w:ascii="宋体" w:eastAsia="宋体" w:hAnsi="宋体" w:cs="宋体" w:hint="eastAsia"/>
                <w:b/>
                <w:bCs/>
                <w:kern w:val="0"/>
                <w:szCs w:val="21"/>
              </w:rPr>
              <w:t>（提供经</w:t>
            </w:r>
            <w:r w:rsidRPr="00FF7129">
              <w:rPr>
                <w:rFonts w:ascii="宋体" w:eastAsia="宋体" w:hAnsi="宋体" w:cs="宋体"/>
                <w:b/>
                <w:bCs/>
                <w:kern w:val="0"/>
                <w:szCs w:val="21"/>
              </w:rPr>
              <w:t>CMA或CAL或CNAS认证的第三方检测检验机构出具的检测报告扫描件）</w:t>
            </w:r>
          </w:p>
          <w:p w14:paraId="19D6E31F" w14:textId="77777777" w:rsidR="00FF7129" w:rsidRPr="00FF7129" w:rsidRDefault="00FF7129" w:rsidP="00FF7129">
            <w:pPr>
              <w:widowControl/>
              <w:spacing w:line="360" w:lineRule="auto"/>
              <w:textAlignment w:val="center"/>
              <w:rPr>
                <w:rFonts w:ascii="宋体" w:eastAsia="宋体" w:hAnsi="宋体" w:cs="宋体"/>
                <w:kern w:val="0"/>
                <w:szCs w:val="21"/>
              </w:rPr>
            </w:pPr>
            <w:r w:rsidRPr="00FF7129">
              <w:rPr>
                <w:rFonts w:ascii="宋体" w:eastAsia="宋体" w:hAnsi="宋体" w:cs="宋体" w:hint="eastAsia"/>
                <w:kern w:val="0"/>
                <w:szCs w:val="21"/>
              </w:rPr>
              <w:t>5.动态范围不小于120dB。</w:t>
            </w:r>
          </w:p>
          <w:p w14:paraId="63D3DF8C" w14:textId="77777777" w:rsidR="00FF7129" w:rsidRPr="00FF7129" w:rsidRDefault="00FF7129" w:rsidP="00FF7129">
            <w:pPr>
              <w:widowControl/>
              <w:spacing w:line="360" w:lineRule="auto"/>
              <w:textAlignment w:val="center"/>
              <w:rPr>
                <w:rFonts w:ascii="宋体" w:eastAsia="宋体" w:hAnsi="宋体" w:cs="宋体"/>
                <w:kern w:val="0"/>
                <w:szCs w:val="21"/>
              </w:rPr>
            </w:pPr>
            <w:r w:rsidRPr="00FF7129">
              <w:rPr>
                <w:rFonts w:ascii="宋体" w:eastAsia="宋体" w:hAnsi="宋体" w:cs="宋体" w:hint="eastAsia"/>
                <w:kern w:val="0"/>
                <w:szCs w:val="21"/>
              </w:rPr>
              <w:t>6.最低照度彩色：0.0002 lx，黑白：0.0001 lx，最大亮度鉴别等级（灰度等级）不小于11级。</w:t>
            </w:r>
          </w:p>
          <w:p w14:paraId="5233DC0B" w14:textId="77777777" w:rsidR="00FF7129" w:rsidRPr="00FF7129" w:rsidRDefault="00FF7129" w:rsidP="00FF7129">
            <w:pPr>
              <w:widowControl/>
              <w:wordWrap w:val="0"/>
              <w:spacing w:line="360" w:lineRule="auto"/>
              <w:textAlignment w:val="center"/>
              <w:rPr>
                <w:rFonts w:ascii="宋体" w:eastAsia="宋体" w:hAnsi="宋体" w:cs="宋体"/>
                <w:kern w:val="0"/>
                <w:szCs w:val="21"/>
              </w:rPr>
            </w:pPr>
            <w:r w:rsidRPr="00FF7129">
              <w:rPr>
                <w:rFonts w:ascii="宋体" w:eastAsia="宋体" w:hAnsi="宋体" w:cs="宋体" w:hint="eastAsia"/>
                <w:kern w:val="0"/>
                <w:szCs w:val="21"/>
              </w:rPr>
              <w:t>7.</w:t>
            </w:r>
            <w:proofErr w:type="gramStart"/>
            <w:r w:rsidRPr="00FF7129">
              <w:rPr>
                <w:rFonts w:ascii="宋体" w:eastAsia="宋体" w:hAnsi="宋体" w:cs="宋体" w:hint="eastAsia"/>
                <w:kern w:val="0"/>
                <w:szCs w:val="21"/>
              </w:rPr>
              <w:t>需支持</w:t>
            </w:r>
            <w:proofErr w:type="gramEnd"/>
            <w:r w:rsidRPr="00FF7129">
              <w:rPr>
                <w:rFonts w:ascii="宋体" w:eastAsia="宋体" w:hAnsi="宋体" w:cs="宋体" w:hint="eastAsia"/>
                <w:kern w:val="0"/>
                <w:szCs w:val="21"/>
              </w:rPr>
              <w:t>五码流技术，</w:t>
            </w:r>
            <w:proofErr w:type="gramStart"/>
            <w:r w:rsidRPr="00FF7129">
              <w:rPr>
                <w:rFonts w:ascii="宋体" w:eastAsia="宋体" w:hAnsi="宋体" w:cs="宋体" w:hint="eastAsia"/>
                <w:kern w:val="0"/>
                <w:szCs w:val="21"/>
              </w:rPr>
              <w:t>主码流最高</w:t>
            </w:r>
            <w:proofErr w:type="gramEnd"/>
            <w:r w:rsidRPr="00FF7129">
              <w:rPr>
                <w:rFonts w:ascii="宋体" w:eastAsia="宋体" w:hAnsi="宋体" w:cs="宋体" w:hint="eastAsia"/>
                <w:kern w:val="0"/>
                <w:szCs w:val="21"/>
              </w:rPr>
              <w:t>≥2560x1440@25fps；</w:t>
            </w:r>
            <w:proofErr w:type="gramStart"/>
            <w:r w:rsidRPr="00FF7129">
              <w:rPr>
                <w:rFonts w:ascii="宋体" w:eastAsia="宋体" w:hAnsi="宋体" w:cs="宋体" w:hint="eastAsia"/>
                <w:kern w:val="0"/>
                <w:szCs w:val="21"/>
              </w:rPr>
              <w:t>子码流</w:t>
            </w:r>
            <w:proofErr w:type="gramEnd"/>
            <w:r w:rsidRPr="00FF7129">
              <w:rPr>
                <w:rFonts w:ascii="宋体" w:eastAsia="宋体" w:hAnsi="宋体" w:cs="宋体" w:hint="eastAsia"/>
                <w:kern w:val="0"/>
                <w:szCs w:val="21"/>
              </w:rPr>
              <w:t>≥704x576@25fps；第三码</w:t>
            </w:r>
            <w:proofErr w:type="gramStart"/>
            <w:r w:rsidRPr="00FF7129">
              <w:rPr>
                <w:rFonts w:ascii="宋体" w:eastAsia="宋体" w:hAnsi="宋体" w:cs="宋体" w:hint="eastAsia"/>
                <w:kern w:val="0"/>
                <w:szCs w:val="21"/>
              </w:rPr>
              <w:t>流最高</w:t>
            </w:r>
            <w:proofErr w:type="gramEnd"/>
            <w:r w:rsidRPr="00FF7129">
              <w:rPr>
                <w:rFonts w:ascii="宋体" w:eastAsia="宋体" w:hAnsi="宋体" w:cs="宋体" w:hint="eastAsia"/>
                <w:kern w:val="0"/>
                <w:szCs w:val="21"/>
              </w:rPr>
              <w:t>≥1920x1080@8fps；第四码</w:t>
            </w:r>
            <w:proofErr w:type="gramStart"/>
            <w:r w:rsidRPr="00FF7129">
              <w:rPr>
                <w:rFonts w:ascii="宋体" w:eastAsia="宋体" w:hAnsi="宋体" w:cs="宋体" w:hint="eastAsia"/>
                <w:kern w:val="0"/>
                <w:szCs w:val="21"/>
              </w:rPr>
              <w:t>流最高</w:t>
            </w:r>
            <w:proofErr w:type="gramEnd"/>
            <w:r w:rsidRPr="00FF7129">
              <w:rPr>
                <w:rFonts w:ascii="宋体" w:eastAsia="宋体" w:hAnsi="宋体" w:cs="宋体" w:hint="eastAsia"/>
                <w:kern w:val="0"/>
                <w:szCs w:val="21"/>
              </w:rPr>
              <w:t>≥704x576@25fps；第五码</w:t>
            </w:r>
            <w:proofErr w:type="gramStart"/>
            <w:r w:rsidRPr="00FF7129">
              <w:rPr>
                <w:rFonts w:ascii="宋体" w:eastAsia="宋体" w:hAnsi="宋体" w:cs="宋体" w:hint="eastAsia"/>
                <w:kern w:val="0"/>
                <w:szCs w:val="21"/>
              </w:rPr>
              <w:t>流最高</w:t>
            </w:r>
            <w:proofErr w:type="gramEnd"/>
            <w:r w:rsidRPr="00FF7129">
              <w:rPr>
                <w:rFonts w:ascii="宋体" w:eastAsia="宋体" w:hAnsi="宋体" w:cs="宋体" w:hint="eastAsia"/>
                <w:kern w:val="0"/>
                <w:szCs w:val="21"/>
              </w:rPr>
              <w:t>≥704x576@25fps。</w:t>
            </w:r>
          </w:p>
          <w:p w14:paraId="2A8D7833" w14:textId="77777777" w:rsidR="00FF7129" w:rsidRPr="00FF7129" w:rsidRDefault="00FF7129" w:rsidP="00FF7129">
            <w:pPr>
              <w:widowControl/>
              <w:spacing w:line="360" w:lineRule="auto"/>
              <w:textAlignment w:val="center"/>
              <w:rPr>
                <w:rFonts w:ascii="宋体" w:eastAsia="宋体" w:hAnsi="宋体" w:cs="宋体"/>
                <w:kern w:val="0"/>
                <w:szCs w:val="21"/>
              </w:rPr>
            </w:pPr>
            <w:r w:rsidRPr="00FF7129">
              <w:rPr>
                <w:rFonts w:ascii="宋体" w:eastAsia="宋体" w:hAnsi="宋体" w:cs="宋体" w:hint="eastAsia"/>
                <w:kern w:val="0"/>
                <w:szCs w:val="21"/>
              </w:rPr>
              <w:t>8.支持H.264、H.265、MJPEG视频编码格式，且具有High Profile编码能力。</w:t>
            </w:r>
          </w:p>
          <w:p w14:paraId="10490D14" w14:textId="77777777" w:rsidR="00FF7129" w:rsidRPr="00FF7129" w:rsidRDefault="00FF7129" w:rsidP="00FF7129">
            <w:pPr>
              <w:widowControl/>
              <w:spacing w:line="360" w:lineRule="auto"/>
              <w:textAlignment w:val="center"/>
              <w:rPr>
                <w:rFonts w:ascii="宋体" w:eastAsia="宋体" w:hAnsi="宋体" w:cs="宋体"/>
                <w:kern w:val="0"/>
                <w:szCs w:val="21"/>
              </w:rPr>
            </w:pPr>
            <w:r w:rsidRPr="00FF7129">
              <w:rPr>
                <w:rFonts w:ascii="宋体" w:eastAsia="宋体" w:hAnsi="宋体" w:cs="宋体" w:hint="eastAsia"/>
                <w:kern w:val="0"/>
                <w:szCs w:val="21"/>
              </w:rPr>
              <w:t>9.支持检出两眼瞳距19像素点以上的人脸图片。</w:t>
            </w:r>
          </w:p>
          <w:p w14:paraId="5D8775DB" w14:textId="77777777" w:rsidR="00FF7129" w:rsidRPr="00FF7129" w:rsidRDefault="00FF7129" w:rsidP="00FF7129">
            <w:pPr>
              <w:widowControl/>
              <w:spacing w:line="360" w:lineRule="auto"/>
              <w:jc w:val="left"/>
              <w:textAlignment w:val="center"/>
              <w:rPr>
                <w:rFonts w:ascii="宋体" w:eastAsia="宋体" w:hAnsi="宋体" w:cs="宋体"/>
                <w:kern w:val="0"/>
                <w:szCs w:val="21"/>
              </w:rPr>
            </w:pPr>
            <w:r w:rsidRPr="00FF7129">
              <w:rPr>
                <w:rFonts w:ascii="宋体" w:eastAsia="宋体" w:hAnsi="宋体" w:cs="宋体" w:hint="eastAsia"/>
                <w:kern w:val="0"/>
                <w:szCs w:val="21"/>
              </w:rPr>
              <w:t>10.人脸检出率不小于99%。</w:t>
            </w:r>
          </w:p>
          <w:p w14:paraId="30C1383D" w14:textId="77777777" w:rsidR="00FF7129" w:rsidRPr="00FF7129" w:rsidRDefault="00FF7129" w:rsidP="00FF7129">
            <w:pPr>
              <w:widowControl/>
              <w:spacing w:line="360" w:lineRule="auto"/>
              <w:jc w:val="left"/>
              <w:textAlignment w:val="center"/>
              <w:rPr>
                <w:rFonts w:ascii="宋体" w:eastAsia="宋体" w:hAnsi="宋体" w:cs="宋体"/>
                <w:kern w:val="0"/>
                <w:szCs w:val="21"/>
              </w:rPr>
            </w:pPr>
            <w:r w:rsidRPr="00FF7129">
              <w:rPr>
                <w:rFonts w:ascii="宋体" w:eastAsia="宋体" w:hAnsi="宋体" w:cs="宋体" w:hint="eastAsia"/>
                <w:kern w:val="0"/>
                <w:szCs w:val="21"/>
              </w:rPr>
              <w:t>11.支持固件安全检验功能，摄像机</w:t>
            </w:r>
            <w:proofErr w:type="spellStart"/>
            <w:r w:rsidRPr="00FF7129">
              <w:rPr>
                <w:rFonts w:ascii="宋体" w:eastAsia="宋体" w:hAnsi="宋体" w:cs="宋体" w:hint="eastAsia"/>
                <w:kern w:val="0"/>
                <w:szCs w:val="21"/>
              </w:rPr>
              <w:t>uboot</w:t>
            </w:r>
            <w:proofErr w:type="spellEnd"/>
            <w:r w:rsidRPr="00FF7129">
              <w:rPr>
                <w:rFonts w:ascii="宋体" w:eastAsia="宋体" w:hAnsi="宋体" w:cs="宋体" w:hint="eastAsia"/>
                <w:kern w:val="0"/>
                <w:szCs w:val="21"/>
              </w:rPr>
              <w:t>应采用加密存储，通过</w:t>
            </w:r>
            <w:proofErr w:type="gramStart"/>
            <w:r w:rsidRPr="00FF7129">
              <w:rPr>
                <w:rFonts w:ascii="宋体" w:eastAsia="宋体" w:hAnsi="宋体" w:cs="宋体" w:hint="eastAsia"/>
                <w:kern w:val="0"/>
                <w:szCs w:val="21"/>
              </w:rPr>
              <w:t>离线烧写存储器</w:t>
            </w:r>
            <w:proofErr w:type="gramEnd"/>
            <w:r w:rsidRPr="00FF7129">
              <w:rPr>
                <w:rFonts w:ascii="宋体" w:eastAsia="宋体" w:hAnsi="宋体" w:cs="宋体" w:hint="eastAsia"/>
                <w:kern w:val="0"/>
                <w:szCs w:val="21"/>
              </w:rPr>
              <w:t>方式写入的</w:t>
            </w:r>
            <w:proofErr w:type="spellStart"/>
            <w:r w:rsidRPr="00FF7129">
              <w:rPr>
                <w:rFonts w:ascii="宋体" w:eastAsia="宋体" w:hAnsi="宋体" w:cs="宋体" w:hint="eastAsia"/>
                <w:kern w:val="0"/>
                <w:szCs w:val="21"/>
              </w:rPr>
              <w:t>uboot</w:t>
            </w:r>
            <w:proofErr w:type="spellEnd"/>
            <w:r w:rsidRPr="00FF7129">
              <w:rPr>
                <w:rFonts w:ascii="宋体" w:eastAsia="宋体" w:hAnsi="宋体" w:cs="宋体" w:hint="eastAsia"/>
                <w:kern w:val="0"/>
                <w:szCs w:val="21"/>
              </w:rPr>
              <w:t>执行程序，不能被硬件微引导程序加载执行，支持硬件微引导程序、</w:t>
            </w:r>
            <w:proofErr w:type="spellStart"/>
            <w:r w:rsidRPr="00FF7129">
              <w:rPr>
                <w:rFonts w:ascii="宋体" w:eastAsia="宋体" w:hAnsi="宋体" w:cs="宋体" w:hint="eastAsia"/>
                <w:kern w:val="0"/>
                <w:szCs w:val="21"/>
              </w:rPr>
              <w:t>uboot</w:t>
            </w:r>
            <w:proofErr w:type="spellEnd"/>
            <w:r w:rsidRPr="00FF7129">
              <w:rPr>
                <w:rFonts w:ascii="宋体" w:eastAsia="宋体" w:hAnsi="宋体" w:cs="宋体" w:hint="eastAsia"/>
                <w:kern w:val="0"/>
                <w:szCs w:val="21"/>
              </w:rPr>
              <w:t>、OS、应用软件逐级校验功能，非法篡改的</w:t>
            </w:r>
            <w:proofErr w:type="spellStart"/>
            <w:r w:rsidRPr="00FF7129">
              <w:rPr>
                <w:rFonts w:ascii="宋体" w:eastAsia="宋体" w:hAnsi="宋体" w:cs="宋体" w:hint="eastAsia"/>
                <w:kern w:val="0"/>
                <w:szCs w:val="21"/>
              </w:rPr>
              <w:t>uboot</w:t>
            </w:r>
            <w:proofErr w:type="spellEnd"/>
            <w:r w:rsidRPr="00FF7129">
              <w:rPr>
                <w:rFonts w:ascii="宋体" w:eastAsia="宋体" w:hAnsi="宋体" w:cs="宋体" w:hint="eastAsia"/>
                <w:kern w:val="0"/>
                <w:szCs w:val="21"/>
              </w:rPr>
              <w:t>、OS、应用软件固件包，不能通过命令行、浏览器、客户端方式进行升级。</w:t>
            </w:r>
          </w:p>
          <w:p w14:paraId="7F97424A" w14:textId="77777777" w:rsidR="00FF7129" w:rsidRPr="00FF7129" w:rsidRDefault="00FF7129" w:rsidP="00FF7129">
            <w:pPr>
              <w:spacing w:line="360" w:lineRule="auto"/>
              <w:jc w:val="left"/>
              <w:rPr>
                <w:rFonts w:ascii="宋体" w:eastAsia="宋体" w:hAnsi="宋体" w:cs="宋体"/>
                <w:szCs w:val="21"/>
              </w:rPr>
            </w:pPr>
            <w:r w:rsidRPr="00FF7129">
              <w:rPr>
                <w:rFonts w:ascii="宋体" w:eastAsia="宋体" w:hAnsi="宋体" w:cs="宋体" w:hint="eastAsia"/>
                <w:kern w:val="0"/>
                <w:szCs w:val="21"/>
              </w:rPr>
              <w:lastRenderedPageBreak/>
              <w:t>12.具有设备重启和布防动态报警数据感知与记录功能，布防动态报警数据包括异常掉线、历史布防、实时布防3种类型；可记录报警的开始时间、结束时间、布防类型、报警链路地址、端口、链路续传。</w:t>
            </w:r>
          </w:p>
        </w:tc>
        <w:tc>
          <w:tcPr>
            <w:tcW w:w="500" w:type="dxa"/>
            <w:tcBorders>
              <w:top w:val="nil"/>
              <w:left w:val="nil"/>
              <w:bottom w:val="single" w:sz="4" w:space="0" w:color="000000"/>
              <w:right w:val="single" w:sz="4" w:space="0" w:color="000000"/>
            </w:tcBorders>
            <w:shd w:val="clear" w:color="auto" w:fill="auto"/>
            <w:vAlign w:val="center"/>
          </w:tcPr>
          <w:p w14:paraId="68D711AF" w14:textId="77777777" w:rsidR="00FF7129" w:rsidRPr="00FF7129" w:rsidRDefault="00FF7129" w:rsidP="00FF7129">
            <w:pPr>
              <w:spacing w:line="360" w:lineRule="auto"/>
              <w:rPr>
                <w:rFonts w:ascii="宋体" w:eastAsia="宋体" w:hAnsi="宋体" w:cs="宋体"/>
                <w:szCs w:val="21"/>
              </w:rPr>
            </w:pPr>
            <w:r w:rsidRPr="00FF7129">
              <w:rPr>
                <w:rFonts w:ascii="宋体" w:eastAsia="宋体" w:hAnsi="宋体" w:cs="宋体" w:hint="eastAsia"/>
                <w:szCs w:val="21"/>
              </w:rPr>
              <w:lastRenderedPageBreak/>
              <w:t>台</w:t>
            </w:r>
          </w:p>
        </w:tc>
        <w:tc>
          <w:tcPr>
            <w:tcW w:w="566" w:type="dxa"/>
            <w:tcBorders>
              <w:top w:val="nil"/>
              <w:left w:val="nil"/>
              <w:bottom w:val="single" w:sz="4" w:space="0" w:color="000000"/>
              <w:right w:val="single" w:sz="4" w:space="0" w:color="000000"/>
            </w:tcBorders>
            <w:shd w:val="clear" w:color="auto" w:fill="auto"/>
            <w:vAlign w:val="center"/>
          </w:tcPr>
          <w:p w14:paraId="1DCE49B5" w14:textId="77777777" w:rsidR="00FF7129" w:rsidRPr="00FF7129" w:rsidRDefault="00FF7129" w:rsidP="00FF7129">
            <w:pPr>
              <w:spacing w:line="360" w:lineRule="auto"/>
              <w:jc w:val="center"/>
              <w:rPr>
                <w:rFonts w:ascii="宋体" w:eastAsia="宋体" w:hAnsi="宋体" w:cs="宋体"/>
                <w:szCs w:val="21"/>
              </w:rPr>
            </w:pPr>
            <w:r w:rsidRPr="00FF7129">
              <w:rPr>
                <w:rFonts w:ascii="宋体" w:eastAsia="宋体" w:hAnsi="宋体" w:cs="宋体" w:hint="eastAsia"/>
                <w:szCs w:val="21"/>
              </w:rPr>
              <w:t>5</w:t>
            </w:r>
          </w:p>
        </w:tc>
        <w:tc>
          <w:tcPr>
            <w:tcW w:w="853" w:type="dxa"/>
            <w:tcBorders>
              <w:top w:val="nil"/>
              <w:left w:val="nil"/>
              <w:bottom w:val="single" w:sz="4" w:space="0" w:color="000000"/>
              <w:right w:val="single" w:sz="4" w:space="0" w:color="000000"/>
            </w:tcBorders>
            <w:shd w:val="clear" w:color="auto" w:fill="auto"/>
            <w:vAlign w:val="center"/>
          </w:tcPr>
          <w:p w14:paraId="0DEE6426" w14:textId="77777777" w:rsidR="00FF7129" w:rsidRPr="00FF7129" w:rsidRDefault="00FF7129" w:rsidP="00FF7129">
            <w:pPr>
              <w:spacing w:line="360" w:lineRule="auto"/>
              <w:rPr>
                <w:rFonts w:ascii="宋体" w:eastAsia="宋体" w:hAnsi="宋体" w:cs="宋体"/>
                <w:szCs w:val="21"/>
              </w:rPr>
            </w:pPr>
            <w:r w:rsidRPr="00FF7129">
              <w:rPr>
                <w:rFonts w:ascii="宋体" w:eastAsia="宋体" w:hAnsi="宋体" w:cs="宋体" w:hint="eastAsia"/>
                <w:szCs w:val="21"/>
              </w:rPr>
              <w:t xml:space="preserve">含安装调试服务及所需辅材　</w:t>
            </w:r>
          </w:p>
        </w:tc>
      </w:tr>
      <w:tr w:rsidR="00FF7129" w:rsidRPr="00FF7129" w14:paraId="10ACFAD3" w14:textId="77777777" w:rsidTr="00CB232F">
        <w:trPr>
          <w:trHeight w:val="494"/>
          <w:jc w:val="center"/>
        </w:trPr>
        <w:tc>
          <w:tcPr>
            <w:tcW w:w="724" w:type="dxa"/>
            <w:tcBorders>
              <w:top w:val="nil"/>
              <w:left w:val="single" w:sz="4" w:space="0" w:color="000000"/>
              <w:bottom w:val="single" w:sz="4" w:space="0" w:color="000000"/>
              <w:right w:val="single" w:sz="4" w:space="0" w:color="000000"/>
            </w:tcBorders>
            <w:shd w:val="clear" w:color="auto" w:fill="auto"/>
            <w:vAlign w:val="center"/>
          </w:tcPr>
          <w:p w14:paraId="35DC26D0" w14:textId="77777777" w:rsidR="00FF7129" w:rsidRPr="00FF7129" w:rsidRDefault="00FF7129" w:rsidP="00FF7129">
            <w:pPr>
              <w:spacing w:line="360" w:lineRule="auto"/>
              <w:jc w:val="center"/>
              <w:rPr>
                <w:rFonts w:ascii="宋体" w:eastAsia="宋体" w:hAnsi="宋体" w:cs="宋体"/>
                <w:szCs w:val="21"/>
              </w:rPr>
            </w:pPr>
            <w:r w:rsidRPr="00FF7129">
              <w:rPr>
                <w:rFonts w:ascii="宋体" w:eastAsia="宋体" w:hAnsi="宋体" w:cs="宋体" w:hint="eastAsia"/>
                <w:szCs w:val="21"/>
              </w:rPr>
              <w:t>3</w:t>
            </w:r>
          </w:p>
        </w:tc>
        <w:tc>
          <w:tcPr>
            <w:tcW w:w="1170" w:type="dxa"/>
            <w:tcBorders>
              <w:top w:val="nil"/>
              <w:left w:val="nil"/>
              <w:bottom w:val="single" w:sz="4" w:space="0" w:color="000000"/>
              <w:right w:val="single" w:sz="4" w:space="0" w:color="000000"/>
            </w:tcBorders>
            <w:shd w:val="clear" w:color="auto" w:fill="auto"/>
            <w:vAlign w:val="center"/>
          </w:tcPr>
          <w:p w14:paraId="59C9DCFE" w14:textId="77777777" w:rsidR="00FF7129" w:rsidRPr="00FF7129" w:rsidRDefault="00FF7129" w:rsidP="00FF7129">
            <w:pPr>
              <w:spacing w:line="360" w:lineRule="auto"/>
              <w:rPr>
                <w:rFonts w:ascii="宋体" w:eastAsia="宋体" w:hAnsi="宋体" w:cs="宋体"/>
                <w:szCs w:val="21"/>
              </w:rPr>
            </w:pPr>
            <w:r w:rsidRPr="00FF7129">
              <w:rPr>
                <w:rFonts w:ascii="宋体" w:eastAsia="宋体" w:hAnsi="宋体" w:cs="宋体" w:hint="eastAsia"/>
                <w:kern w:val="0"/>
                <w:szCs w:val="21"/>
              </w:rPr>
              <w:t>400万</w:t>
            </w:r>
            <w:r w:rsidRPr="00FF7129">
              <w:rPr>
                <w:rFonts w:ascii="宋体" w:eastAsia="宋体" w:hAnsi="宋体" w:cs="宋体" w:hint="eastAsia"/>
                <w:szCs w:val="21"/>
              </w:rPr>
              <w:t>球机</w:t>
            </w:r>
          </w:p>
        </w:tc>
        <w:tc>
          <w:tcPr>
            <w:tcW w:w="5067" w:type="dxa"/>
            <w:tcBorders>
              <w:top w:val="nil"/>
              <w:left w:val="nil"/>
              <w:bottom w:val="single" w:sz="4" w:space="0" w:color="000000"/>
              <w:right w:val="single" w:sz="4" w:space="0" w:color="000000"/>
            </w:tcBorders>
            <w:shd w:val="clear" w:color="auto" w:fill="auto"/>
            <w:vAlign w:val="center"/>
          </w:tcPr>
          <w:p w14:paraId="302FD78A" w14:textId="77777777" w:rsidR="00FF7129" w:rsidRPr="00FF7129" w:rsidRDefault="00FF7129" w:rsidP="00FF7129">
            <w:pPr>
              <w:spacing w:line="360" w:lineRule="auto"/>
              <w:rPr>
                <w:rFonts w:ascii="宋体" w:eastAsia="宋体" w:hAnsi="宋体" w:cs="宋体"/>
                <w:szCs w:val="21"/>
              </w:rPr>
            </w:pPr>
            <w:r w:rsidRPr="00FF7129">
              <w:rPr>
                <w:rFonts w:ascii="宋体" w:eastAsia="宋体" w:hAnsi="宋体" w:cs="宋体" w:hint="eastAsia"/>
                <w:szCs w:val="21"/>
              </w:rPr>
              <w:t>1.设备内置不少于2个全景通道和1个细节通道，最大分辨率均不小于2560*1440。</w:t>
            </w:r>
          </w:p>
          <w:p w14:paraId="366C85C0" w14:textId="77777777" w:rsidR="00FF7129" w:rsidRPr="00FF7129" w:rsidRDefault="00FF7129" w:rsidP="00FF7129">
            <w:pPr>
              <w:spacing w:line="360" w:lineRule="auto"/>
              <w:rPr>
                <w:rFonts w:ascii="宋体" w:eastAsia="宋体" w:hAnsi="宋体" w:cs="宋体"/>
                <w:szCs w:val="21"/>
              </w:rPr>
            </w:pPr>
            <w:r w:rsidRPr="00FF7129">
              <w:rPr>
                <w:rFonts w:ascii="宋体" w:eastAsia="宋体" w:hAnsi="宋体" w:cs="宋体" w:hint="eastAsia"/>
                <w:szCs w:val="21"/>
              </w:rPr>
              <w:t>2.支持最低照度可达彩色0.0002lx，黑白0.0001lx。</w:t>
            </w:r>
          </w:p>
          <w:p w14:paraId="7C53EE90" w14:textId="77777777" w:rsidR="00FF7129" w:rsidRPr="00FF7129" w:rsidRDefault="00FF7129" w:rsidP="00FF7129">
            <w:pPr>
              <w:spacing w:line="360" w:lineRule="auto"/>
              <w:rPr>
                <w:rFonts w:ascii="宋体" w:eastAsia="宋体" w:hAnsi="宋体" w:cs="宋体"/>
                <w:szCs w:val="21"/>
              </w:rPr>
            </w:pPr>
            <w:r w:rsidRPr="00FF7129">
              <w:rPr>
                <w:rFonts w:ascii="宋体" w:eastAsia="宋体" w:hAnsi="宋体" w:cs="宋体" w:hint="eastAsia"/>
                <w:szCs w:val="21"/>
              </w:rPr>
              <w:t>3.全景靶面尺寸不小于1/1.8英寸。</w:t>
            </w:r>
          </w:p>
          <w:p w14:paraId="3AF40605" w14:textId="77777777" w:rsidR="00FF7129" w:rsidRPr="00FF7129" w:rsidRDefault="00FF7129" w:rsidP="00FF7129">
            <w:pPr>
              <w:spacing w:line="360" w:lineRule="auto"/>
              <w:rPr>
                <w:rFonts w:ascii="宋体" w:eastAsia="宋体" w:hAnsi="宋体" w:cs="宋体"/>
                <w:szCs w:val="21"/>
              </w:rPr>
            </w:pPr>
            <w:r w:rsidRPr="00FF7129">
              <w:rPr>
                <w:rFonts w:ascii="宋体" w:eastAsia="宋体" w:hAnsi="宋体" w:cs="宋体" w:hint="eastAsia"/>
                <w:szCs w:val="21"/>
              </w:rPr>
              <w:t>4.全景通道1、2支持不小于4倍光学变倍，细节通道支持不小于25倍光学变倍。</w:t>
            </w:r>
          </w:p>
          <w:p w14:paraId="3E97C376" w14:textId="77777777" w:rsidR="00FF7129" w:rsidRPr="00FF7129" w:rsidRDefault="00FF7129" w:rsidP="00FF7129">
            <w:pPr>
              <w:spacing w:line="360" w:lineRule="auto"/>
              <w:rPr>
                <w:rFonts w:ascii="宋体" w:eastAsia="宋体" w:hAnsi="宋体" w:cs="宋体"/>
                <w:b/>
                <w:bCs/>
                <w:szCs w:val="21"/>
              </w:rPr>
            </w:pPr>
            <w:r w:rsidRPr="00FF7129">
              <w:rPr>
                <w:rFonts w:ascii="宋体" w:eastAsia="宋体" w:hAnsi="宋体" w:cs="宋体" w:hint="eastAsia"/>
                <w:szCs w:val="21"/>
              </w:rPr>
              <w:t>5.全景通道1、2：支持水平：0°-190°，垂直-5°-30°，细节通道：水平：0°-340°垂直：-10°-90°，全景通道1，全景通道2和细节通道可分别进行水平垂直方向调节，全景通道1进行水平，垂直调节时，全景通道2可保持不动，全景通道1和全景通道2进行水平调节时，细节摄像机可保持不动。</w:t>
            </w:r>
          </w:p>
          <w:p w14:paraId="5F3250F2" w14:textId="77777777" w:rsidR="00FF7129" w:rsidRPr="00FF7129" w:rsidRDefault="00FF7129" w:rsidP="00FF7129">
            <w:pPr>
              <w:spacing w:line="360" w:lineRule="auto"/>
              <w:rPr>
                <w:rFonts w:ascii="宋体" w:eastAsia="宋体" w:hAnsi="宋体" w:cs="宋体"/>
                <w:szCs w:val="21"/>
              </w:rPr>
            </w:pPr>
            <w:r w:rsidRPr="00FF7129">
              <w:rPr>
                <w:rFonts w:ascii="宋体" w:eastAsia="宋体" w:hAnsi="宋体" w:cs="宋体" w:hint="eastAsia"/>
                <w:szCs w:val="21"/>
              </w:rPr>
              <w:t>6.设备支持不少于300个预置位，可按照所设置的</w:t>
            </w:r>
            <w:proofErr w:type="gramStart"/>
            <w:r w:rsidRPr="00FF7129">
              <w:rPr>
                <w:rFonts w:ascii="宋体" w:eastAsia="宋体" w:hAnsi="宋体" w:cs="宋体" w:hint="eastAsia"/>
                <w:szCs w:val="21"/>
              </w:rPr>
              <w:t>预置位设置</w:t>
            </w:r>
            <w:proofErr w:type="gramEnd"/>
            <w:r w:rsidRPr="00FF7129">
              <w:rPr>
                <w:rFonts w:ascii="宋体" w:eastAsia="宋体" w:hAnsi="宋体" w:cs="宋体" w:hint="eastAsia"/>
                <w:szCs w:val="21"/>
              </w:rPr>
              <w:t>不少于8条巡航路径，具有</w:t>
            </w:r>
            <w:proofErr w:type="gramStart"/>
            <w:r w:rsidRPr="00FF7129">
              <w:rPr>
                <w:rFonts w:ascii="宋体" w:eastAsia="宋体" w:hAnsi="宋体" w:cs="宋体" w:hint="eastAsia"/>
                <w:szCs w:val="21"/>
              </w:rPr>
              <w:t>预置位</w:t>
            </w:r>
            <w:proofErr w:type="gramEnd"/>
            <w:r w:rsidRPr="00FF7129">
              <w:rPr>
                <w:rFonts w:ascii="宋体" w:eastAsia="宋体" w:hAnsi="宋体" w:cs="宋体" w:hint="eastAsia"/>
                <w:szCs w:val="21"/>
              </w:rPr>
              <w:t>视频冻结功能。</w:t>
            </w:r>
          </w:p>
          <w:p w14:paraId="28582DE8" w14:textId="77777777" w:rsidR="00FF7129" w:rsidRPr="00FF7129" w:rsidRDefault="00FF7129" w:rsidP="00FF7129">
            <w:pPr>
              <w:spacing w:line="360" w:lineRule="auto"/>
              <w:rPr>
                <w:rFonts w:ascii="宋体" w:eastAsia="宋体" w:hAnsi="宋体" w:cs="宋体"/>
                <w:szCs w:val="21"/>
              </w:rPr>
            </w:pPr>
            <w:r w:rsidRPr="00FF7129">
              <w:rPr>
                <w:rFonts w:ascii="宋体" w:eastAsia="宋体" w:hAnsi="宋体" w:cs="宋体" w:hint="eastAsia"/>
                <w:szCs w:val="21"/>
              </w:rPr>
              <w:t>7.支持H.264、H.265、MJPEG视频编码格式，且具有High Profile编码能力。</w:t>
            </w:r>
          </w:p>
          <w:p w14:paraId="59E5D686" w14:textId="77777777" w:rsidR="00FF7129" w:rsidRPr="00FF7129" w:rsidRDefault="00FF7129" w:rsidP="00FF7129">
            <w:pPr>
              <w:spacing w:line="360" w:lineRule="auto"/>
              <w:rPr>
                <w:rFonts w:ascii="宋体" w:eastAsia="宋体" w:hAnsi="宋体" w:cs="宋体"/>
                <w:szCs w:val="21"/>
              </w:rPr>
            </w:pPr>
            <w:r w:rsidRPr="00FF7129">
              <w:rPr>
                <w:rFonts w:ascii="宋体" w:eastAsia="宋体" w:hAnsi="宋体" w:cs="宋体" w:hint="eastAsia"/>
                <w:szCs w:val="21"/>
              </w:rPr>
              <w:t>8.支持开启白光灯时：2个全景和1个细节通道均可抓拍20m处人脸，开启红外灯时：2个全景和1个细节通道均可识别200m处的人体。</w:t>
            </w:r>
          </w:p>
          <w:p w14:paraId="6163CA30" w14:textId="77777777" w:rsidR="00FF7129" w:rsidRPr="00FF7129" w:rsidRDefault="00FF7129" w:rsidP="00FF7129">
            <w:pPr>
              <w:spacing w:line="360" w:lineRule="auto"/>
              <w:rPr>
                <w:rFonts w:ascii="宋体" w:eastAsia="宋体" w:hAnsi="宋体" w:cs="宋体"/>
                <w:szCs w:val="21"/>
              </w:rPr>
            </w:pPr>
            <w:r w:rsidRPr="00FF7129">
              <w:rPr>
                <w:rFonts w:ascii="宋体" w:eastAsia="宋体" w:hAnsi="宋体" w:cs="宋体" w:hint="eastAsia"/>
                <w:szCs w:val="21"/>
              </w:rPr>
              <w:t>9.设备支持智能配置示例功能，智能配置界面具备每一步的配置示例。示例中包括检测区域和检测线标识，并具备最小瞳距和规则区域的注释。</w:t>
            </w:r>
          </w:p>
          <w:p w14:paraId="4C5088C6" w14:textId="77777777" w:rsidR="00FF7129" w:rsidRPr="00FF7129" w:rsidRDefault="00FF7129" w:rsidP="00FF7129">
            <w:pPr>
              <w:spacing w:line="360" w:lineRule="auto"/>
              <w:rPr>
                <w:rFonts w:ascii="宋体" w:eastAsia="宋体" w:hAnsi="宋体" w:cs="宋体"/>
                <w:szCs w:val="21"/>
              </w:rPr>
            </w:pPr>
            <w:r w:rsidRPr="00FF7129">
              <w:rPr>
                <w:rFonts w:ascii="宋体" w:eastAsia="宋体" w:hAnsi="宋体" w:cs="宋体" w:hint="eastAsia"/>
                <w:szCs w:val="21"/>
              </w:rPr>
              <w:t>10.支持2个全景通道和1个细节通道分别或同时对行人、非机动车、机动车进行检测、跟随、抓拍，可</w:t>
            </w:r>
            <w:r w:rsidRPr="00FF7129">
              <w:rPr>
                <w:rFonts w:ascii="宋体" w:eastAsia="宋体" w:hAnsi="宋体" w:cs="宋体" w:hint="eastAsia"/>
                <w:szCs w:val="21"/>
              </w:rPr>
              <w:lastRenderedPageBreak/>
              <w:t>支持人脸、车牌、非机动车车牌抠图，可将人脸与人体、车牌与车辆关联显示。</w:t>
            </w:r>
          </w:p>
          <w:p w14:paraId="489BFF01" w14:textId="77777777" w:rsidR="00FF7129" w:rsidRPr="00FF7129" w:rsidRDefault="00FF7129" w:rsidP="00FF7129">
            <w:pPr>
              <w:spacing w:line="360" w:lineRule="auto"/>
              <w:rPr>
                <w:rFonts w:ascii="宋体" w:eastAsia="宋体" w:hAnsi="宋体" w:cs="宋体"/>
                <w:szCs w:val="21"/>
              </w:rPr>
            </w:pPr>
            <w:r w:rsidRPr="00FF7129">
              <w:rPr>
                <w:rFonts w:ascii="宋体" w:eastAsia="宋体" w:hAnsi="宋体" w:cs="宋体" w:hint="eastAsia"/>
                <w:szCs w:val="21"/>
              </w:rPr>
              <w:t>11.样机具有双安装接口，一个为快速旋转安装接口，一个为</w:t>
            </w:r>
            <w:proofErr w:type="gramStart"/>
            <w:r w:rsidRPr="00FF7129">
              <w:rPr>
                <w:rFonts w:ascii="宋体" w:eastAsia="宋体" w:hAnsi="宋体" w:cs="宋体" w:hint="eastAsia"/>
                <w:szCs w:val="21"/>
              </w:rPr>
              <w:t>多孔稳定</w:t>
            </w:r>
            <w:proofErr w:type="gramEnd"/>
            <w:r w:rsidRPr="00FF7129">
              <w:rPr>
                <w:rFonts w:ascii="宋体" w:eastAsia="宋体" w:hAnsi="宋体" w:cs="宋体" w:hint="eastAsia"/>
                <w:szCs w:val="21"/>
              </w:rPr>
              <w:t>安装接口。</w:t>
            </w:r>
          </w:p>
          <w:p w14:paraId="2392927F" w14:textId="77777777" w:rsidR="00FF7129" w:rsidRPr="00FF7129" w:rsidRDefault="00FF7129" w:rsidP="00FF7129">
            <w:pPr>
              <w:spacing w:line="360" w:lineRule="auto"/>
              <w:rPr>
                <w:rFonts w:ascii="宋体" w:eastAsia="宋体" w:hAnsi="宋体" w:cs="宋体"/>
                <w:szCs w:val="21"/>
              </w:rPr>
            </w:pPr>
            <w:r w:rsidRPr="00FF7129">
              <w:rPr>
                <w:rFonts w:ascii="宋体" w:eastAsia="宋体" w:hAnsi="宋体" w:cs="宋体" w:hint="eastAsia"/>
                <w:szCs w:val="21"/>
              </w:rPr>
              <w:t>12.支持联动功能，全景通道下，触发区域入侵、越界、进入区域、离开区域等事件，且开启细节通道的联动抓拍功能时，可联动细节摄像机进行目标跟随。</w:t>
            </w:r>
          </w:p>
          <w:p w14:paraId="490AD067" w14:textId="77777777" w:rsidR="00FF7129" w:rsidRPr="00FF7129" w:rsidRDefault="00FF7129" w:rsidP="00FF7129">
            <w:pPr>
              <w:spacing w:line="360" w:lineRule="auto"/>
              <w:rPr>
                <w:rFonts w:ascii="宋体" w:eastAsia="宋体" w:hAnsi="宋体" w:cs="宋体"/>
                <w:szCs w:val="21"/>
              </w:rPr>
            </w:pPr>
            <w:r w:rsidRPr="00FF7129">
              <w:rPr>
                <w:rFonts w:ascii="宋体" w:eastAsia="宋体" w:hAnsi="宋体" w:cs="宋体" w:hint="eastAsia"/>
                <w:szCs w:val="21"/>
              </w:rPr>
              <w:t>13.全景通道1和全景通道2分别支持smart事件和全结构化模式，细节通道支持smart事件、全结构化和普通监控模式。全景通道1、全景通道2和细节通道智能功能可以任意选择并保存生效。</w:t>
            </w:r>
          </w:p>
          <w:p w14:paraId="3EE9D716" w14:textId="77777777" w:rsidR="00FF7129" w:rsidRPr="00FF7129" w:rsidRDefault="00FF7129" w:rsidP="00FF7129">
            <w:pPr>
              <w:spacing w:line="360" w:lineRule="auto"/>
              <w:rPr>
                <w:rFonts w:ascii="宋体" w:eastAsia="宋体" w:hAnsi="宋体" w:cs="宋体"/>
                <w:szCs w:val="21"/>
              </w:rPr>
            </w:pPr>
            <w:r w:rsidRPr="00FF7129">
              <w:rPr>
                <w:rFonts w:ascii="宋体" w:eastAsia="宋体" w:hAnsi="宋体" w:cs="宋体" w:hint="eastAsia"/>
                <w:szCs w:val="21"/>
              </w:rPr>
              <w:t>14.设备镜头防护玻璃呈倾斜状，可改变射向镜头的光束的反射光方向；在天气晴朗无雾、辅助照明光照度低的条件下，摄像机镜头前方出现机动车或非机动车补光灯、手机补光灯、手电筒补光灯时，可降低反射光斑对视频画面的影响。</w:t>
            </w:r>
          </w:p>
          <w:p w14:paraId="2BED2E67" w14:textId="77777777" w:rsidR="00FF7129" w:rsidRPr="00FF7129" w:rsidRDefault="00FF7129" w:rsidP="00FF7129">
            <w:pPr>
              <w:spacing w:line="360" w:lineRule="auto"/>
              <w:rPr>
                <w:rFonts w:ascii="宋体" w:eastAsia="宋体" w:hAnsi="宋体" w:cs="宋体"/>
                <w:szCs w:val="21"/>
              </w:rPr>
            </w:pPr>
            <w:r w:rsidRPr="00FF7129">
              <w:rPr>
                <w:rFonts w:ascii="宋体" w:eastAsia="宋体" w:hAnsi="宋体" w:cs="宋体" w:hint="eastAsia"/>
                <w:szCs w:val="21"/>
              </w:rPr>
              <w:t>15.设备支持不少于7路报警输入，不少于2路报警输出，不少于1路音频输入，不少于1路音频输出，不少于1个SD卡槽，不少于1个RJ45网口，不少于1个485接口。</w:t>
            </w:r>
          </w:p>
        </w:tc>
        <w:tc>
          <w:tcPr>
            <w:tcW w:w="500" w:type="dxa"/>
            <w:tcBorders>
              <w:top w:val="nil"/>
              <w:left w:val="nil"/>
              <w:bottom w:val="single" w:sz="4" w:space="0" w:color="000000"/>
              <w:right w:val="single" w:sz="4" w:space="0" w:color="000000"/>
            </w:tcBorders>
            <w:shd w:val="clear" w:color="auto" w:fill="auto"/>
            <w:vAlign w:val="center"/>
          </w:tcPr>
          <w:p w14:paraId="4519DCDD" w14:textId="77777777" w:rsidR="00FF7129" w:rsidRPr="00FF7129" w:rsidRDefault="00FF7129" w:rsidP="00FF7129">
            <w:pPr>
              <w:spacing w:line="360" w:lineRule="auto"/>
              <w:rPr>
                <w:rFonts w:ascii="宋体" w:eastAsia="宋体" w:hAnsi="宋体" w:cs="宋体"/>
                <w:szCs w:val="21"/>
              </w:rPr>
            </w:pPr>
            <w:r w:rsidRPr="00FF7129">
              <w:rPr>
                <w:rFonts w:ascii="宋体" w:eastAsia="宋体" w:hAnsi="宋体" w:cs="宋体" w:hint="eastAsia"/>
                <w:szCs w:val="21"/>
              </w:rPr>
              <w:lastRenderedPageBreak/>
              <w:t>台</w:t>
            </w:r>
          </w:p>
        </w:tc>
        <w:tc>
          <w:tcPr>
            <w:tcW w:w="566" w:type="dxa"/>
            <w:tcBorders>
              <w:top w:val="nil"/>
              <w:left w:val="nil"/>
              <w:bottom w:val="single" w:sz="4" w:space="0" w:color="000000"/>
              <w:right w:val="single" w:sz="4" w:space="0" w:color="000000"/>
            </w:tcBorders>
            <w:shd w:val="clear" w:color="auto" w:fill="auto"/>
            <w:vAlign w:val="center"/>
          </w:tcPr>
          <w:p w14:paraId="0C3AF403" w14:textId="77777777" w:rsidR="00FF7129" w:rsidRPr="00FF7129" w:rsidRDefault="00FF7129" w:rsidP="00FF7129">
            <w:pPr>
              <w:spacing w:line="360" w:lineRule="auto"/>
              <w:jc w:val="center"/>
              <w:rPr>
                <w:rFonts w:ascii="宋体" w:eastAsia="宋体" w:hAnsi="宋体" w:cs="宋体"/>
                <w:szCs w:val="21"/>
              </w:rPr>
            </w:pPr>
            <w:r w:rsidRPr="00FF7129">
              <w:rPr>
                <w:rFonts w:ascii="宋体" w:eastAsia="宋体" w:hAnsi="宋体" w:cs="宋体" w:hint="eastAsia"/>
                <w:szCs w:val="21"/>
              </w:rPr>
              <w:t>1</w:t>
            </w:r>
          </w:p>
        </w:tc>
        <w:tc>
          <w:tcPr>
            <w:tcW w:w="853" w:type="dxa"/>
            <w:tcBorders>
              <w:top w:val="nil"/>
              <w:left w:val="nil"/>
              <w:bottom w:val="single" w:sz="4" w:space="0" w:color="000000"/>
              <w:right w:val="single" w:sz="4" w:space="0" w:color="000000"/>
            </w:tcBorders>
            <w:shd w:val="clear" w:color="auto" w:fill="auto"/>
            <w:vAlign w:val="center"/>
          </w:tcPr>
          <w:p w14:paraId="4CAFD5E1" w14:textId="77777777" w:rsidR="00FF7129" w:rsidRPr="00FF7129" w:rsidRDefault="00FF7129" w:rsidP="00FF7129">
            <w:pPr>
              <w:spacing w:line="360" w:lineRule="auto"/>
              <w:rPr>
                <w:rFonts w:ascii="宋体" w:eastAsia="宋体" w:hAnsi="宋体" w:cs="宋体"/>
                <w:szCs w:val="21"/>
              </w:rPr>
            </w:pPr>
            <w:r w:rsidRPr="00FF7129">
              <w:rPr>
                <w:rFonts w:ascii="宋体" w:eastAsia="宋体" w:hAnsi="宋体" w:cs="宋体" w:hint="eastAsia"/>
                <w:szCs w:val="21"/>
              </w:rPr>
              <w:t xml:space="preserve">含安装调试服务及线缆辅材　</w:t>
            </w:r>
          </w:p>
        </w:tc>
      </w:tr>
      <w:tr w:rsidR="00FF7129" w:rsidRPr="00FF7129" w14:paraId="3A66833D" w14:textId="77777777" w:rsidTr="00CB232F">
        <w:trPr>
          <w:trHeight w:val="494"/>
          <w:jc w:val="center"/>
        </w:trPr>
        <w:tc>
          <w:tcPr>
            <w:tcW w:w="724" w:type="dxa"/>
            <w:tcBorders>
              <w:top w:val="nil"/>
              <w:left w:val="single" w:sz="4" w:space="0" w:color="000000"/>
              <w:bottom w:val="single" w:sz="4" w:space="0" w:color="000000"/>
              <w:right w:val="single" w:sz="4" w:space="0" w:color="000000"/>
            </w:tcBorders>
            <w:shd w:val="clear" w:color="auto" w:fill="auto"/>
            <w:vAlign w:val="center"/>
          </w:tcPr>
          <w:p w14:paraId="571F1B36" w14:textId="77777777" w:rsidR="00FF7129" w:rsidRPr="00FF7129" w:rsidRDefault="00FF7129" w:rsidP="00FF7129">
            <w:pPr>
              <w:spacing w:line="360" w:lineRule="auto"/>
              <w:jc w:val="center"/>
              <w:rPr>
                <w:rFonts w:ascii="宋体" w:eastAsia="宋体" w:hAnsi="宋体" w:cs="宋体"/>
                <w:szCs w:val="21"/>
              </w:rPr>
            </w:pPr>
            <w:r w:rsidRPr="00FF7129">
              <w:rPr>
                <w:rFonts w:ascii="宋体" w:eastAsia="宋体" w:hAnsi="宋体" w:cs="宋体" w:hint="eastAsia"/>
                <w:szCs w:val="21"/>
              </w:rPr>
              <w:t>4</w:t>
            </w:r>
          </w:p>
        </w:tc>
        <w:tc>
          <w:tcPr>
            <w:tcW w:w="1170" w:type="dxa"/>
            <w:tcBorders>
              <w:top w:val="nil"/>
              <w:left w:val="nil"/>
              <w:bottom w:val="single" w:sz="4" w:space="0" w:color="000000"/>
              <w:right w:val="single" w:sz="4" w:space="0" w:color="000000"/>
            </w:tcBorders>
            <w:shd w:val="clear" w:color="auto" w:fill="auto"/>
            <w:vAlign w:val="center"/>
          </w:tcPr>
          <w:p w14:paraId="5F63C70C" w14:textId="77777777" w:rsidR="00FF7129" w:rsidRPr="00FF7129" w:rsidRDefault="00FF7129" w:rsidP="00FF7129">
            <w:pPr>
              <w:spacing w:line="360" w:lineRule="auto"/>
              <w:rPr>
                <w:rFonts w:ascii="宋体" w:eastAsia="宋体" w:hAnsi="宋体" w:cs="宋体"/>
                <w:szCs w:val="21"/>
              </w:rPr>
            </w:pPr>
            <w:r w:rsidRPr="00FF7129">
              <w:rPr>
                <w:rFonts w:ascii="宋体" w:eastAsia="宋体" w:hAnsi="宋体" w:cs="宋体" w:hint="eastAsia"/>
                <w:szCs w:val="21"/>
              </w:rPr>
              <w:t>立杆</w:t>
            </w:r>
          </w:p>
        </w:tc>
        <w:tc>
          <w:tcPr>
            <w:tcW w:w="5067" w:type="dxa"/>
            <w:tcBorders>
              <w:top w:val="nil"/>
              <w:left w:val="nil"/>
              <w:bottom w:val="single" w:sz="4" w:space="0" w:color="000000"/>
              <w:right w:val="single" w:sz="4" w:space="0" w:color="000000"/>
            </w:tcBorders>
            <w:shd w:val="clear" w:color="auto" w:fill="auto"/>
            <w:vAlign w:val="center"/>
          </w:tcPr>
          <w:p w14:paraId="11D80ECC" w14:textId="77777777" w:rsidR="00FF7129" w:rsidRPr="00FF7129" w:rsidRDefault="00FF7129" w:rsidP="00FF7129">
            <w:pPr>
              <w:spacing w:line="360" w:lineRule="auto"/>
              <w:rPr>
                <w:rFonts w:ascii="宋体" w:eastAsia="宋体" w:hAnsi="宋体" w:cs="宋体"/>
                <w:szCs w:val="21"/>
              </w:rPr>
            </w:pPr>
            <w:r w:rsidRPr="00FF7129">
              <w:rPr>
                <w:rFonts w:ascii="宋体" w:eastAsia="宋体" w:hAnsi="宋体" w:cs="宋体" w:hint="eastAsia"/>
                <w:szCs w:val="21"/>
              </w:rPr>
              <w:t>1、立杆高度不小于3.5米；</w:t>
            </w:r>
          </w:p>
          <w:p w14:paraId="28BC701E" w14:textId="77777777" w:rsidR="00FF7129" w:rsidRPr="00FF7129" w:rsidRDefault="00FF7129" w:rsidP="00FF7129">
            <w:pPr>
              <w:spacing w:line="360" w:lineRule="auto"/>
              <w:rPr>
                <w:rFonts w:ascii="宋体" w:eastAsia="宋体" w:hAnsi="宋体" w:cs="宋体"/>
                <w:szCs w:val="21"/>
              </w:rPr>
            </w:pPr>
            <w:r w:rsidRPr="00FF7129">
              <w:rPr>
                <w:rFonts w:ascii="宋体" w:eastAsia="宋体" w:hAnsi="宋体" w:cs="宋体" w:hint="eastAsia"/>
                <w:szCs w:val="21"/>
              </w:rPr>
              <w:t>2、材质：整体热镀锌材质；</w:t>
            </w:r>
          </w:p>
          <w:p w14:paraId="6025F7BA" w14:textId="77777777" w:rsidR="00FF7129" w:rsidRPr="00FF7129" w:rsidRDefault="00FF7129" w:rsidP="00FF7129">
            <w:pPr>
              <w:spacing w:line="360" w:lineRule="auto"/>
              <w:rPr>
                <w:rFonts w:ascii="宋体" w:eastAsia="宋体" w:hAnsi="宋体" w:cs="宋体"/>
                <w:szCs w:val="21"/>
              </w:rPr>
            </w:pPr>
            <w:r w:rsidRPr="00FF7129">
              <w:rPr>
                <w:rFonts w:ascii="宋体" w:eastAsia="宋体" w:hAnsi="宋体" w:cs="宋体" w:hint="eastAsia"/>
                <w:szCs w:val="21"/>
              </w:rPr>
              <w:t>3、含地笼水泥黄沙及安装；</w:t>
            </w:r>
          </w:p>
        </w:tc>
        <w:tc>
          <w:tcPr>
            <w:tcW w:w="500" w:type="dxa"/>
            <w:tcBorders>
              <w:top w:val="nil"/>
              <w:left w:val="nil"/>
              <w:bottom w:val="single" w:sz="4" w:space="0" w:color="000000"/>
              <w:right w:val="single" w:sz="4" w:space="0" w:color="000000"/>
            </w:tcBorders>
            <w:shd w:val="clear" w:color="auto" w:fill="auto"/>
            <w:vAlign w:val="center"/>
          </w:tcPr>
          <w:p w14:paraId="2B9D89B1" w14:textId="77777777" w:rsidR="00FF7129" w:rsidRPr="00FF7129" w:rsidRDefault="00FF7129" w:rsidP="00FF7129">
            <w:pPr>
              <w:spacing w:line="360" w:lineRule="auto"/>
              <w:rPr>
                <w:rFonts w:ascii="宋体" w:eastAsia="宋体" w:hAnsi="宋体" w:cs="宋体"/>
                <w:szCs w:val="21"/>
              </w:rPr>
            </w:pPr>
            <w:r w:rsidRPr="00FF7129">
              <w:rPr>
                <w:rFonts w:ascii="宋体" w:eastAsia="宋体" w:hAnsi="宋体" w:cs="宋体" w:hint="eastAsia"/>
                <w:szCs w:val="21"/>
              </w:rPr>
              <w:t>根</w:t>
            </w:r>
          </w:p>
        </w:tc>
        <w:tc>
          <w:tcPr>
            <w:tcW w:w="566" w:type="dxa"/>
            <w:tcBorders>
              <w:top w:val="nil"/>
              <w:left w:val="nil"/>
              <w:bottom w:val="single" w:sz="4" w:space="0" w:color="000000"/>
              <w:right w:val="single" w:sz="4" w:space="0" w:color="000000"/>
            </w:tcBorders>
            <w:shd w:val="clear" w:color="auto" w:fill="auto"/>
            <w:vAlign w:val="center"/>
          </w:tcPr>
          <w:p w14:paraId="55B80D16" w14:textId="77777777" w:rsidR="00FF7129" w:rsidRPr="00FF7129" w:rsidRDefault="00FF7129" w:rsidP="00FF7129">
            <w:pPr>
              <w:spacing w:line="360" w:lineRule="auto"/>
              <w:jc w:val="center"/>
              <w:rPr>
                <w:rFonts w:ascii="宋体" w:eastAsia="宋体" w:hAnsi="宋体" w:cs="宋体"/>
                <w:szCs w:val="21"/>
              </w:rPr>
            </w:pPr>
            <w:r w:rsidRPr="00FF7129">
              <w:rPr>
                <w:rFonts w:ascii="宋体" w:eastAsia="宋体" w:hAnsi="宋体" w:cs="宋体" w:hint="eastAsia"/>
                <w:szCs w:val="21"/>
              </w:rPr>
              <w:t>8</w:t>
            </w:r>
          </w:p>
        </w:tc>
        <w:tc>
          <w:tcPr>
            <w:tcW w:w="853" w:type="dxa"/>
            <w:tcBorders>
              <w:top w:val="nil"/>
              <w:left w:val="nil"/>
              <w:bottom w:val="single" w:sz="4" w:space="0" w:color="000000"/>
              <w:right w:val="single" w:sz="4" w:space="0" w:color="000000"/>
            </w:tcBorders>
            <w:shd w:val="clear" w:color="auto" w:fill="auto"/>
            <w:vAlign w:val="center"/>
          </w:tcPr>
          <w:p w14:paraId="10DAF144" w14:textId="77777777" w:rsidR="00FF7129" w:rsidRPr="00FF7129" w:rsidRDefault="00FF7129" w:rsidP="00FF7129">
            <w:pPr>
              <w:spacing w:line="360" w:lineRule="auto"/>
              <w:rPr>
                <w:rFonts w:ascii="宋体" w:eastAsia="宋体" w:hAnsi="宋体" w:cs="宋体"/>
                <w:szCs w:val="21"/>
              </w:rPr>
            </w:pPr>
            <w:r w:rsidRPr="00FF7129">
              <w:rPr>
                <w:rFonts w:ascii="宋体" w:eastAsia="宋体" w:hAnsi="宋体" w:cs="宋体" w:hint="eastAsia"/>
                <w:szCs w:val="21"/>
              </w:rPr>
              <w:t>含安装、辅材</w:t>
            </w:r>
          </w:p>
        </w:tc>
      </w:tr>
    </w:tbl>
    <w:p w14:paraId="09C58438" w14:textId="77777777" w:rsidR="00FF7129" w:rsidRPr="00FF7129" w:rsidRDefault="00FF7129" w:rsidP="00FF7129">
      <w:pPr>
        <w:spacing w:line="360" w:lineRule="auto"/>
        <w:ind w:firstLine="480"/>
        <w:rPr>
          <w:rFonts w:ascii="宋体" w:eastAsia="宋体" w:hAnsi="宋体" w:cs="宋体"/>
          <w:sz w:val="24"/>
          <w:szCs w:val="24"/>
        </w:rPr>
      </w:pPr>
      <w:bookmarkStart w:id="54" w:name="_Toc1100741272"/>
      <w:bookmarkStart w:id="55" w:name="_Toc1269979285"/>
      <w:r w:rsidRPr="00FF7129">
        <w:rPr>
          <w:rFonts w:ascii="宋体" w:eastAsia="宋体" w:hAnsi="宋体" w:cs="宋体" w:hint="eastAsia"/>
          <w:sz w:val="24"/>
          <w:szCs w:val="24"/>
        </w:rPr>
        <w:t>（三）维保服务</w:t>
      </w:r>
      <w:bookmarkEnd w:id="48"/>
      <w:r w:rsidRPr="00FF7129">
        <w:rPr>
          <w:rFonts w:ascii="宋体" w:eastAsia="宋体" w:hAnsi="宋体" w:cs="宋体" w:hint="eastAsia"/>
          <w:sz w:val="24"/>
          <w:szCs w:val="24"/>
        </w:rPr>
        <w:t>其他要求</w:t>
      </w:r>
      <w:bookmarkEnd w:id="54"/>
      <w:bookmarkEnd w:id="55"/>
    </w:p>
    <w:p w14:paraId="796E0FA3" w14:textId="77777777" w:rsidR="00FF7129" w:rsidRPr="00FF7129" w:rsidRDefault="00FF7129" w:rsidP="00FF7129">
      <w:pPr>
        <w:spacing w:line="360" w:lineRule="auto"/>
        <w:ind w:firstLine="480"/>
        <w:rPr>
          <w:rFonts w:ascii="宋体" w:eastAsia="宋体" w:hAnsi="宋体" w:cs="宋体"/>
          <w:sz w:val="24"/>
          <w:szCs w:val="24"/>
        </w:rPr>
      </w:pPr>
      <w:bookmarkStart w:id="56" w:name="_Toc701875462"/>
      <w:r w:rsidRPr="00FF7129">
        <w:rPr>
          <w:rFonts w:ascii="宋体" w:eastAsia="宋体" w:hAnsi="宋体" w:cs="宋体" w:hint="eastAsia"/>
          <w:sz w:val="24"/>
          <w:szCs w:val="24"/>
        </w:rPr>
        <w:t>1、</w:t>
      </w:r>
      <w:bookmarkStart w:id="57" w:name="_Toc518653057"/>
      <w:r w:rsidRPr="00FF7129">
        <w:rPr>
          <w:rFonts w:ascii="宋体" w:eastAsia="宋体" w:hAnsi="宋体" w:cs="宋体" w:hint="eastAsia"/>
          <w:sz w:val="24"/>
          <w:szCs w:val="24"/>
        </w:rPr>
        <w:t>维保服务人员要求：</w:t>
      </w:r>
      <w:bookmarkEnd w:id="56"/>
    </w:p>
    <w:p w14:paraId="0E5AE25E" w14:textId="77777777" w:rsidR="00FF7129" w:rsidRPr="00FF7129" w:rsidRDefault="00FF7129" w:rsidP="00FF7129">
      <w:pPr>
        <w:spacing w:line="360" w:lineRule="auto"/>
        <w:ind w:firstLine="480"/>
        <w:rPr>
          <w:rFonts w:ascii="宋体" w:eastAsia="宋体" w:hAnsi="宋体" w:cs="宋体"/>
          <w:sz w:val="24"/>
          <w:szCs w:val="24"/>
        </w:rPr>
      </w:pPr>
      <w:r w:rsidRPr="00FF7129">
        <w:rPr>
          <w:rFonts w:ascii="宋体" w:eastAsia="宋体" w:hAnsi="宋体" w:cs="宋体" w:hint="eastAsia"/>
          <w:sz w:val="24"/>
          <w:szCs w:val="24"/>
        </w:rPr>
        <w:t>提供1名技术负责人和2名驻点维保人员，驻点维保人员要求：驻点维保人员需具备计算机网络及安防监控类基础知识，熟悉使用常用操作系统，能独立排除常见故障。运维团队中驻点工程师具有相关安全防范系统安装维护证书或网络工程师认证证书(CCNA/HCNA)或安防行业协会认证证书。若驻点维保人员业务水</w:t>
      </w:r>
      <w:r w:rsidRPr="00FF7129">
        <w:rPr>
          <w:rFonts w:ascii="宋体" w:eastAsia="宋体" w:hAnsi="宋体" w:cs="宋体" w:hint="eastAsia"/>
          <w:sz w:val="24"/>
          <w:szCs w:val="24"/>
        </w:rPr>
        <w:lastRenderedPageBreak/>
        <w:t>平或服务态度无法达到采购人要求，采购人有权要求中标单位进行人员更换。</w:t>
      </w:r>
    </w:p>
    <w:p w14:paraId="4FAAF741" w14:textId="77777777" w:rsidR="00FF7129" w:rsidRPr="00FF7129" w:rsidRDefault="00FF7129" w:rsidP="00FF7129">
      <w:pPr>
        <w:spacing w:line="360" w:lineRule="auto"/>
        <w:ind w:firstLine="480"/>
        <w:rPr>
          <w:rFonts w:ascii="宋体" w:eastAsia="宋体" w:hAnsi="宋体" w:cs="宋体"/>
          <w:sz w:val="24"/>
          <w:szCs w:val="24"/>
        </w:rPr>
      </w:pPr>
      <w:bookmarkStart w:id="58" w:name="_Toc153907548"/>
      <w:bookmarkEnd w:id="57"/>
      <w:r w:rsidRPr="00FF7129">
        <w:rPr>
          <w:rFonts w:ascii="宋体" w:eastAsia="宋体" w:hAnsi="宋体" w:cs="宋体" w:hint="eastAsia"/>
          <w:sz w:val="24"/>
          <w:szCs w:val="24"/>
        </w:rPr>
        <w:t>维保技术负责人要求：具有较高水平的故障分析能力以及丰富的实践经验，作为流动技术支持，对维保服务每月进行巡检，在学校开展重大活动时，须在现场为学校提供技术保障，并提供7*24小时服务热线支持。</w:t>
      </w:r>
      <w:bookmarkEnd w:id="58"/>
    </w:p>
    <w:p w14:paraId="6CDC60E9" w14:textId="77777777" w:rsidR="00FF7129" w:rsidRPr="00FF7129" w:rsidRDefault="00FF7129" w:rsidP="00FF7129">
      <w:pPr>
        <w:spacing w:line="360" w:lineRule="auto"/>
        <w:ind w:firstLine="480"/>
        <w:rPr>
          <w:rFonts w:ascii="宋体" w:eastAsia="宋体" w:hAnsi="宋体" w:cs="宋体"/>
          <w:sz w:val="24"/>
          <w:szCs w:val="24"/>
        </w:rPr>
      </w:pPr>
      <w:bookmarkStart w:id="59" w:name="_Toc1768330223"/>
      <w:bookmarkStart w:id="60" w:name="_Toc518653076"/>
      <w:r w:rsidRPr="00FF7129">
        <w:rPr>
          <w:rFonts w:ascii="宋体" w:eastAsia="宋体" w:hAnsi="宋体" w:cs="宋体" w:hint="eastAsia"/>
          <w:sz w:val="24"/>
          <w:szCs w:val="24"/>
        </w:rPr>
        <w:t>2、维保服务报告要求：</w:t>
      </w:r>
      <w:bookmarkEnd w:id="59"/>
    </w:p>
    <w:p w14:paraId="5D7EC4DA" w14:textId="77777777" w:rsidR="00FF7129" w:rsidRPr="00FF7129" w:rsidRDefault="00FF7129" w:rsidP="00FF7129">
      <w:pPr>
        <w:spacing w:line="360" w:lineRule="auto"/>
        <w:ind w:firstLine="480"/>
        <w:rPr>
          <w:rFonts w:ascii="宋体" w:eastAsia="宋体" w:hAnsi="宋体" w:cs="宋体"/>
          <w:sz w:val="24"/>
          <w:szCs w:val="24"/>
        </w:rPr>
      </w:pPr>
      <w:r w:rsidRPr="00FF7129">
        <w:rPr>
          <w:rFonts w:ascii="宋体" w:eastAsia="宋体" w:hAnsi="宋体" w:cs="宋体" w:hint="eastAsia"/>
          <w:sz w:val="24"/>
          <w:szCs w:val="24"/>
        </w:rPr>
        <w:t>月度报告：中标单位需每月10号前提交上月的月度运行报告。</w:t>
      </w:r>
    </w:p>
    <w:p w14:paraId="6352C2EC" w14:textId="77777777" w:rsidR="00FF7129" w:rsidRPr="00FF7129" w:rsidRDefault="00FF7129" w:rsidP="00FF7129">
      <w:pPr>
        <w:spacing w:line="360" w:lineRule="auto"/>
        <w:ind w:firstLine="480"/>
        <w:rPr>
          <w:rFonts w:ascii="宋体" w:eastAsia="宋体" w:hAnsi="宋体" w:cs="宋体"/>
          <w:sz w:val="24"/>
          <w:szCs w:val="24"/>
        </w:rPr>
      </w:pPr>
      <w:r w:rsidRPr="00FF7129">
        <w:rPr>
          <w:rFonts w:ascii="宋体" w:eastAsia="宋体" w:hAnsi="宋体" w:cs="宋体" w:hint="eastAsia"/>
          <w:sz w:val="24"/>
          <w:szCs w:val="24"/>
        </w:rPr>
        <w:t>年度报告：中标单位在每年的维保服务期结束前2周内提交上年度的年度维保服务报告。</w:t>
      </w:r>
    </w:p>
    <w:p w14:paraId="790CCEDE" w14:textId="77777777" w:rsidR="00FF7129" w:rsidRPr="00FF7129" w:rsidRDefault="00FF7129" w:rsidP="00FF7129">
      <w:pPr>
        <w:spacing w:line="360" w:lineRule="auto"/>
        <w:ind w:firstLine="480"/>
        <w:rPr>
          <w:rFonts w:ascii="宋体" w:eastAsia="宋体" w:hAnsi="宋体" w:cs="宋体"/>
          <w:sz w:val="24"/>
          <w:szCs w:val="24"/>
        </w:rPr>
      </w:pPr>
      <w:r w:rsidRPr="00FF7129">
        <w:rPr>
          <w:rFonts w:ascii="宋体" w:eastAsia="宋体" w:hAnsi="宋体" w:cs="宋体" w:hint="eastAsia"/>
          <w:sz w:val="24"/>
          <w:szCs w:val="24"/>
        </w:rPr>
        <w:t>报告内容包括各系统运行情况、故障问题和处理结果等。对项目文档进行分类明细管理，建立</w:t>
      </w:r>
      <w:proofErr w:type="gramStart"/>
      <w:r w:rsidRPr="00FF7129">
        <w:rPr>
          <w:rFonts w:ascii="宋体" w:eastAsia="宋体" w:hAnsi="宋体" w:cs="宋体" w:hint="eastAsia"/>
          <w:sz w:val="24"/>
          <w:szCs w:val="24"/>
        </w:rPr>
        <w:t>电子台</w:t>
      </w:r>
      <w:proofErr w:type="gramEnd"/>
      <w:r w:rsidRPr="00FF7129">
        <w:rPr>
          <w:rFonts w:ascii="宋体" w:eastAsia="宋体" w:hAnsi="宋体" w:cs="宋体" w:hint="eastAsia"/>
          <w:sz w:val="24"/>
          <w:szCs w:val="24"/>
        </w:rPr>
        <w:t>账，包括：设备品牌、设备型号、配制内容、维护时间、设备完好度等信息的文件档案，以便掌握系统总体运行概况。</w:t>
      </w:r>
    </w:p>
    <w:p w14:paraId="7B691381" w14:textId="77777777" w:rsidR="00FF7129" w:rsidRPr="00FF7129" w:rsidRDefault="00FF7129" w:rsidP="00FF7129">
      <w:pPr>
        <w:spacing w:line="360" w:lineRule="auto"/>
        <w:ind w:firstLine="480"/>
        <w:rPr>
          <w:rFonts w:ascii="宋体" w:eastAsia="宋体" w:hAnsi="宋体" w:cs="宋体"/>
          <w:sz w:val="24"/>
          <w:szCs w:val="24"/>
        </w:rPr>
      </w:pPr>
      <w:bookmarkStart w:id="61" w:name="_Toc525898035"/>
      <w:bookmarkStart w:id="62" w:name="_Toc515679365"/>
      <w:bookmarkEnd w:id="60"/>
      <w:r w:rsidRPr="00FF7129">
        <w:rPr>
          <w:rFonts w:ascii="宋体" w:eastAsia="宋体" w:hAnsi="宋体" w:cs="宋体" w:hint="eastAsia"/>
          <w:sz w:val="24"/>
          <w:szCs w:val="24"/>
        </w:rPr>
        <w:t>3、</w:t>
      </w:r>
      <w:bookmarkEnd w:id="61"/>
      <w:r w:rsidRPr="00FF7129">
        <w:rPr>
          <w:rFonts w:ascii="宋体" w:eastAsia="宋体" w:hAnsi="宋体" w:cs="宋体" w:hint="eastAsia"/>
          <w:sz w:val="24"/>
          <w:szCs w:val="24"/>
        </w:rPr>
        <w:t>信息安全要求</w:t>
      </w:r>
      <w:bookmarkEnd w:id="62"/>
    </w:p>
    <w:p w14:paraId="091E3B9F" w14:textId="77777777" w:rsidR="00FF7129" w:rsidRPr="00FF7129" w:rsidRDefault="00FF7129" w:rsidP="00FF7129">
      <w:pPr>
        <w:spacing w:line="360" w:lineRule="auto"/>
        <w:ind w:firstLine="480"/>
        <w:rPr>
          <w:rFonts w:ascii="宋体" w:eastAsia="宋体" w:hAnsi="宋体" w:cs="宋体"/>
          <w:sz w:val="24"/>
          <w:szCs w:val="24"/>
        </w:rPr>
      </w:pPr>
      <w:bookmarkStart w:id="63" w:name="_Toc525898036"/>
      <w:r w:rsidRPr="00FF7129">
        <w:rPr>
          <w:rFonts w:ascii="宋体" w:eastAsia="宋体" w:hAnsi="宋体" w:cs="宋体" w:hint="eastAsia"/>
          <w:sz w:val="24"/>
          <w:szCs w:val="24"/>
        </w:rPr>
        <w:t>3.1</w:t>
      </w:r>
      <w:bookmarkEnd w:id="63"/>
      <w:r w:rsidRPr="00FF7129">
        <w:rPr>
          <w:rFonts w:ascii="宋体" w:eastAsia="宋体" w:hAnsi="宋体" w:cs="宋体" w:hint="eastAsia"/>
          <w:sz w:val="24"/>
          <w:szCs w:val="24"/>
        </w:rPr>
        <w:t>保护安防系统中各类信息数据：包括学校相关车辆、人脸、网络结构、设备型号、密码等信息数据；未经许可不得以任何理由将信息外泄。</w:t>
      </w:r>
    </w:p>
    <w:p w14:paraId="67E1EAB2" w14:textId="77777777" w:rsidR="00FF7129" w:rsidRPr="00FF7129" w:rsidRDefault="00FF7129" w:rsidP="00FF7129">
      <w:pPr>
        <w:spacing w:line="360" w:lineRule="auto"/>
        <w:ind w:firstLine="480"/>
        <w:rPr>
          <w:rFonts w:ascii="宋体" w:eastAsia="宋体" w:hAnsi="宋体" w:cs="宋体"/>
          <w:sz w:val="24"/>
          <w:szCs w:val="24"/>
        </w:rPr>
      </w:pPr>
      <w:r w:rsidRPr="00FF7129">
        <w:rPr>
          <w:rFonts w:ascii="宋体" w:eastAsia="宋体" w:hAnsi="宋体" w:cs="宋体" w:hint="eastAsia"/>
          <w:sz w:val="24"/>
          <w:szCs w:val="24"/>
        </w:rPr>
        <w:t>3.2保密协议：中标单位及维保服务人员需与学校签订保密协议。</w:t>
      </w:r>
    </w:p>
    <w:p w14:paraId="60F5A7BF" w14:textId="77777777" w:rsidR="00FF7129" w:rsidRPr="00FF7129" w:rsidRDefault="00FF7129" w:rsidP="00FF7129">
      <w:pPr>
        <w:spacing w:line="360" w:lineRule="auto"/>
        <w:ind w:firstLine="480"/>
        <w:rPr>
          <w:rFonts w:ascii="宋体" w:eastAsia="宋体" w:hAnsi="宋体" w:cs="宋体"/>
          <w:b/>
          <w:bCs/>
          <w:sz w:val="24"/>
          <w:szCs w:val="24"/>
        </w:rPr>
      </w:pPr>
      <w:r w:rsidRPr="00FF7129">
        <w:rPr>
          <w:rFonts w:ascii="宋体" w:eastAsia="宋体" w:hAnsi="宋体" w:cs="宋体" w:hint="eastAsia"/>
          <w:b/>
          <w:bCs/>
          <w:sz w:val="24"/>
          <w:szCs w:val="24"/>
        </w:rPr>
        <w:t>*3.3维保服务人员必须严格遵守学校各项安全管理规定，中标单位须为驻点维保人</w:t>
      </w:r>
      <w:proofErr w:type="gramStart"/>
      <w:r w:rsidRPr="00FF7129">
        <w:rPr>
          <w:rFonts w:ascii="宋体" w:eastAsia="宋体" w:hAnsi="宋体" w:cs="宋体" w:hint="eastAsia"/>
          <w:b/>
          <w:bCs/>
          <w:sz w:val="24"/>
          <w:szCs w:val="24"/>
        </w:rPr>
        <w:t>员购买</w:t>
      </w:r>
      <w:proofErr w:type="gramEnd"/>
      <w:r w:rsidRPr="00FF7129">
        <w:rPr>
          <w:rFonts w:ascii="宋体" w:eastAsia="宋体" w:hAnsi="宋体" w:cs="宋体" w:hint="eastAsia"/>
          <w:b/>
          <w:bCs/>
          <w:sz w:val="24"/>
          <w:szCs w:val="24"/>
        </w:rPr>
        <w:t>意外险，中标单位的所有从业人员在工作期间内，发生的任何安全事故及对他人人身财产造成的伤害和损失，由中标单位承担责任，与学校无关。（提供承诺函并加盖公章，格式自拟）</w:t>
      </w:r>
    </w:p>
    <w:p w14:paraId="4B31389B" w14:textId="77777777" w:rsidR="00FF7129" w:rsidRPr="00FF7129" w:rsidRDefault="00FF7129" w:rsidP="00FF7129">
      <w:pPr>
        <w:spacing w:line="360" w:lineRule="auto"/>
        <w:ind w:firstLine="480"/>
        <w:rPr>
          <w:rFonts w:ascii="宋体" w:eastAsia="宋体" w:hAnsi="宋体" w:cs="宋体"/>
          <w:sz w:val="24"/>
          <w:szCs w:val="24"/>
        </w:rPr>
      </w:pPr>
      <w:r w:rsidRPr="00FF7129">
        <w:rPr>
          <w:rFonts w:ascii="宋体" w:eastAsia="宋体" w:hAnsi="宋体" w:cs="宋体" w:hint="eastAsia"/>
          <w:sz w:val="24"/>
          <w:szCs w:val="24"/>
        </w:rPr>
        <w:t>4、其他要求</w:t>
      </w:r>
    </w:p>
    <w:p w14:paraId="3A557391" w14:textId="77777777" w:rsidR="00FF7129" w:rsidRPr="00FF7129" w:rsidRDefault="00FF7129" w:rsidP="00FF7129">
      <w:pPr>
        <w:spacing w:line="360" w:lineRule="auto"/>
        <w:ind w:firstLine="480"/>
        <w:rPr>
          <w:rFonts w:ascii="宋体" w:eastAsia="宋体" w:hAnsi="宋体" w:cs="宋体"/>
          <w:sz w:val="24"/>
          <w:szCs w:val="24"/>
        </w:rPr>
      </w:pPr>
      <w:r w:rsidRPr="00FF7129">
        <w:rPr>
          <w:rFonts w:ascii="宋体" w:eastAsia="宋体" w:hAnsi="宋体" w:cs="宋体" w:hint="eastAsia"/>
          <w:sz w:val="24"/>
          <w:szCs w:val="24"/>
        </w:rPr>
        <w:t>4.1中标单位必须严格遵守执行学校的各项规章制度。</w:t>
      </w:r>
    </w:p>
    <w:p w14:paraId="7B3F52AC" w14:textId="77777777" w:rsidR="00FF7129" w:rsidRPr="00FF7129" w:rsidRDefault="00FF7129" w:rsidP="00FF7129">
      <w:pPr>
        <w:spacing w:line="360" w:lineRule="auto"/>
        <w:ind w:firstLine="480"/>
        <w:rPr>
          <w:rFonts w:ascii="宋体" w:eastAsia="宋体" w:hAnsi="宋体" w:cs="宋体"/>
          <w:sz w:val="24"/>
          <w:szCs w:val="24"/>
        </w:rPr>
      </w:pPr>
      <w:r w:rsidRPr="00FF7129">
        <w:rPr>
          <w:rFonts w:ascii="宋体" w:eastAsia="宋体" w:hAnsi="宋体" w:cs="宋体" w:hint="eastAsia"/>
          <w:sz w:val="24"/>
          <w:szCs w:val="24"/>
        </w:rPr>
        <w:t>4.2中标单位与学校其他相关部门协同工作，密切配合，共同开展维保服务工作。</w:t>
      </w:r>
    </w:p>
    <w:p w14:paraId="475377E3" w14:textId="77777777" w:rsidR="00FF7129" w:rsidRPr="00FF7129" w:rsidRDefault="00FF7129" w:rsidP="00FF7129">
      <w:pPr>
        <w:spacing w:line="360" w:lineRule="auto"/>
        <w:ind w:firstLine="480"/>
        <w:rPr>
          <w:rFonts w:ascii="宋体" w:eastAsia="宋体" w:hAnsi="宋体" w:cs="宋体"/>
          <w:sz w:val="24"/>
          <w:szCs w:val="24"/>
        </w:rPr>
      </w:pPr>
      <w:r w:rsidRPr="00FF7129">
        <w:rPr>
          <w:rFonts w:ascii="宋体" w:eastAsia="宋体" w:hAnsi="宋体" w:cs="宋体" w:hint="eastAsia"/>
          <w:sz w:val="24"/>
          <w:szCs w:val="24"/>
        </w:rPr>
        <w:t>4.3遵守保密原则。对学校综合安防系统内软硬件设施设备的密码、配置情况、业务数据等负有保密责任，不得随意复制和传播。</w:t>
      </w:r>
    </w:p>
    <w:p w14:paraId="682B0C6A" w14:textId="77777777" w:rsidR="00FF7129" w:rsidRPr="00FF7129" w:rsidRDefault="00FF7129" w:rsidP="00FF7129">
      <w:pPr>
        <w:spacing w:line="360" w:lineRule="auto"/>
        <w:ind w:firstLine="480"/>
        <w:rPr>
          <w:rFonts w:ascii="宋体" w:eastAsia="宋体" w:hAnsi="宋体" w:cs="宋体"/>
          <w:sz w:val="24"/>
          <w:szCs w:val="24"/>
        </w:rPr>
      </w:pPr>
      <w:r w:rsidRPr="00FF7129">
        <w:rPr>
          <w:rFonts w:ascii="宋体" w:eastAsia="宋体" w:hAnsi="宋体" w:cs="宋体" w:hint="eastAsia"/>
          <w:sz w:val="24"/>
          <w:szCs w:val="24"/>
        </w:rPr>
        <w:t>4.4故障解决后，维保人员要详细记录问题发生的时间、地点、提出人和问题描述，并形成书面文档，必要时应向用户介绍故障出现的原因及预防措施和解决办法。</w:t>
      </w:r>
    </w:p>
    <w:p w14:paraId="56882D40" w14:textId="77777777" w:rsidR="00FF7129" w:rsidRPr="00FF7129" w:rsidRDefault="00FF7129" w:rsidP="00FF7129">
      <w:pPr>
        <w:spacing w:line="360" w:lineRule="auto"/>
        <w:ind w:firstLine="480"/>
        <w:rPr>
          <w:rFonts w:ascii="宋体" w:eastAsia="宋体" w:hAnsi="宋体" w:cs="宋体"/>
          <w:sz w:val="24"/>
          <w:szCs w:val="24"/>
        </w:rPr>
      </w:pPr>
      <w:r w:rsidRPr="00FF7129">
        <w:rPr>
          <w:rFonts w:ascii="宋体" w:eastAsia="宋体" w:hAnsi="宋体" w:cs="宋体" w:hint="eastAsia"/>
          <w:sz w:val="24"/>
          <w:szCs w:val="24"/>
        </w:rPr>
        <w:t>4.5维保服务人员在工作中要精神饱满，穿着得体，谈吐文明，举止庄重。</w:t>
      </w:r>
      <w:r w:rsidRPr="00FF7129">
        <w:rPr>
          <w:rFonts w:ascii="宋体" w:eastAsia="宋体" w:hAnsi="宋体" w:cs="宋体" w:hint="eastAsia"/>
          <w:sz w:val="24"/>
          <w:szCs w:val="24"/>
        </w:rPr>
        <w:lastRenderedPageBreak/>
        <w:t>接打电话时要文明礼貌，语言清晰明了，语气和善。严格遵守监控中心的工作流程。</w:t>
      </w:r>
    </w:p>
    <w:p w14:paraId="413CDBEC" w14:textId="77777777" w:rsidR="00FF7129" w:rsidRPr="00FF7129" w:rsidRDefault="00FF7129" w:rsidP="00FF7129">
      <w:pPr>
        <w:spacing w:line="360" w:lineRule="auto"/>
        <w:ind w:firstLine="480"/>
        <w:rPr>
          <w:rFonts w:ascii="宋体" w:eastAsia="宋体" w:hAnsi="宋体" w:cs="宋体"/>
          <w:sz w:val="24"/>
          <w:szCs w:val="24"/>
        </w:rPr>
      </w:pPr>
      <w:r w:rsidRPr="00FF7129">
        <w:rPr>
          <w:rFonts w:ascii="宋体" w:eastAsia="宋体" w:hAnsi="宋体" w:cs="宋体" w:hint="eastAsia"/>
          <w:sz w:val="24"/>
          <w:szCs w:val="24"/>
        </w:rPr>
        <w:t>4.6 中标单位进场后需提供运维服务网络安全方案及应急处置预案。</w:t>
      </w:r>
    </w:p>
    <w:p w14:paraId="56CDC73F" w14:textId="77777777" w:rsidR="00FF7129" w:rsidRPr="00FF7129" w:rsidRDefault="00FF7129" w:rsidP="00FF7129">
      <w:pPr>
        <w:spacing w:line="360" w:lineRule="auto"/>
        <w:ind w:firstLine="480"/>
        <w:rPr>
          <w:rFonts w:ascii="宋体" w:eastAsia="宋体" w:hAnsi="宋体" w:cs="宋体"/>
          <w:sz w:val="24"/>
          <w:szCs w:val="24"/>
        </w:rPr>
      </w:pPr>
      <w:r w:rsidRPr="00FF7129">
        <w:rPr>
          <w:rFonts w:ascii="宋体" w:eastAsia="宋体" w:hAnsi="宋体" w:cs="宋体" w:hint="eastAsia"/>
          <w:sz w:val="24"/>
          <w:szCs w:val="24"/>
        </w:rPr>
        <w:t>（四）服务期限</w:t>
      </w:r>
    </w:p>
    <w:p w14:paraId="2F61A5E9" w14:textId="77777777" w:rsidR="00FF7129" w:rsidRPr="00FF7129" w:rsidRDefault="00FF7129" w:rsidP="00FF7129">
      <w:pPr>
        <w:spacing w:line="360" w:lineRule="auto"/>
        <w:ind w:firstLine="480"/>
        <w:rPr>
          <w:rFonts w:ascii="宋体" w:eastAsia="宋体" w:hAnsi="宋体" w:cs="宋体"/>
          <w:sz w:val="24"/>
          <w:szCs w:val="24"/>
        </w:rPr>
      </w:pPr>
      <w:r w:rsidRPr="00FF7129">
        <w:rPr>
          <w:rFonts w:ascii="宋体" w:eastAsia="宋体" w:hAnsi="宋体" w:cs="宋体" w:hint="eastAsia"/>
          <w:sz w:val="24"/>
          <w:szCs w:val="24"/>
        </w:rPr>
        <w:t>服务期限为一年，合同采用1+1+1模式，甲方根据中标单位的综合考核结果确定下一年度是否续签。中标单位需在中标公示结束后进场进行工作交接，合同期在合同签订时另行规定。</w:t>
      </w:r>
    </w:p>
    <w:p w14:paraId="5026B64F" w14:textId="77777777" w:rsidR="00FF7129" w:rsidRPr="00FF7129" w:rsidRDefault="00FF7129" w:rsidP="00FF7129">
      <w:pPr>
        <w:spacing w:line="360" w:lineRule="auto"/>
        <w:ind w:firstLine="480"/>
        <w:rPr>
          <w:rFonts w:ascii="宋体" w:eastAsia="宋体" w:hAnsi="宋体" w:cs="宋体"/>
          <w:sz w:val="24"/>
          <w:szCs w:val="24"/>
        </w:rPr>
      </w:pPr>
      <w:r w:rsidRPr="00FF7129">
        <w:rPr>
          <w:rFonts w:ascii="宋体" w:eastAsia="宋体" w:hAnsi="宋体" w:cs="宋体" w:hint="eastAsia"/>
          <w:sz w:val="24"/>
          <w:szCs w:val="24"/>
        </w:rPr>
        <w:t>服务期满后，如中标供应商履约情况良好，在年度预算能保障且双方均同意的前提下，可以续签下一年合同，最多续签2</w:t>
      </w:r>
      <w:r w:rsidRPr="00FF7129">
        <w:rPr>
          <w:rFonts w:ascii="宋体" w:eastAsia="宋体" w:hAnsi="宋体" w:cs="宋体"/>
          <w:sz w:val="24"/>
          <w:szCs w:val="24"/>
        </w:rPr>
        <w:t>次，合同一年一签。</w:t>
      </w:r>
    </w:p>
    <w:p w14:paraId="782CC64B" w14:textId="77777777" w:rsidR="00FF7129" w:rsidRPr="00FF7129" w:rsidRDefault="00FF7129" w:rsidP="00FF7129">
      <w:pPr>
        <w:spacing w:line="360" w:lineRule="auto"/>
        <w:ind w:firstLine="480"/>
        <w:rPr>
          <w:rFonts w:ascii="宋体" w:eastAsia="宋体" w:hAnsi="宋体" w:cs="宋体"/>
          <w:sz w:val="24"/>
          <w:szCs w:val="24"/>
        </w:rPr>
      </w:pPr>
      <w:bookmarkStart w:id="64" w:name="_Toc518653079"/>
      <w:bookmarkStart w:id="65" w:name="_Toc135661904"/>
      <w:bookmarkStart w:id="66" w:name="_Toc1734423246"/>
      <w:r w:rsidRPr="00FF7129">
        <w:rPr>
          <w:rFonts w:ascii="宋体" w:eastAsia="宋体" w:hAnsi="宋体" w:cs="宋体" w:hint="eastAsia"/>
          <w:sz w:val="24"/>
          <w:szCs w:val="24"/>
        </w:rPr>
        <w:t>（五）服务考核</w:t>
      </w:r>
      <w:bookmarkEnd w:id="64"/>
      <w:bookmarkEnd w:id="65"/>
      <w:bookmarkEnd w:id="66"/>
    </w:p>
    <w:p w14:paraId="68C02407" w14:textId="77777777" w:rsidR="00FF7129" w:rsidRPr="00FF7129" w:rsidRDefault="00FF7129" w:rsidP="00FF7129">
      <w:pPr>
        <w:spacing w:line="360" w:lineRule="auto"/>
        <w:ind w:firstLine="480"/>
        <w:rPr>
          <w:rFonts w:ascii="宋体" w:eastAsia="宋体" w:hAnsi="宋体" w:cs="宋体"/>
          <w:sz w:val="24"/>
          <w:szCs w:val="24"/>
        </w:rPr>
      </w:pPr>
      <w:r w:rsidRPr="00FF7129">
        <w:rPr>
          <w:rFonts w:ascii="宋体" w:eastAsia="宋体" w:hAnsi="宋体" w:cs="宋体" w:hint="eastAsia"/>
          <w:sz w:val="24"/>
          <w:szCs w:val="24"/>
        </w:rPr>
        <w:t>1、对综合安防系统的整体运维服务进行考核。</w:t>
      </w:r>
    </w:p>
    <w:p w14:paraId="2E331941" w14:textId="77777777" w:rsidR="00FF7129" w:rsidRPr="00FF7129" w:rsidRDefault="00FF7129" w:rsidP="00FF7129">
      <w:pPr>
        <w:spacing w:line="360" w:lineRule="auto"/>
        <w:ind w:firstLine="480"/>
        <w:rPr>
          <w:rFonts w:ascii="宋体" w:eastAsia="宋体" w:hAnsi="宋体" w:cs="宋体"/>
          <w:sz w:val="24"/>
          <w:szCs w:val="24"/>
        </w:rPr>
      </w:pPr>
      <w:r w:rsidRPr="00FF7129">
        <w:rPr>
          <w:rFonts w:ascii="宋体" w:eastAsia="宋体" w:hAnsi="宋体" w:cs="宋体" w:hint="eastAsia"/>
          <w:sz w:val="24"/>
          <w:szCs w:val="24"/>
        </w:rPr>
        <w:t>2、甲方对中标单位整体服务采取日考勤、月评定、年度综合评分的考核管理办法。每月以100分为基准分，年度考核综合评分少于90分，则按比例扣减相应的维保服务费用，低于80分，甲方有权终止合同。</w:t>
      </w:r>
    </w:p>
    <w:p w14:paraId="795C9DFD" w14:textId="77777777" w:rsidR="00FF7129" w:rsidRPr="00FF7129" w:rsidRDefault="00FF7129" w:rsidP="00FF7129">
      <w:pPr>
        <w:spacing w:line="360" w:lineRule="auto"/>
        <w:ind w:firstLine="480"/>
        <w:rPr>
          <w:rFonts w:ascii="宋体" w:eastAsia="宋体" w:hAnsi="宋体" w:cs="宋体"/>
          <w:sz w:val="24"/>
          <w:szCs w:val="24"/>
        </w:rPr>
      </w:pPr>
      <w:r w:rsidRPr="00FF7129">
        <w:rPr>
          <w:rFonts w:ascii="宋体" w:eastAsia="宋体" w:hAnsi="宋体" w:cs="宋体" w:hint="eastAsia"/>
          <w:sz w:val="24"/>
          <w:szCs w:val="24"/>
        </w:rPr>
        <w:t>3、甲方可根据实际情况，对各驻场工作人员故障处理、制度遵守、办</w:t>
      </w:r>
      <w:proofErr w:type="gramStart"/>
      <w:r w:rsidRPr="00FF7129">
        <w:rPr>
          <w:rFonts w:ascii="宋体" w:eastAsia="宋体" w:hAnsi="宋体" w:cs="宋体" w:hint="eastAsia"/>
          <w:sz w:val="24"/>
          <w:szCs w:val="24"/>
        </w:rPr>
        <w:t>件情况</w:t>
      </w:r>
      <w:proofErr w:type="gramEnd"/>
      <w:r w:rsidRPr="00FF7129">
        <w:rPr>
          <w:rFonts w:ascii="宋体" w:eastAsia="宋体" w:hAnsi="宋体" w:cs="宋体" w:hint="eastAsia"/>
          <w:sz w:val="24"/>
          <w:szCs w:val="24"/>
        </w:rPr>
        <w:t>等服务情况进行随机抽检。</w:t>
      </w:r>
    </w:p>
    <w:tbl>
      <w:tblPr>
        <w:tblpPr w:leftFromText="180" w:rightFromText="180" w:vertAnchor="text" w:horzAnchor="page" w:tblpX="1980" w:tblpY="438"/>
        <w:tblOverlap w:val="never"/>
        <w:tblW w:w="8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2757"/>
        <w:gridCol w:w="912"/>
        <w:gridCol w:w="3248"/>
        <w:gridCol w:w="830"/>
      </w:tblGrid>
      <w:tr w:rsidR="00FF7129" w:rsidRPr="00FF7129" w14:paraId="198A6957" w14:textId="77777777" w:rsidTr="00CB232F">
        <w:tc>
          <w:tcPr>
            <w:tcW w:w="653" w:type="dxa"/>
            <w:vAlign w:val="center"/>
          </w:tcPr>
          <w:p w14:paraId="7125E8C5" w14:textId="77777777" w:rsidR="00FF7129" w:rsidRPr="00FF7129" w:rsidRDefault="00FF7129" w:rsidP="00FF7129">
            <w:pPr>
              <w:spacing w:before="60" w:after="60" w:line="360" w:lineRule="auto"/>
              <w:jc w:val="center"/>
              <w:rPr>
                <w:rFonts w:ascii="宋体" w:eastAsia="宋体" w:hAnsi="宋体" w:cs="宋体"/>
                <w:b/>
                <w:szCs w:val="21"/>
              </w:rPr>
            </w:pPr>
            <w:r w:rsidRPr="00FF7129">
              <w:rPr>
                <w:rFonts w:ascii="宋体" w:eastAsia="宋体" w:hAnsi="宋体" w:cs="宋体" w:hint="eastAsia"/>
                <w:b/>
                <w:szCs w:val="21"/>
              </w:rPr>
              <w:t>序号</w:t>
            </w:r>
          </w:p>
        </w:tc>
        <w:tc>
          <w:tcPr>
            <w:tcW w:w="2757" w:type="dxa"/>
            <w:vAlign w:val="center"/>
          </w:tcPr>
          <w:p w14:paraId="565FC321" w14:textId="77777777" w:rsidR="00FF7129" w:rsidRPr="00FF7129" w:rsidRDefault="00FF7129" w:rsidP="00FF7129">
            <w:pPr>
              <w:spacing w:before="60" w:after="60" w:line="360" w:lineRule="auto"/>
              <w:jc w:val="center"/>
              <w:rPr>
                <w:rFonts w:ascii="宋体" w:eastAsia="宋体" w:hAnsi="宋体" w:cs="宋体"/>
                <w:b/>
                <w:szCs w:val="21"/>
              </w:rPr>
            </w:pPr>
            <w:r w:rsidRPr="00FF7129">
              <w:rPr>
                <w:rFonts w:ascii="宋体" w:eastAsia="宋体" w:hAnsi="宋体" w:cs="宋体" w:hint="eastAsia"/>
                <w:b/>
                <w:szCs w:val="21"/>
              </w:rPr>
              <w:t>考核内容及要求</w:t>
            </w:r>
          </w:p>
        </w:tc>
        <w:tc>
          <w:tcPr>
            <w:tcW w:w="912" w:type="dxa"/>
            <w:vAlign w:val="center"/>
          </w:tcPr>
          <w:p w14:paraId="32CDA2AE" w14:textId="77777777" w:rsidR="00FF7129" w:rsidRPr="00FF7129" w:rsidRDefault="00FF7129" w:rsidP="00FF7129">
            <w:pPr>
              <w:spacing w:before="60" w:after="60" w:line="360" w:lineRule="auto"/>
              <w:jc w:val="center"/>
              <w:rPr>
                <w:rFonts w:ascii="宋体" w:eastAsia="宋体" w:hAnsi="宋体" w:cs="宋体"/>
                <w:b/>
                <w:szCs w:val="21"/>
              </w:rPr>
            </w:pPr>
            <w:r w:rsidRPr="00FF7129">
              <w:rPr>
                <w:rFonts w:ascii="宋体" w:eastAsia="宋体" w:hAnsi="宋体" w:cs="宋体" w:hint="eastAsia"/>
                <w:b/>
                <w:szCs w:val="21"/>
              </w:rPr>
              <w:t>分值</w:t>
            </w:r>
          </w:p>
        </w:tc>
        <w:tc>
          <w:tcPr>
            <w:tcW w:w="3248" w:type="dxa"/>
            <w:vAlign w:val="center"/>
          </w:tcPr>
          <w:p w14:paraId="15E6B0F3" w14:textId="77777777" w:rsidR="00FF7129" w:rsidRPr="00FF7129" w:rsidRDefault="00FF7129" w:rsidP="00FF7129">
            <w:pPr>
              <w:spacing w:before="60" w:after="60" w:line="360" w:lineRule="auto"/>
              <w:jc w:val="center"/>
              <w:rPr>
                <w:rFonts w:ascii="宋体" w:eastAsia="宋体" w:hAnsi="宋体" w:cs="宋体"/>
                <w:b/>
                <w:szCs w:val="21"/>
              </w:rPr>
            </w:pPr>
            <w:r w:rsidRPr="00FF7129">
              <w:rPr>
                <w:rFonts w:ascii="宋体" w:eastAsia="宋体" w:hAnsi="宋体" w:cs="宋体" w:hint="eastAsia"/>
                <w:b/>
                <w:szCs w:val="21"/>
              </w:rPr>
              <w:t>评分标准</w:t>
            </w:r>
          </w:p>
        </w:tc>
        <w:tc>
          <w:tcPr>
            <w:tcW w:w="830" w:type="dxa"/>
            <w:vAlign w:val="center"/>
          </w:tcPr>
          <w:p w14:paraId="4E1F158C" w14:textId="77777777" w:rsidR="00FF7129" w:rsidRPr="00FF7129" w:rsidRDefault="00FF7129" w:rsidP="00FF7129">
            <w:pPr>
              <w:spacing w:before="60" w:after="60" w:line="360" w:lineRule="auto"/>
              <w:jc w:val="center"/>
              <w:rPr>
                <w:rFonts w:ascii="宋体" w:eastAsia="宋体" w:hAnsi="宋体" w:cs="宋体"/>
                <w:b/>
                <w:szCs w:val="21"/>
              </w:rPr>
            </w:pPr>
            <w:r w:rsidRPr="00FF7129">
              <w:rPr>
                <w:rFonts w:ascii="宋体" w:eastAsia="宋体" w:hAnsi="宋体" w:cs="宋体" w:hint="eastAsia"/>
                <w:b/>
                <w:szCs w:val="21"/>
              </w:rPr>
              <w:t>得分</w:t>
            </w:r>
          </w:p>
        </w:tc>
      </w:tr>
      <w:tr w:rsidR="00FF7129" w:rsidRPr="00FF7129" w14:paraId="1F991D3E" w14:textId="77777777" w:rsidTr="00CB232F">
        <w:trPr>
          <w:trHeight w:val="777"/>
        </w:trPr>
        <w:tc>
          <w:tcPr>
            <w:tcW w:w="653" w:type="dxa"/>
            <w:vAlign w:val="center"/>
          </w:tcPr>
          <w:p w14:paraId="6DF7DB09" w14:textId="77777777" w:rsidR="00FF7129" w:rsidRPr="00FF7129" w:rsidRDefault="00FF7129" w:rsidP="00FF7129">
            <w:pPr>
              <w:spacing w:before="60" w:after="60" w:line="360" w:lineRule="auto"/>
              <w:jc w:val="center"/>
              <w:rPr>
                <w:rFonts w:ascii="宋体" w:eastAsia="宋体" w:hAnsi="宋体" w:cs="宋体"/>
                <w:szCs w:val="21"/>
              </w:rPr>
            </w:pPr>
            <w:r w:rsidRPr="00FF7129">
              <w:rPr>
                <w:rFonts w:ascii="宋体" w:eastAsia="宋体" w:hAnsi="宋体" w:cs="宋体" w:hint="eastAsia"/>
                <w:szCs w:val="21"/>
              </w:rPr>
              <w:t>1</w:t>
            </w:r>
          </w:p>
        </w:tc>
        <w:tc>
          <w:tcPr>
            <w:tcW w:w="2757" w:type="dxa"/>
            <w:vAlign w:val="center"/>
          </w:tcPr>
          <w:p w14:paraId="589ADD75" w14:textId="77777777" w:rsidR="00FF7129" w:rsidRPr="00FF7129" w:rsidRDefault="00FF7129" w:rsidP="00FF7129">
            <w:pPr>
              <w:spacing w:before="60" w:after="60" w:line="360" w:lineRule="auto"/>
              <w:jc w:val="left"/>
              <w:rPr>
                <w:rFonts w:ascii="宋体" w:eastAsia="宋体" w:hAnsi="宋体" w:cs="宋体"/>
                <w:szCs w:val="21"/>
              </w:rPr>
            </w:pPr>
            <w:r w:rsidRPr="00FF7129">
              <w:rPr>
                <w:rFonts w:ascii="宋体" w:eastAsia="宋体" w:hAnsi="宋体" w:cs="宋体" w:hint="eastAsia"/>
                <w:szCs w:val="21"/>
              </w:rPr>
              <w:t>响应时间：30 分钟</w:t>
            </w:r>
          </w:p>
        </w:tc>
        <w:tc>
          <w:tcPr>
            <w:tcW w:w="912" w:type="dxa"/>
            <w:vAlign w:val="center"/>
          </w:tcPr>
          <w:p w14:paraId="482EAEA4" w14:textId="77777777" w:rsidR="00FF7129" w:rsidRPr="00FF7129" w:rsidRDefault="00FF7129" w:rsidP="00FF7129">
            <w:pPr>
              <w:spacing w:before="60" w:after="60" w:line="360" w:lineRule="auto"/>
              <w:jc w:val="center"/>
              <w:rPr>
                <w:rFonts w:ascii="宋体" w:eastAsia="宋体" w:hAnsi="宋体" w:cs="宋体"/>
                <w:szCs w:val="21"/>
              </w:rPr>
            </w:pPr>
            <w:r w:rsidRPr="00FF7129">
              <w:rPr>
                <w:rFonts w:ascii="宋体" w:eastAsia="宋体" w:hAnsi="宋体" w:cs="宋体" w:hint="eastAsia"/>
                <w:szCs w:val="21"/>
              </w:rPr>
              <w:t>10</w:t>
            </w:r>
          </w:p>
        </w:tc>
        <w:tc>
          <w:tcPr>
            <w:tcW w:w="3248" w:type="dxa"/>
            <w:vAlign w:val="center"/>
          </w:tcPr>
          <w:p w14:paraId="41EE9AF3" w14:textId="77777777" w:rsidR="00FF7129" w:rsidRPr="00FF7129" w:rsidRDefault="00FF7129" w:rsidP="00FF7129">
            <w:pPr>
              <w:spacing w:before="60" w:after="60" w:line="360" w:lineRule="auto"/>
              <w:jc w:val="left"/>
              <w:rPr>
                <w:rFonts w:ascii="宋体" w:eastAsia="宋体" w:hAnsi="宋体" w:cs="宋体"/>
                <w:szCs w:val="21"/>
              </w:rPr>
            </w:pPr>
            <w:r w:rsidRPr="00FF7129">
              <w:rPr>
                <w:rFonts w:ascii="宋体" w:eastAsia="宋体" w:hAnsi="宋体" w:cs="宋体" w:hint="eastAsia"/>
                <w:szCs w:val="21"/>
              </w:rPr>
              <w:t>未在规定时间内响应每次扣2分，扣完为止。</w:t>
            </w:r>
          </w:p>
        </w:tc>
        <w:tc>
          <w:tcPr>
            <w:tcW w:w="830" w:type="dxa"/>
            <w:vAlign w:val="center"/>
          </w:tcPr>
          <w:p w14:paraId="79BB4027" w14:textId="77777777" w:rsidR="00FF7129" w:rsidRPr="00FF7129" w:rsidRDefault="00FF7129" w:rsidP="00FF7129">
            <w:pPr>
              <w:spacing w:before="60" w:after="60" w:line="360" w:lineRule="auto"/>
              <w:rPr>
                <w:rFonts w:ascii="宋体" w:eastAsia="宋体" w:hAnsi="宋体" w:cs="宋体"/>
                <w:szCs w:val="21"/>
              </w:rPr>
            </w:pPr>
          </w:p>
        </w:tc>
      </w:tr>
      <w:tr w:rsidR="00FF7129" w:rsidRPr="00FF7129" w14:paraId="43336390" w14:textId="77777777" w:rsidTr="00CB232F">
        <w:trPr>
          <w:trHeight w:val="427"/>
        </w:trPr>
        <w:tc>
          <w:tcPr>
            <w:tcW w:w="653" w:type="dxa"/>
            <w:vAlign w:val="center"/>
          </w:tcPr>
          <w:p w14:paraId="50039DC7" w14:textId="77777777" w:rsidR="00FF7129" w:rsidRPr="00FF7129" w:rsidRDefault="00FF7129" w:rsidP="00FF7129">
            <w:pPr>
              <w:spacing w:before="60" w:after="60" w:line="360" w:lineRule="auto"/>
              <w:jc w:val="center"/>
              <w:rPr>
                <w:rFonts w:ascii="宋体" w:eastAsia="宋体" w:hAnsi="宋体" w:cs="宋体"/>
                <w:szCs w:val="21"/>
              </w:rPr>
            </w:pPr>
            <w:r w:rsidRPr="00FF7129">
              <w:rPr>
                <w:rFonts w:ascii="宋体" w:eastAsia="宋体" w:hAnsi="宋体" w:cs="宋体" w:hint="eastAsia"/>
                <w:szCs w:val="21"/>
              </w:rPr>
              <w:t>2</w:t>
            </w:r>
          </w:p>
        </w:tc>
        <w:tc>
          <w:tcPr>
            <w:tcW w:w="2757" w:type="dxa"/>
            <w:vAlign w:val="center"/>
          </w:tcPr>
          <w:p w14:paraId="35C8B55C" w14:textId="77777777" w:rsidR="00FF7129" w:rsidRPr="00FF7129" w:rsidRDefault="00FF7129" w:rsidP="00FF7129">
            <w:pPr>
              <w:spacing w:before="60" w:after="60" w:line="360" w:lineRule="auto"/>
              <w:jc w:val="left"/>
              <w:rPr>
                <w:rFonts w:ascii="宋体" w:eastAsia="宋体" w:hAnsi="宋体" w:cs="宋体"/>
                <w:szCs w:val="21"/>
              </w:rPr>
            </w:pPr>
            <w:r w:rsidRPr="00FF7129">
              <w:rPr>
                <w:rFonts w:ascii="宋体" w:eastAsia="宋体" w:hAnsi="宋体" w:cs="宋体" w:hint="eastAsia"/>
                <w:szCs w:val="21"/>
              </w:rPr>
              <w:t>故障处理时间：普通故障2小时内排除；复杂故障4小时内排除；重要设备故障等需厂家技术支持配合的故障需向招标单位做出说明，并在7个工作日内解决。</w:t>
            </w:r>
          </w:p>
        </w:tc>
        <w:tc>
          <w:tcPr>
            <w:tcW w:w="912" w:type="dxa"/>
            <w:vAlign w:val="center"/>
          </w:tcPr>
          <w:p w14:paraId="6FE24AA2" w14:textId="77777777" w:rsidR="00FF7129" w:rsidRPr="00FF7129" w:rsidRDefault="00FF7129" w:rsidP="00FF7129">
            <w:pPr>
              <w:spacing w:before="60" w:after="60" w:line="360" w:lineRule="auto"/>
              <w:jc w:val="center"/>
              <w:rPr>
                <w:rFonts w:ascii="宋体" w:eastAsia="宋体" w:hAnsi="宋体" w:cs="宋体"/>
                <w:szCs w:val="21"/>
              </w:rPr>
            </w:pPr>
            <w:r w:rsidRPr="00FF7129">
              <w:rPr>
                <w:rFonts w:ascii="宋体" w:eastAsia="宋体" w:hAnsi="宋体" w:cs="宋体" w:hint="eastAsia"/>
                <w:szCs w:val="21"/>
              </w:rPr>
              <w:t>10</w:t>
            </w:r>
          </w:p>
        </w:tc>
        <w:tc>
          <w:tcPr>
            <w:tcW w:w="3248" w:type="dxa"/>
            <w:vAlign w:val="center"/>
          </w:tcPr>
          <w:p w14:paraId="57561C3D" w14:textId="77777777" w:rsidR="00FF7129" w:rsidRPr="00FF7129" w:rsidRDefault="00FF7129" w:rsidP="00FF7129">
            <w:pPr>
              <w:spacing w:before="60" w:after="60" w:line="360" w:lineRule="auto"/>
              <w:jc w:val="left"/>
              <w:rPr>
                <w:rFonts w:ascii="宋体" w:eastAsia="宋体" w:hAnsi="宋体" w:cs="宋体"/>
                <w:szCs w:val="21"/>
              </w:rPr>
            </w:pPr>
            <w:r w:rsidRPr="00FF7129">
              <w:rPr>
                <w:rFonts w:ascii="宋体" w:eastAsia="宋体" w:hAnsi="宋体" w:cs="宋体" w:hint="eastAsia"/>
                <w:szCs w:val="21"/>
              </w:rPr>
              <w:t>未按照规定时间内处理故障每次扣2分，扣完为止。</w:t>
            </w:r>
          </w:p>
        </w:tc>
        <w:tc>
          <w:tcPr>
            <w:tcW w:w="830" w:type="dxa"/>
            <w:vAlign w:val="center"/>
          </w:tcPr>
          <w:p w14:paraId="1D8645E0" w14:textId="77777777" w:rsidR="00FF7129" w:rsidRPr="00FF7129" w:rsidRDefault="00FF7129" w:rsidP="00FF7129">
            <w:pPr>
              <w:spacing w:before="60" w:after="60" w:line="360" w:lineRule="auto"/>
              <w:rPr>
                <w:rFonts w:ascii="宋体" w:eastAsia="宋体" w:hAnsi="宋体" w:cs="宋体"/>
                <w:szCs w:val="21"/>
              </w:rPr>
            </w:pPr>
          </w:p>
        </w:tc>
      </w:tr>
      <w:tr w:rsidR="00FF7129" w:rsidRPr="00FF7129" w14:paraId="3FAEE6E0" w14:textId="77777777" w:rsidTr="00CB232F">
        <w:trPr>
          <w:trHeight w:val="1016"/>
        </w:trPr>
        <w:tc>
          <w:tcPr>
            <w:tcW w:w="653" w:type="dxa"/>
            <w:vAlign w:val="center"/>
          </w:tcPr>
          <w:p w14:paraId="257F6634" w14:textId="77777777" w:rsidR="00FF7129" w:rsidRPr="00FF7129" w:rsidRDefault="00FF7129" w:rsidP="00FF7129">
            <w:pPr>
              <w:spacing w:before="60" w:after="60" w:line="360" w:lineRule="auto"/>
              <w:jc w:val="center"/>
              <w:rPr>
                <w:rFonts w:ascii="宋体" w:eastAsia="宋体" w:hAnsi="宋体" w:cs="宋体"/>
                <w:szCs w:val="21"/>
              </w:rPr>
            </w:pPr>
            <w:r w:rsidRPr="00FF7129">
              <w:rPr>
                <w:rFonts w:ascii="宋体" w:eastAsia="宋体" w:hAnsi="宋体" w:cs="宋体" w:hint="eastAsia"/>
                <w:szCs w:val="21"/>
              </w:rPr>
              <w:t>3</w:t>
            </w:r>
          </w:p>
        </w:tc>
        <w:tc>
          <w:tcPr>
            <w:tcW w:w="2757" w:type="dxa"/>
            <w:vAlign w:val="center"/>
          </w:tcPr>
          <w:p w14:paraId="23809908" w14:textId="77777777" w:rsidR="00FF7129" w:rsidRPr="00FF7129" w:rsidRDefault="00FF7129" w:rsidP="00FF7129">
            <w:pPr>
              <w:spacing w:before="60" w:after="60" w:line="360" w:lineRule="auto"/>
              <w:jc w:val="left"/>
              <w:rPr>
                <w:rFonts w:ascii="宋体" w:eastAsia="宋体" w:hAnsi="宋体" w:cs="宋体"/>
                <w:szCs w:val="21"/>
              </w:rPr>
            </w:pPr>
            <w:r w:rsidRPr="00FF7129">
              <w:rPr>
                <w:rFonts w:ascii="宋体" w:eastAsia="宋体" w:hAnsi="宋体" w:cs="宋体" w:hint="eastAsia"/>
                <w:szCs w:val="21"/>
              </w:rPr>
              <w:t>每周巡检，做好巡检记录</w:t>
            </w:r>
          </w:p>
        </w:tc>
        <w:tc>
          <w:tcPr>
            <w:tcW w:w="912" w:type="dxa"/>
            <w:vAlign w:val="center"/>
          </w:tcPr>
          <w:p w14:paraId="177B8DF8" w14:textId="77777777" w:rsidR="00FF7129" w:rsidRPr="00FF7129" w:rsidRDefault="00FF7129" w:rsidP="00FF7129">
            <w:pPr>
              <w:spacing w:before="60" w:after="60" w:line="360" w:lineRule="auto"/>
              <w:jc w:val="center"/>
              <w:rPr>
                <w:rFonts w:ascii="宋体" w:eastAsia="宋体" w:hAnsi="宋体" w:cs="宋体"/>
                <w:szCs w:val="21"/>
              </w:rPr>
            </w:pPr>
            <w:r w:rsidRPr="00FF7129">
              <w:rPr>
                <w:rFonts w:ascii="宋体" w:eastAsia="宋体" w:hAnsi="宋体" w:cs="宋体" w:hint="eastAsia"/>
                <w:szCs w:val="21"/>
              </w:rPr>
              <w:t>10</w:t>
            </w:r>
          </w:p>
        </w:tc>
        <w:tc>
          <w:tcPr>
            <w:tcW w:w="3248" w:type="dxa"/>
            <w:vAlign w:val="center"/>
          </w:tcPr>
          <w:p w14:paraId="7A021033" w14:textId="77777777" w:rsidR="00FF7129" w:rsidRPr="00FF7129" w:rsidRDefault="00FF7129" w:rsidP="00FF7129">
            <w:pPr>
              <w:spacing w:before="60" w:after="60" w:line="360" w:lineRule="auto"/>
              <w:jc w:val="left"/>
              <w:rPr>
                <w:rFonts w:ascii="宋体" w:eastAsia="宋体" w:hAnsi="宋体" w:cs="宋体"/>
                <w:szCs w:val="21"/>
              </w:rPr>
            </w:pPr>
            <w:r w:rsidRPr="00FF7129">
              <w:rPr>
                <w:rFonts w:ascii="宋体" w:eastAsia="宋体" w:hAnsi="宋体" w:cs="宋体" w:hint="eastAsia"/>
                <w:szCs w:val="21"/>
              </w:rPr>
              <w:t>未按要求完成或巡检记录不详细每次扣2分，扣完为止。</w:t>
            </w:r>
          </w:p>
        </w:tc>
        <w:tc>
          <w:tcPr>
            <w:tcW w:w="830" w:type="dxa"/>
            <w:vAlign w:val="center"/>
          </w:tcPr>
          <w:p w14:paraId="3C345BB4" w14:textId="77777777" w:rsidR="00FF7129" w:rsidRPr="00FF7129" w:rsidRDefault="00FF7129" w:rsidP="00FF7129">
            <w:pPr>
              <w:spacing w:before="60" w:after="60" w:line="360" w:lineRule="auto"/>
              <w:rPr>
                <w:rFonts w:ascii="宋体" w:eastAsia="宋体" w:hAnsi="宋体" w:cs="宋体"/>
                <w:szCs w:val="21"/>
              </w:rPr>
            </w:pPr>
          </w:p>
        </w:tc>
      </w:tr>
      <w:tr w:rsidR="00FF7129" w:rsidRPr="00FF7129" w14:paraId="57649996" w14:textId="77777777" w:rsidTr="00CB232F">
        <w:trPr>
          <w:trHeight w:val="488"/>
        </w:trPr>
        <w:tc>
          <w:tcPr>
            <w:tcW w:w="653" w:type="dxa"/>
            <w:vAlign w:val="center"/>
          </w:tcPr>
          <w:p w14:paraId="33DBFB17" w14:textId="77777777" w:rsidR="00FF7129" w:rsidRPr="00FF7129" w:rsidRDefault="00FF7129" w:rsidP="00FF7129">
            <w:pPr>
              <w:spacing w:before="60" w:after="60" w:line="360" w:lineRule="auto"/>
              <w:jc w:val="center"/>
              <w:rPr>
                <w:rFonts w:ascii="宋体" w:eastAsia="宋体" w:hAnsi="宋体" w:cs="宋体"/>
                <w:szCs w:val="21"/>
              </w:rPr>
            </w:pPr>
            <w:r w:rsidRPr="00FF7129">
              <w:rPr>
                <w:rFonts w:ascii="宋体" w:eastAsia="宋体" w:hAnsi="宋体" w:cs="宋体" w:hint="eastAsia"/>
                <w:szCs w:val="21"/>
              </w:rPr>
              <w:lastRenderedPageBreak/>
              <w:t>4</w:t>
            </w:r>
          </w:p>
        </w:tc>
        <w:tc>
          <w:tcPr>
            <w:tcW w:w="2757" w:type="dxa"/>
            <w:vAlign w:val="center"/>
          </w:tcPr>
          <w:p w14:paraId="193C616C" w14:textId="77777777" w:rsidR="00FF7129" w:rsidRPr="00FF7129" w:rsidRDefault="00FF7129" w:rsidP="00FF7129">
            <w:pPr>
              <w:spacing w:before="60" w:after="60" w:line="360" w:lineRule="auto"/>
              <w:jc w:val="left"/>
              <w:rPr>
                <w:rFonts w:ascii="宋体" w:eastAsia="宋体" w:hAnsi="宋体" w:cs="宋体"/>
                <w:szCs w:val="21"/>
              </w:rPr>
            </w:pPr>
            <w:r w:rsidRPr="00FF7129">
              <w:rPr>
                <w:rFonts w:ascii="宋体" w:eastAsia="宋体" w:hAnsi="宋体" w:cs="宋体" w:hint="eastAsia"/>
                <w:szCs w:val="21"/>
              </w:rPr>
              <w:t>维保人员</w:t>
            </w:r>
            <w:proofErr w:type="gramStart"/>
            <w:r w:rsidRPr="00FF7129">
              <w:rPr>
                <w:rFonts w:ascii="宋体" w:eastAsia="宋体" w:hAnsi="宋体" w:cs="宋体" w:hint="eastAsia"/>
                <w:szCs w:val="21"/>
              </w:rPr>
              <w:t>在岗率考核</w:t>
            </w:r>
            <w:proofErr w:type="gramEnd"/>
          </w:p>
        </w:tc>
        <w:tc>
          <w:tcPr>
            <w:tcW w:w="912" w:type="dxa"/>
            <w:vAlign w:val="center"/>
          </w:tcPr>
          <w:p w14:paraId="3C722B53" w14:textId="77777777" w:rsidR="00FF7129" w:rsidRPr="00FF7129" w:rsidRDefault="00FF7129" w:rsidP="00FF7129">
            <w:pPr>
              <w:spacing w:before="60" w:after="60" w:line="360" w:lineRule="auto"/>
              <w:jc w:val="center"/>
              <w:rPr>
                <w:rFonts w:ascii="宋体" w:eastAsia="宋体" w:hAnsi="宋体" w:cs="宋体"/>
                <w:szCs w:val="21"/>
              </w:rPr>
            </w:pPr>
            <w:r w:rsidRPr="00FF7129">
              <w:rPr>
                <w:rFonts w:ascii="宋体" w:eastAsia="宋体" w:hAnsi="宋体" w:cs="宋体" w:hint="eastAsia"/>
                <w:szCs w:val="21"/>
              </w:rPr>
              <w:t>20</w:t>
            </w:r>
          </w:p>
        </w:tc>
        <w:tc>
          <w:tcPr>
            <w:tcW w:w="3248" w:type="dxa"/>
            <w:vAlign w:val="center"/>
          </w:tcPr>
          <w:p w14:paraId="02F4E6BF" w14:textId="77777777" w:rsidR="00FF7129" w:rsidRPr="00FF7129" w:rsidRDefault="00FF7129" w:rsidP="00FF7129">
            <w:pPr>
              <w:spacing w:before="60" w:after="60" w:line="360" w:lineRule="auto"/>
              <w:jc w:val="left"/>
              <w:rPr>
                <w:rFonts w:ascii="宋体" w:eastAsia="宋体" w:hAnsi="宋体" w:cs="宋体"/>
                <w:szCs w:val="21"/>
              </w:rPr>
            </w:pPr>
            <w:r w:rsidRPr="00FF7129">
              <w:rPr>
                <w:rFonts w:ascii="宋体" w:eastAsia="宋体" w:hAnsi="宋体" w:cs="宋体" w:hint="eastAsia"/>
                <w:szCs w:val="21"/>
              </w:rPr>
              <w:t>迟到一次扣2分，未经报备缺勤一次扣5分，扣完为止。</w:t>
            </w:r>
          </w:p>
        </w:tc>
        <w:tc>
          <w:tcPr>
            <w:tcW w:w="830" w:type="dxa"/>
            <w:vAlign w:val="center"/>
          </w:tcPr>
          <w:p w14:paraId="0844EDD4" w14:textId="77777777" w:rsidR="00FF7129" w:rsidRPr="00FF7129" w:rsidRDefault="00FF7129" w:rsidP="00FF7129">
            <w:pPr>
              <w:spacing w:before="60" w:after="60" w:line="360" w:lineRule="auto"/>
              <w:rPr>
                <w:rFonts w:ascii="宋体" w:eastAsia="宋体" w:hAnsi="宋体" w:cs="宋体"/>
                <w:szCs w:val="21"/>
              </w:rPr>
            </w:pPr>
          </w:p>
        </w:tc>
      </w:tr>
      <w:tr w:rsidR="00FF7129" w:rsidRPr="00FF7129" w14:paraId="5D2BD175" w14:textId="77777777" w:rsidTr="00CB232F">
        <w:trPr>
          <w:trHeight w:val="289"/>
        </w:trPr>
        <w:tc>
          <w:tcPr>
            <w:tcW w:w="653" w:type="dxa"/>
            <w:vAlign w:val="center"/>
          </w:tcPr>
          <w:p w14:paraId="4964E979" w14:textId="77777777" w:rsidR="00FF7129" w:rsidRPr="00FF7129" w:rsidRDefault="00FF7129" w:rsidP="00FF7129">
            <w:pPr>
              <w:spacing w:before="60" w:after="60" w:line="360" w:lineRule="auto"/>
              <w:jc w:val="center"/>
              <w:rPr>
                <w:rFonts w:ascii="宋体" w:eastAsia="宋体" w:hAnsi="宋体" w:cs="宋体"/>
                <w:szCs w:val="21"/>
              </w:rPr>
            </w:pPr>
            <w:r w:rsidRPr="00FF7129">
              <w:rPr>
                <w:rFonts w:ascii="宋体" w:eastAsia="宋体" w:hAnsi="宋体" w:cs="宋体" w:hint="eastAsia"/>
                <w:szCs w:val="21"/>
              </w:rPr>
              <w:t>5</w:t>
            </w:r>
          </w:p>
        </w:tc>
        <w:tc>
          <w:tcPr>
            <w:tcW w:w="2757" w:type="dxa"/>
            <w:vAlign w:val="center"/>
          </w:tcPr>
          <w:p w14:paraId="3F5D9748" w14:textId="77777777" w:rsidR="00FF7129" w:rsidRPr="00FF7129" w:rsidRDefault="00FF7129" w:rsidP="00FF7129">
            <w:pPr>
              <w:spacing w:before="60" w:after="60" w:line="360" w:lineRule="auto"/>
              <w:jc w:val="left"/>
              <w:rPr>
                <w:rFonts w:ascii="宋体" w:eastAsia="宋体" w:hAnsi="宋体" w:cs="宋体"/>
                <w:szCs w:val="21"/>
              </w:rPr>
            </w:pPr>
            <w:r w:rsidRPr="00FF7129">
              <w:rPr>
                <w:rFonts w:ascii="宋体" w:eastAsia="宋体" w:hAnsi="宋体" w:cs="宋体" w:hint="eastAsia"/>
                <w:szCs w:val="21"/>
              </w:rPr>
              <w:t>信息安全</w:t>
            </w:r>
          </w:p>
        </w:tc>
        <w:tc>
          <w:tcPr>
            <w:tcW w:w="912" w:type="dxa"/>
            <w:vAlign w:val="center"/>
          </w:tcPr>
          <w:p w14:paraId="04817436" w14:textId="77777777" w:rsidR="00FF7129" w:rsidRPr="00FF7129" w:rsidRDefault="00FF7129" w:rsidP="00FF7129">
            <w:pPr>
              <w:spacing w:before="60" w:after="60" w:line="360" w:lineRule="auto"/>
              <w:jc w:val="center"/>
              <w:rPr>
                <w:rFonts w:ascii="宋体" w:eastAsia="宋体" w:hAnsi="宋体" w:cs="宋体"/>
                <w:szCs w:val="21"/>
              </w:rPr>
            </w:pPr>
            <w:r w:rsidRPr="00FF7129">
              <w:rPr>
                <w:rFonts w:ascii="宋体" w:eastAsia="宋体" w:hAnsi="宋体" w:cs="宋体" w:hint="eastAsia"/>
                <w:szCs w:val="21"/>
              </w:rPr>
              <w:t>10</w:t>
            </w:r>
          </w:p>
        </w:tc>
        <w:tc>
          <w:tcPr>
            <w:tcW w:w="3248" w:type="dxa"/>
            <w:vAlign w:val="center"/>
          </w:tcPr>
          <w:p w14:paraId="7553E0EE" w14:textId="77777777" w:rsidR="00FF7129" w:rsidRPr="00FF7129" w:rsidRDefault="00FF7129" w:rsidP="00FF7129">
            <w:pPr>
              <w:spacing w:before="60" w:after="60" w:line="360" w:lineRule="auto"/>
              <w:jc w:val="left"/>
              <w:rPr>
                <w:rFonts w:ascii="宋体" w:eastAsia="宋体" w:hAnsi="宋体" w:cs="宋体"/>
                <w:szCs w:val="21"/>
              </w:rPr>
            </w:pPr>
            <w:r w:rsidRPr="00FF7129">
              <w:rPr>
                <w:rFonts w:ascii="宋体" w:eastAsia="宋体" w:hAnsi="宋体" w:cs="宋体" w:hint="eastAsia"/>
                <w:szCs w:val="21"/>
              </w:rPr>
              <w:t>未经甲方允许，擅自下载视频数据传阅给他人；导致安全信息泄露的。以上情况每次扣5分，扣完为止。</w:t>
            </w:r>
          </w:p>
        </w:tc>
        <w:tc>
          <w:tcPr>
            <w:tcW w:w="830" w:type="dxa"/>
            <w:vAlign w:val="center"/>
          </w:tcPr>
          <w:p w14:paraId="2DE8F5D6" w14:textId="77777777" w:rsidR="00FF7129" w:rsidRPr="00FF7129" w:rsidRDefault="00FF7129" w:rsidP="00FF7129">
            <w:pPr>
              <w:spacing w:before="60" w:after="60" w:line="360" w:lineRule="auto"/>
              <w:rPr>
                <w:rFonts w:ascii="宋体" w:eastAsia="宋体" w:hAnsi="宋体" w:cs="宋体"/>
                <w:szCs w:val="21"/>
              </w:rPr>
            </w:pPr>
          </w:p>
        </w:tc>
      </w:tr>
      <w:tr w:rsidR="00FF7129" w:rsidRPr="00FF7129" w14:paraId="12B3CB17" w14:textId="77777777" w:rsidTr="00CB232F">
        <w:trPr>
          <w:trHeight w:val="289"/>
        </w:trPr>
        <w:tc>
          <w:tcPr>
            <w:tcW w:w="653" w:type="dxa"/>
            <w:vAlign w:val="center"/>
          </w:tcPr>
          <w:p w14:paraId="750F509D" w14:textId="77777777" w:rsidR="00FF7129" w:rsidRPr="00FF7129" w:rsidRDefault="00FF7129" w:rsidP="00FF7129">
            <w:pPr>
              <w:spacing w:before="60" w:after="60" w:line="360" w:lineRule="auto"/>
              <w:jc w:val="center"/>
              <w:rPr>
                <w:rFonts w:ascii="宋体" w:eastAsia="宋体" w:hAnsi="宋体" w:cs="宋体"/>
                <w:szCs w:val="21"/>
              </w:rPr>
            </w:pPr>
            <w:r w:rsidRPr="00FF7129">
              <w:rPr>
                <w:rFonts w:ascii="宋体" w:eastAsia="宋体" w:hAnsi="宋体" w:cs="宋体" w:hint="eastAsia"/>
                <w:szCs w:val="21"/>
              </w:rPr>
              <w:t>6</w:t>
            </w:r>
          </w:p>
        </w:tc>
        <w:tc>
          <w:tcPr>
            <w:tcW w:w="2757" w:type="dxa"/>
            <w:vAlign w:val="center"/>
          </w:tcPr>
          <w:p w14:paraId="67949271" w14:textId="77777777" w:rsidR="00FF7129" w:rsidRPr="00FF7129" w:rsidRDefault="00FF7129" w:rsidP="00FF7129">
            <w:pPr>
              <w:spacing w:before="60" w:after="60" w:line="360" w:lineRule="auto"/>
              <w:jc w:val="left"/>
              <w:rPr>
                <w:rFonts w:ascii="宋体" w:eastAsia="宋体" w:hAnsi="宋体" w:cs="宋体"/>
                <w:szCs w:val="21"/>
              </w:rPr>
            </w:pPr>
            <w:r w:rsidRPr="00FF7129">
              <w:rPr>
                <w:rFonts w:ascii="宋体" w:eastAsia="宋体" w:hAnsi="宋体" w:cs="宋体" w:hint="eastAsia"/>
                <w:szCs w:val="21"/>
              </w:rPr>
              <w:t>每月清理设备灰尘、遮挡物</w:t>
            </w:r>
          </w:p>
        </w:tc>
        <w:tc>
          <w:tcPr>
            <w:tcW w:w="912" w:type="dxa"/>
            <w:vAlign w:val="center"/>
          </w:tcPr>
          <w:p w14:paraId="49C2D92F" w14:textId="77777777" w:rsidR="00FF7129" w:rsidRPr="00FF7129" w:rsidRDefault="00FF7129" w:rsidP="00FF7129">
            <w:pPr>
              <w:spacing w:before="60" w:after="60" w:line="360" w:lineRule="auto"/>
              <w:jc w:val="center"/>
              <w:rPr>
                <w:rFonts w:ascii="宋体" w:eastAsia="宋体" w:hAnsi="宋体" w:cs="宋体"/>
                <w:szCs w:val="21"/>
              </w:rPr>
            </w:pPr>
            <w:r w:rsidRPr="00FF7129">
              <w:rPr>
                <w:rFonts w:ascii="宋体" w:eastAsia="宋体" w:hAnsi="宋体" w:cs="宋体" w:hint="eastAsia"/>
                <w:szCs w:val="21"/>
              </w:rPr>
              <w:t>8</w:t>
            </w:r>
          </w:p>
        </w:tc>
        <w:tc>
          <w:tcPr>
            <w:tcW w:w="3248" w:type="dxa"/>
            <w:vAlign w:val="center"/>
          </w:tcPr>
          <w:p w14:paraId="5312BBA3" w14:textId="77777777" w:rsidR="00FF7129" w:rsidRPr="00FF7129" w:rsidRDefault="00FF7129" w:rsidP="00FF7129">
            <w:pPr>
              <w:spacing w:before="60" w:after="60" w:line="360" w:lineRule="auto"/>
              <w:jc w:val="left"/>
              <w:rPr>
                <w:rFonts w:ascii="宋体" w:eastAsia="宋体" w:hAnsi="宋体" w:cs="宋体"/>
                <w:szCs w:val="21"/>
              </w:rPr>
            </w:pPr>
            <w:r w:rsidRPr="00FF7129">
              <w:rPr>
                <w:rFonts w:ascii="宋体" w:eastAsia="宋体" w:hAnsi="宋体" w:cs="宋体" w:hint="eastAsia"/>
                <w:szCs w:val="21"/>
              </w:rPr>
              <w:t>按要求定期清理灰尘、遮挡物，抽检中发现摄像机被遮挡导致无有效画面的，每个扣1分，扣完为止。</w:t>
            </w:r>
          </w:p>
        </w:tc>
        <w:tc>
          <w:tcPr>
            <w:tcW w:w="830" w:type="dxa"/>
            <w:vAlign w:val="center"/>
          </w:tcPr>
          <w:p w14:paraId="10B534B5" w14:textId="77777777" w:rsidR="00FF7129" w:rsidRPr="00FF7129" w:rsidRDefault="00FF7129" w:rsidP="00FF7129">
            <w:pPr>
              <w:spacing w:before="60" w:after="60" w:line="360" w:lineRule="auto"/>
              <w:rPr>
                <w:rFonts w:ascii="宋体" w:eastAsia="宋体" w:hAnsi="宋体" w:cs="宋体"/>
                <w:szCs w:val="21"/>
              </w:rPr>
            </w:pPr>
          </w:p>
        </w:tc>
      </w:tr>
      <w:tr w:rsidR="00FF7129" w:rsidRPr="00FF7129" w14:paraId="2261C5F1" w14:textId="77777777" w:rsidTr="00CB232F">
        <w:trPr>
          <w:trHeight w:val="289"/>
        </w:trPr>
        <w:tc>
          <w:tcPr>
            <w:tcW w:w="653" w:type="dxa"/>
            <w:vAlign w:val="center"/>
          </w:tcPr>
          <w:p w14:paraId="1682E1D6" w14:textId="77777777" w:rsidR="00FF7129" w:rsidRPr="00FF7129" w:rsidRDefault="00FF7129" w:rsidP="00FF7129">
            <w:pPr>
              <w:spacing w:before="60" w:after="60" w:line="360" w:lineRule="auto"/>
              <w:jc w:val="center"/>
              <w:rPr>
                <w:rFonts w:ascii="宋体" w:eastAsia="宋体" w:hAnsi="宋体" w:cs="宋体"/>
                <w:szCs w:val="21"/>
              </w:rPr>
            </w:pPr>
            <w:r w:rsidRPr="00FF7129">
              <w:rPr>
                <w:rFonts w:ascii="宋体" w:eastAsia="宋体" w:hAnsi="宋体" w:cs="宋体" w:hint="eastAsia"/>
                <w:szCs w:val="21"/>
              </w:rPr>
              <w:t>7</w:t>
            </w:r>
          </w:p>
        </w:tc>
        <w:tc>
          <w:tcPr>
            <w:tcW w:w="2757" w:type="dxa"/>
            <w:vAlign w:val="center"/>
          </w:tcPr>
          <w:p w14:paraId="361E963A" w14:textId="77777777" w:rsidR="00FF7129" w:rsidRPr="00FF7129" w:rsidRDefault="00FF7129" w:rsidP="00FF7129">
            <w:pPr>
              <w:spacing w:before="60" w:after="60" w:line="360" w:lineRule="auto"/>
              <w:jc w:val="left"/>
              <w:rPr>
                <w:rFonts w:ascii="宋体" w:eastAsia="宋体" w:hAnsi="宋体" w:cs="宋体"/>
                <w:szCs w:val="21"/>
              </w:rPr>
            </w:pPr>
            <w:r w:rsidRPr="00FF7129">
              <w:rPr>
                <w:rFonts w:ascii="宋体" w:eastAsia="宋体" w:hAnsi="宋体" w:cs="宋体" w:hint="eastAsia"/>
                <w:szCs w:val="21"/>
              </w:rPr>
              <w:t>设备</w:t>
            </w:r>
            <w:proofErr w:type="gramStart"/>
            <w:r w:rsidRPr="00FF7129">
              <w:rPr>
                <w:rFonts w:ascii="宋体" w:eastAsia="宋体" w:hAnsi="宋体" w:cs="宋体" w:hint="eastAsia"/>
                <w:szCs w:val="21"/>
              </w:rPr>
              <w:t>在线率</w:t>
            </w:r>
            <w:proofErr w:type="gramEnd"/>
            <w:r w:rsidRPr="00FF7129">
              <w:rPr>
                <w:rFonts w:ascii="宋体" w:eastAsia="宋体" w:hAnsi="宋体" w:cs="宋体" w:hint="eastAsia"/>
                <w:szCs w:val="21"/>
              </w:rPr>
              <w:t>统计</w:t>
            </w:r>
          </w:p>
        </w:tc>
        <w:tc>
          <w:tcPr>
            <w:tcW w:w="912" w:type="dxa"/>
            <w:vAlign w:val="center"/>
          </w:tcPr>
          <w:p w14:paraId="4E75ED7C" w14:textId="77777777" w:rsidR="00FF7129" w:rsidRPr="00FF7129" w:rsidRDefault="00FF7129" w:rsidP="00FF7129">
            <w:pPr>
              <w:spacing w:before="60" w:after="60" w:line="360" w:lineRule="auto"/>
              <w:jc w:val="center"/>
              <w:rPr>
                <w:rFonts w:ascii="宋体" w:eastAsia="宋体" w:hAnsi="宋体" w:cs="宋体"/>
                <w:szCs w:val="21"/>
              </w:rPr>
            </w:pPr>
            <w:r w:rsidRPr="00FF7129">
              <w:rPr>
                <w:rFonts w:ascii="宋体" w:eastAsia="宋体" w:hAnsi="宋体" w:cs="宋体" w:hint="eastAsia"/>
                <w:szCs w:val="21"/>
              </w:rPr>
              <w:t>10</w:t>
            </w:r>
          </w:p>
        </w:tc>
        <w:tc>
          <w:tcPr>
            <w:tcW w:w="3248" w:type="dxa"/>
            <w:vAlign w:val="center"/>
          </w:tcPr>
          <w:p w14:paraId="1D2493A7" w14:textId="77777777" w:rsidR="00FF7129" w:rsidRPr="00FF7129" w:rsidRDefault="00FF7129" w:rsidP="00FF7129">
            <w:pPr>
              <w:spacing w:before="60" w:after="60" w:line="360" w:lineRule="auto"/>
              <w:jc w:val="left"/>
              <w:rPr>
                <w:rFonts w:ascii="宋体" w:eastAsia="宋体" w:hAnsi="宋体" w:cs="宋体"/>
                <w:szCs w:val="21"/>
              </w:rPr>
            </w:pPr>
            <w:r w:rsidRPr="00FF7129">
              <w:rPr>
                <w:rFonts w:ascii="宋体" w:eastAsia="宋体" w:hAnsi="宋体" w:cs="宋体" w:hint="eastAsia"/>
                <w:szCs w:val="21"/>
              </w:rPr>
              <w:t>随机抽查，设备</w:t>
            </w:r>
            <w:proofErr w:type="gramStart"/>
            <w:r w:rsidRPr="00FF7129">
              <w:rPr>
                <w:rFonts w:ascii="宋体" w:eastAsia="宋体" w:hAnsi="宋体" w:cs="宋体" w:hint="eastAsia"/>
                <w:szCs w:val="21"/>
              </w:rPr>
              <w:t>在线率</w:t>
            </w:r>
            <w:proofErr w:type="gramEnd"/>
            <w:r w:rsidRPr="00FF7129">
              <w:rPr>
                <w:rFonts w:ascii="宋体" w:eastAsia="宋体" w:hAnsi="宋体" w:cs="宋体" w:hint="eastAsia"/>
                <w:szCs w:val="21"/>
              </w:rPr>
              <w:t>低于99%，每次扣2分，扣完为止。</w:t>
            </w:r>
          </w:p>
        </w:tc>
        <w:tc>
          <w:tcPr>
            <w:tcW w:w="830" w:type="dxa"/>
            <w:vAlign w:val="center"/>
          </w:tcPr>
          <w:p w14:paraId="1F412CD6" w14:textId="77777777" w:rsidR="00FF7129" w:rsidRPr="00FF7129" w:rsidRDefault="00FF7129" w:rsidP="00FF7129">
            <w:pPr>
              <w:spacing w:before="60" w:after="60" w:line="360" w:lineRule="auto"/>
              <w:rPr>
                <w:rFonts w:ascii="宋体" w:eastAsia="宋体" w:hAnsi="宋体" w:cs="宋体"/>
                <w:szCs w:val="21"/>
              </w:rPr>
            </w:pPr>
          </w:p>
        </w:tc>
      </w:tr>
      <w:tr w:rsidR="00FF7129" w:rsidRPr="00FF7129" w14:paraId="408FB072" w14:textId="77777777" w:rsidTr="00CB232F">
        <w:trPr>
          <w:trHeight w:val="786"/>
        </w:trPr>
        <w:tc>
          <w:tcPr>
            <w:tcW w:w="653" w:type="dxa"/>
            <w:vAlign w:val="center"/>
          </w:tcPr>
          <w:p w14:paraId="1BF36ADF" w14:textId="77777777" w:rsidR="00FF7129" w:rsidRPr="00FF7129" w:rsidRDefault="00FF7129" w:rsidP="00FF7129">
            <w:pPr>
              <w:spacing w:before="60" w:after="60" w:line="360" w:lineRule="auto"/>
              <w:jc w:val="center"/>
              <w:rPr>
                <w:rFonts w:ascii="宋体" w:eastAsia="宋体" w:hAnsi="宋体" w:cs="宋体"/>
                <w:szCs w:val="21"/>
              </w:rPr>
            </w:pPr>
            <w:r w:rsidRPr="00FF7129">
              <w:rPr>
                <w:rFonts w:ascii="宋体" w:eastAsia="宋体" w:hAnsi="宋体" w:cs="宋体" w:hint="eastAsia"/>
                <w:szCs w:val="21"/>
              </w:rPr>
              <w:t>8</w:t>
            </w:r>
          </w:p>
        </w:tc>
        <w:tc>
          <w:tcPr>
            <w:tcW w:w="2757" w:type="dxa"/>
            <w:vAlign w:val="center"/>
          </w:tcPr>
          <w:p w14:paraId="6457A8F4" w14:textId="77777777" w:rsidR="00FF7129" w:rsidRPr="00FF7129" w:rsidRDefault="00FF7129" w:rsidP="00FF7129">
            <w:pPr>
              <w:spacing w:before="60" w:after="60" w:line="360" w:lineRule="auto"/>
              <w:jc w:val="left"/>
              <w:rPr>
                <w:rFonts w:ascii="宋体" w:eastAsia="宋体" w:hAnsi="宋体" w:cs="宋体"/>
                <w:szCs w:val="21"/>
              </w:rPr>
            </w:pPr>
            <w:r w:rsidRPr="00FF7129">
              <w:rPr>
                <w:rFonts w:ascii="宋体" w:eastAsia="宋体" w:hAnsi="宋体" w:cs="宋体" w:hint="eastAsia"/>
                <w:szCs w:val="21"/>
              </w:rPr>
              <w:t>运</w:t>
            </w:r>
            <w:proofErr w:type="gramStart"/>
            <w:r w:rsidRPr="00FF7129">
              <w:rPr>
                <w:rFonts w:ascii="宋体" w:eastAsia="宋体" w:hAnsi="宋体" w:cs="宋体" w:hint="eastAsia"/>
                <w:szCs w:val="21"/>
              </w:rPr>
              <w:t>维人员</w:t>
            </w:r>
            <w:proofErr w:type="gramEnd"/>
            <w:r w:rsidRPr="00FF7129">
              <w:rPr>
                <w:rFonts w:ascii="宋体" w:eastAsia="宋体" w:hAnsi="宋体" w:cs="宋体" w:hint="eastAsia"/>
                <w:szCs w:val="21"/>
              </w:rPr>
              <w:t>具备良好的服务态度、快速的业务处理能力</w:t>
            </w:r>
          </w:p>
        </w:tc>
        <w:tc>
          <w:tcPr>
            <w:tcW w:w="912" w:type="dxa"/>
            <w:vAlign w:val="center"/>
          </w:tcPr>
          <w:p w14:paraId="11F97E79" w14:textId="77777777" w:rsidR="00FF7129" w:rsidRPr="00FF7129" w:rsidRDefault="00FF7129" w:rsidP="00FF7129">
            <w:pPr>
              <w:spacing w:before="60" w:after="60" w:line="360" w:lineRule="auto"/>
              <w:jc w:val="center"/>
              <w:rPr>
                <w:rFonts w:ascii="宋体" w:eastAsia="宋体" w:hAnsi="宋体" w:cs="宋体"/>
                <w:szCs w:val="21"/>
              </w:rPr>
            </w:pPr>
            <w:r w:rsidRPr="00FF7129">
              <w:rPr>
                <w:rFonts w:ascii="宋体" w:eastAsia="宋体" w:hAnsi="宋体" w:cs="宋体" w:hint="eastAsia"/>
                <w:szCs w:val="21"/>
              </w:rPr>
              <w:t>10</w:t>
            </w:r>
          </w:p>
        </w:tc>
        <w:tc>
          <w:tcPr>
            <w:tcW w:w="3248" w:type="dxa"/>
            <w:vAlign w:val="center"/>
          </w:tcPr>
          <w:p w14:paraId="2B7595AA" w14:textId="77777777" w:rsidR="00FF7129" w:rsidRPr="00FF7129" w:rsidRDefault="00FF7129" w:rsidP="00FF7129">
            <w:pPr>
              <w:spacing w:before="60" w:after="60" w:line="360" w:lineRule="auto"/>
              <w:jc w:val="left"/>
              <w:rPr>
                <w:rFonts w:ascii="宋体" w:eastAsia="宋体" w:hAnsi="宋体" w:cs="宋体"/>
                <w:szCs w:val="21"/>
              </w:rPr>
            </w:pPr>
            <w:r w:rsidRPr="00FF7129">
              <w:rPr>
                <w:rFonts w:ascii="宋体" w:eastAsia="宋体" w:hAnsi="宋体" w:cs="宋体" w:hint="eastAsia"/>
                <w:szCs w:val="21"/>
              </w:rPr>
              <w:t>运</w:t>
            </w:r>
            <w:proofErr w:type="gramStart"/>
            <w:r w:rsidRPr="00FF7129">
              <w:rPr>
                <w:rFonts w:ascii="宋体" w:eastAsia="宋体" w:hAnsi="宋体" w:cs="宋体" w:hint="eastAsia"/>
                <w:szCs w:val="21"/>
              </w:rPr>
              <w:t>维人员</w:t>
            </w:r>
            <w:proofErr w:type="gramEnd"/>
            <w:r w:rsidRPr="00FF7129">
              <w:rPr>
                <w:rFonts w:ascii="宋体" w:eastAsia="宋体" w:hAnsi="宋体" w:cs="宋体" w:hint="eastAsia"/>
                <w:szCs w:val="21"/>
              </w:rPr>
              <w:t>被投诉每次扣5分，扣完为止。</w:t>
            </w:r>
          </w:p>
        </w:tc>
        <w:tc>
          <w:tcPr>
            <w:tcW w:w="830" w:type="dxa"/>
            <w:vAlign w:val="center"/>
          </w:tcPr>
          <w:p w14:paraId="58FB6CF4" w14:textId="77777777" w:rsidR="00FF7129" w:rsidRPr="00FF7129" w:rsidRDefault="00FF7129" w:rsidP="00FF7129">
            <w:pPr>
              <w:spacing w:before="60" w:after="60" w:line="360" w:lineRule="auto"/>
              <w:rPr>
                <w:rFonts w:ascii="宋体" w:eastAsia="宋体" w:hAnsi="宋体" w:cs="宋体"/>
                <w:szCs w:val="21"/>
              </w:rPr>
            </w:pPr>
          </w:p>
        </w:tc>
      </w:tr>
      <w:tr w:rsidR="00FF7129" w:rsidRPr="00FF7129" w14:paraId="131378B2" w14:textId="77777777" w:rsidTr="00CB232F">
        <w:trPr>
          <w:trHeight w:val="421"/>
        </w:trPr>
        <w:tc>
          <w:tcPr>
            <w:tcW w:w="653" w:type="dxa"/>
            <w:vAlign w:val="center"/>
          </w:tcPr>
          <w:p w14:paraId="6370DD27" w14:textId="77777777" w:rsidR="00FF7129" w:rsidRPr="00FF7129" w:rsidRDefault="00FF7129" w:rsidP="00FF7129">
            <w:pPr>
              <w:spacing w:before="60" w:after="60" w:line="360" w:lineRule="auto"/>
              <w:jc w:val="center"/>
              <w:rPr>
                <w:rFonts w:ascii="宋体" w:eastAsia="宋体" w:hAnsi="宋体" w:cs="宋体"/>
                <w:szCs w:val="21"/>
              </w:rPr>
            </w:pPr>
            <w:r w:rsidRPr="00FF7129">
              <w:rPr>
                <w:rFonts w:ascii="宋体" w:eastAsia="宋体" w:hAnsi="宋体" w:cs="宋体" w:hint="eastAsia"/>
                <w:szCs w:val="21"/>
              </w:rPr>
              <w:t>9</w:t>
            </w:r>
          </w:p>
        </w:tc>
        <w:tc>
          <w:tcPr>
            <w:tcW w:w="2757" w:type="dxa"/>
            <w:vAlign w:val="center"/>
          </w:tcPr>
          <w:p w14:paraId="7BE115E7" w14:textId="77777777" w:rsidR="00FF7129" w:rsidRPr="00FF7129" w:rsidRDefault="00FF7129" w:rsidP="00FF7129">
            <w:pPr>
              <w:spacing w:before="60" w:after="60" w:line="360" w:lineRule="auto"/>
              <w:jc w:val="left"/>
              <w:rPr>
                <w:rFonts w:ascii="宋体" w:eastAsia="宋体" w:hAnsi="宋体" w:cs="宋体"/>
                <w:szCs w:val="21"/>
              </w:rPr>
            </w:pPr>
            <w:r w:rsidRPr="00FF7129">
              <w:rPr>
                <w:rFonts w:ascii="宋体" w:eastAsia="宋体" w:hAnsi="宋体" w:cs="宋体" w:hint="eastAsia"/>
                <w:szCs w:val="21"/>
              </w:rPr>
              <w:t>按照规范的运维服务流程开展运维工作，并经甲方认可</w:t>
            </w:r>
          </w:p>
        </w:tc>
        <w:tc>
          <w:tcPr>
            <w:tcW w:w="912" w:type="dxa"/>
            <w:vAlign w:val="center"/>
          </w:tcPr>
          <w:p w14:paraId="05123EF9" w14:textId="77777777" w:rsidR="00FF7129" w:rsidRPr="00FF7129" w:rsidRDefault="00FF7129" w:rsidP="00FF7129">
            <w:pPr>
              <w:spacing w:before="60" w:after="60" w:line="360" w:lineRule="auto"/>
              <w:jc w:val="center"/>
              <w:rPr>
                <w:rFonts w:ascii="宋体" w:eastAsia="宋体" w:hAnsi="宋体" w:cs="宋体"/>
                <w:szCs w:val="21"/>
              </w:rPr>
            </w:pPr>
            <w:r w:rsidRPr="00FF7129">
              <w:rPr>
                <w:rFonts w:ascii="宋体" w:eastAsia="宋体" w:hAnsi="宋体" w:cs="宋体" w:hint="eastAsia"/>
                <w:szCs w:val="21"/>
              </w:rPr>
              <w:t>12</w:t>
            </w:r>
          </w:p>
        </w:tc>
        <w:tc>
          <w:tcPr>
            <w:tcW w:w="3248" w:type="dxa"/>
            <w:vAlign w:val="center"/>
          </w:tcPr>
          <w:p w14:paraId="28069A45" w14:textId="77777777" w:rsidR="00FF7129" w:rsidRPr="00FF7129" w:rsidRDefault="00FF7129" w:rsidP="00FF7129">
            <w:pPr>
              <w:spacing w:before="60" w:after="60" w:line="360" w:lineRule="auto"/>
              <w:jc w:val="left"/>
              <w:rPr>
                <w:rFonts w:ascii="宋体" w:eastAsia="宋体" w:hAnsi="宋体" w:cs="宋体"/>
                <w:szCs w:val="21"/>
              </w:rPr>
            </w:pPr>
            <w:r w:rsidRPr="00FF7129">
              <w:rPr>
                <w:rFonts w:ascii="宋体" w:eastAsia="宋体" w:hAnsi="宋体" w:cs="宋体" w:hint="eastAsia"/>
                <w:szCs w:val="21"/>
              </w:rPr>
              <w:t>如出现未经允许，擅自施工等不规范运维服务行为的，每次扣5分，扣完为止；</w:t>
            </w:r>
            <w:proofErr w:type="gramStart"/>
            <w:r w:rsidRPr="00FF7129">
              <w:rPr>
                <w:rFonts w:ascii="宋体" w:eastAsia="宋体" w:hAnsi="宋体" w:cs="宋体" w:hint="eastAsia"/>
                <w:szCs w:val="21"/>
              </w:rPr>
              <w:t>因运维</w:t>
            </w:r>
            <w:proofErr w:type="gramEnd"/>
            <w:r w:rsidRPr="00FF7129">
              <w:rPr>
                <w:rFonts w:ascii="宋体" w:eastAsia="宋体" w:hAnsi="宋体" w:cs="宋体" w:hint="eastAsia"/>
                <w:szCs w:val="21"/>
              </w:rPr>
              <w:t>服务不到位，造成不良后果的，每次扣5-12分。扣完为止。</w:t>
            </w:r>
          </w:p>
        </w:tc>
        <w:tc>
          <w:tcPr>
            <w:tcW w:w="830" w:type="dxa"/>
            <w:vAlign w:val="center"/>
          </w:tcPr>
          <w:p w14:paraId="20590B4E" w14:textId="77777777" w:rsidR="00FF7129" w:rsidRPr="00FF7129" w:rsidRDefault="00FF7129" w:rsidP="00FF7129">
            <w:pPr>
              <w:spacing w:before="60" w:after="60" w:line="360" w:lineRule="auto"/>
              <w:rPr>
                <w:rFonts w:ascii="宋体" w:eastAsia="宋体" w:hAnsi="宋体" w:cs="宋体"/>
                <w:szCs w:val="21"/>
              </w:rPr>
            </w:pPr>
          </w:p>
        </w:tc>
      </w:tr>
      <w:tr w:rsidR="00FF7129" w:rsidRPr="00FF7129" w14:paraId="4F3C24F2" w14:textId="77777777" w:rsidTr="00CB232F">
        <w:trPr>
          <w:trHeight w:val="415"/>
        </w:trPr>
        <w:tc>
          <w:tcPr>
            <w:tcW w:w="3410" w:type="dxa"/>
            <w:gridSpan w:val="2"/>
            <w:vAlign w:val="center"/>
          </w:tcPr>
          <w:p w14:paraId="6D09F178" w14:textId="77777777" w:rsidR="00FF7129" w:rsidRPr="00FF7129" w:rsidRDefault="00FF7129" w:rsidP="00FF7129">
            <w:pPr>
              <w:tabs>
                <w:tab w:val="left" w:pos="2668"/>
              </w:tabs>
              <w:spacing w:before="60" w:after="60" w:line="360" w:lineRule="auto"/>
              <w:jc w:val="center"/>
              <w:rPr>
                <w:rFonts w:ascii="宋体" w:eastAsia="宋体" w:hAnsi="宋体" w:cs="宋体"/>
                <w:szCs w:val="21"/>
              </w:rPr>
            </w:pPr>
            <w:r w:rsidRPr="00FF7129">
              <w:rPr>
                <w:rFonts w:ascii="宋体" w:eastAsia="宋体" w:hAnsi="宋体" w:cs="宋体" w:hint="eastAsia"/>
                <w:szCs w:val="21"/>
              </w:rPr>
              <w:t>总计</w:t>
            </w:r>
          </w:p>
        </w:tc>
        <w:tc>
          <w:tcPr>
            <w:tcW w:w="4990" w:type="dxa"/>
            <w:gridSpan w:val="3"/>
            <w:vAlign w:val="center"/>
          </w:tcPr>
          <w:p w14:paraId="31817A43" w14:textId="77777777" w:rsidR="00FF7129" w:rsidRPr="00FF7129" w:rsidRDefault="00FF7129" w:rsidP="00FF7129">
            <w:pPr>
              <w:spacing w:before="60" w:after="60" w:line="360" w:lineRule="auto"/>
              <w:jc w:val="center"/>
              <w:rPr>
                <w:rFonts w:ascii="宋体" w:eastAsia="宋体" w:hAnsi="宋体" w:cs="宋体"/>
                <w:szCs w:val="21"/>
              </w:rPr>
            </w:pPr>
            <w:r w:rsidRPr="00FF7129">
              <w:rPr>
                <w:rFonts w:ascii="宋体" w:eastAsia="宋体" w:hAnsi="宋体" w:cs="宋体" w:hint="eastAsia"/>
                <w:szCs w:val="21"/>
              </w:rPr>
              <w:t>100分</w:t>
            </w:r>
          </w:p>
        </w:tc>
      </w:tr>
    </w:tbl>
    <w:p w14:paraId="4866D438" w14:textId="77777777" w:rsidR="00FF7129" w:rsidRPr="00FF7129" w:rsidRDefault="00FF7129" w:rsidP="00FF7129">
      <w:pPr>
        <w:spacing w:line="360" w:lineRule="auto"/>
        <w:ind w:firstLine="480"/>
        <w:rPr>
          <w:rFonts w:ascii="@仿宋_GB2312" w:eastAsia="@仿宋_GB2312" w:hAnsi="@仿宋_GB2312" w:cs="@仿宋_GB2312"/>
          <w:szCs w:val="20"/>
        </w:rPr>
      </w:pPr>
      <w:r w:rsidRPr="00FF7129">
        <w:rPr>
          <w:rFonts w:ascii="宋体" w:eastAsia="宋体" w:hAnsi="宋体" w:cs="宋体" w:hint="eastAsia"/>
          <w:sz w:val="24"/>
          <w:szCs w:val="24"/>
        </w:rPr>
        <w:t>4、考核内容和评分标准：</w:t>
      </w:r>
      <w:bookmarkStart w:id="67" w:name="_Toc518653082"/>
    </w:p>
    <w:p w14:paraId="2BE83AFE" w14:textId="77777777" w:rsidR="00FF7129" w:rsidRPr="00FF7129" w:rsidRDefault="00FF7129" w:rsidP="00FF7129">
      <w:pPr>
        <w:spacing w:line="360" w:lineRule="auto"/>
        <w:ind w:firstLine="480"/>
        <w:rPr>
          <w:rFonts w:ascii="宋体" w:eastAsia="宋体" w:hAnsi="宋体" w:cs="宋体"/>
          <w:sz w:val="24"/>
          <w:szCs w:val="24"/>
        </w:rPr>
      </w:pPr>
      <w:r w:rsidRPr="00FF7129">
        <w:rPr>
          <w:rFonts w:ascii="宋体" w:eastAsia="宋体" w:hAnsi="宋体" w:cs="宋体" w:hint="eastAsia"/>
          <w:sz w:val="24"/>
          <w:szCs w:val="24"/>
        </w:rPr>
        <w:t>上述项目</w:t>
      </w:r>
      <w:proofErr w:type="gramStart"/>
      <w:r w:rsidRPr="00FF7129">
        <w:rPr>
          <w:rFonts w:ascii="宋体" w:eastAsia="宋体" w:hAnsi="宋体" w:cs="宋体" w:hint="eastAsia"/>
          <w:sz w:val="24"/>
          <w:szCs w:val="24"/>
        </w:rPr>
        <w:t>皆作为</w:t>
      </w:r>
      <w:proofErr w:type="gramEnd"/>
      <w:r w:rsidRPr="00FF7129">
        <w:rPr>
          <w:rFonts w:ascii="宋体" w:eastAsia="宋体" w:hAnsi="宋体" w:cs="宋体" w:hint="eastAsia"/>
          <w:sz w:val="24"/>
          <w:szCs w:val="24"/>
        </w:rPr>
        <w:t>考核项目，每月考核一次，生成月评定结果。每年7月进行年度综合考核，年度综合考核评分为本</w:t>
      </w:r>
      <w:proofErr w:type="gramStart"/>
      <w:r w:rsidRPr="00FF7129">
        <w:rPr>
          <w:rFonts w:ascii="宋体" w:eastAsia="宋体" w:hAnsi="宋体" w:cs="宋体" w:hint="eastAsia"/>
          <w:sz w:val="24"/>
          <w:szCs w:val="24"/>
        </w:rPr>
        <w:t>合同期内月评定</w:t>
      </w:r>
      <w:proofErr w:type="gramEnd"/>
      <w:r w:rsidRPr="00FF7129">
        <w:rPr>
          <w:rFonts w:ascii="宋体" w:eastAsia="宋体" w:hAnsi="宋体" w:cs="宋体" w:hint="eastAsia"/>
          <w:sz w:val="24"/>
          <w:szCs w:val="24"/>
        </w:rPr>
        <w:t>结果的平均值。</w:t>
      </w:r>
    </w:p>
    <w:p w14:paraId="072BE32A" w14:textId="77777777" w:rsidR="00FF7129" w:rsidRPr="00FF7129" w:rsidRDefault="00FF7129" w:rsidP="00FF7129">
      <w:pPr>
        <w:spacing w:line="360" w:lineRule="auto"/>
        <w:ind w:firstLineChars="200" w:firstLine="480"/>
        <w:rPr>
          <w:rFonts w:ascii="宋体" w:eastAsia="宋体" w:hAnsi="宋体" w:cs="宋体"/>
          <w:sz w:val="24"/>
          <w:szCs w:val="24"/>
        </w:rPr>
      </w:pPr>
      <w:r w:rsidRPr="00FF7129">
        <w:rPr>
          <w:rFonts w:ascii="宋体" w:eastAsia="宋体" w:hAnsi="宋体" w:cs="宋体" w:hint="eastAsia"/>
          <w:sz w:val="24"/>
          <w:szCs w:val="24"/>
        </w:rPr>
        <w:t>5.考核结果运用：年度综合考核评分90 分及以上，支付100%合同金额。考核评分 80-89 分，书面告诫并扣除一定合同金额（按合同金额的 2%扣除）。考核评分 70-79 分，书面告诫并扣除一定合同金额（按合同金额的 5%扣除，甲方有权终止合同）。考核评分 70分以下，书面告诫并扣除一定合同金额（按合同金额的 10%扣除，甲方有权终止合同）。</w:t>
      </w:r>
      <w:bookmarkStart w:id="68" w:name="_Toc16414"/>
      <w:bookmarkStart w:id="69" w:name="_Toc20717"/>
      <w:bookmarkEnd w:id="67"/>
    </w:p>
    <w:p w14:paraId="39B68146" w14:textId="77777777" w:rsidR="00FF7129" w:rsidRPr="00FF7129" w:rsidRDefault="00FF7129" w:rsidP="00FF7129">
      <w:pPr>
        <w:spacing w:line="360" w:lineRule="auto"/>
        <w:ind w:left="437"/>
        <w:outlineLvl w:val="1"/>
        <w:rPr>
          <w:rFonts w:ascii="宋体" w:eastAsia="宋体" w:hAnsi="宋体" w:cs="@仿宋_GB2312"/>
          <w:b/>
          <w:sz w:val="24"/>
          <w:szCs w:val="18"/>
        </w:rPr>
      </w:pPr>
      <w:bookmarkStart w:id="70" w:name="_Toc169015760"/>
      <w:r w:rsidRPr="00FF7129">
        <w:rPr>
          <w:rFonts w:ascii="宋体" w:eastAsia="宋体" w:hAnsi="宋体" w:cs="@仿宋_GB2312" w:hint="eastAsia"/>
          <w:b/>
          <w:sz w:val="24"/>
          <w:szCs w:val="18"/>
        </w:rPr>
        <w:lastRenderedPageBreak/>
        <w:t>四、报价要求</w:t>
      </w:r>
      <w:bookmarkEnd w:id="68"/>
      <w:bookmarkEnd w:id="69"/>
      <w:bookmarkEnd w:id="70"/>
    </w:p>
    <w:p w14:paraId="298A2B0E" w14:textId="77777777" w:rsidR="00FF7129" w:rsidRPr="00FF7129" w:rsidRDefault="00FF7129" w:rsidP="00FF7129">
      <w:pPr>
        <w:spacing w:line="360" w:lineRule="auto"/>
        <w:ind w:firstLineChars="200" w:firstLine="480"/>
        <w:rPr>
          <w:rFonts w:ascii="宋体" w:eastAsia="宋体" w:hAnsi="宋体" w:cs="宋体"/>
          <w:sz w:val="24"/>
          <w:szCs w:val="24"/>
        </w:rPr>
      </w:pPr>
      <w:r w:rsidRPr="00FF7129">
        <w:rPr>
          <w:rFonts w:ascii="宋体" w:eastAsia="宋体" w:hAnsi="宋体" w:cs="宋体" w:hint="eastAsia"/>
          <w:sz w:val="24"/>
          <w:szCs w:val="24"/>
        </w:rPr>
        <w:t>投标人按照1年服务期报总价。</w:t>
      </w:r>
    </w:p>
    <w:p w14:paraId="34A27CA5" w14:textId="77777777" w:rsidR="00FF7129" w:rsidRPr="00FF7129" w:rsidRDefault="00FF7129" w:rsidP="00FF7129">
      <w:pPr>
        <w:spacing w:line="360" w:lineRule="auto"/>
        <w:ind w:firstLine="437"/>
        <w:outlineLvl w:val="1"/>
        <w:rPr>
          <w:rFonts w:ascii="宋体" w:eastAsia="宋体" w:hAnsi="宋体" w:cs="@仿宋_GB2312"/>
          <w:b/>
          <w:sz w:val="24"/>
          <w:szCs w:val="18"/>
        </w:rPr>
      </w:pPr>
      <w:bookmarkStart w:id="71" w:name="_Toc169015761"/>
      <w:bookmarkStart w:id="72" w:name="_Toc8283"/>
      <w:bookmarkStart w:id="73" w:name="_Toc18794"/>
      <w:r w:rsidRPr="00FF7129">
        <w:rPr>
          <w:rFonts w:ascii="宋体" w:eastAsia="宋体" w:hAnsi="宋体" w:cs="@仿宋_GB2312" w:hint="eastAsia"/>
          <w:b/>
          <w:sz w:val="24"/>
          <w:szCs w:val="18"/>
        </w:rPr>
        <w:t>五、其他要求</w:t>
      </w:r>
      <w:bookmarkEnd w:id="71"/>
      <w:bookmarkEnd w:id="72"/>
      <w:bookmarkEnd w:id="73"/>
    </w:p>
    <w:bookmarkEnd w:id="5"/>
    <w:bookmarkEnd w:id="9"/>
    <w:p w14:paraId="5894A77F" w14:textId="77777777" w:rsidR="00FF7129" w:rsidRPr="00FF7129" w:rsidRDefault="00FF7129" w:rsidP="00FF7129">
      <w:pPr>
        <w:spacing w:line="360" w:lineRule="auto"/>
        <w:ind w:firstLineChars="200" w:firstLine="480"/>
        <w:rPr>
          <w:rFonts w:ascii="宋体" w:eastAsia="宋体" w:hAnsi="宋体" w:cs="@仿宋_GB2312"/>
          <w:b/>
          <w:sz w:val="28"/>
          <w:szCs w:val="20"/>
        </w:rPr>
      </w:pPr>
      <w:r w:rsidRPr="00FF7129">
        <w:rPr>
          <w:rFonts w:ascii="宋体" w:eastAsia="宋体" w:hAnsi="宋体" w:cs="宋体" w:hint="eastAsia"/>
          <w:sz w:val="24"/>
          <w:szCs w:val="24"/>
        </w:rPr>
        <w:t>无。</w:t>
      </w:r>
    </w:p>
    <w:bookmarkEnd w:id="1"/>
    <w:p w14:paraId="573C6291" w14:textId="77777777" w:rsidR="00814BF8" w:rsidRDefault="00814BF8"/>
    <w:sectPr w:rsidR="00814BF8" w:rsidSect="004A714B">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4F565" w14:textId="77777777" w:rsidR="00912516" w:rsidRDefault="00912516" w:rsidP="00FF7129">
      <w:r>
        <w:separator/>
      </w:r>
    </w:p>
  </w:endnote>
  <w:endnote w:type="continuationSeparator" w:id="0">
    <w:p w14:paraId="081A7C6A" w14:textId="77777777" w:rsidR="00912516" w:rsidRDefault="00912516" w:rsidP="00FF7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简标宋">
    <w:altName w:val="@宋体"/>
    <w:charset w:val="86"/>
    <w:family w:val="auto"/>
    <w:pitch w:val="default"/>
    <w:sig w:usb0="00000000" w:usb1="0000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宋体"/>
    <w:charset w:val="86"/>
    <w:family w:val="roman"/>
    <w:pitch w:val="default"/>
    <w:sig w:usb0="00000000" w:usb1="00000000" w:usb2="00000000" w:usb3="00000000" w:csb0="00040000" w:csb1="00000000"/>
  </w:font>
  <w:font w:name="Sylfaen">
    <w:panose1 w:val="010A0502050306030303"/>
    <w:charset w:val="00"/>
    <w:family w:val="roman"/>
    <w:pitch w:val="variable"/>
    <w:sig w:usb0="040006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1EEABC" w14:textId="77777777" w:rsidR="00912516" w:rsidRDefault="00912516" w:rsidP="00FF7129">
      <w:r>
        <w:separator/>
      </w:r>
    </w:p>
  </w:footnote>
  <w:footnote w:type="continuationSeparator" w:id="0">
    <w:p w14:paraId="38D8F686" w14:textId="77777777" w:rsidR="00912516" w:rsidRDefault="00912516" w:rsidP="00FF71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064A37"/>
    <w:multiLevelType w:val="singleLevel"/>
    <w:tmpl w:val="7D165452"/>
    <w:lvl w:ilvl="0">
      <w:start w:val="3"/>
      <w:numFmt w:val="chineseCounting"/>
      <w:suff w:val="space"/>
      <w:lvlText w:val="第%1章"/>
      <w:lvlJc w:val="left"/>
      <w:rPr>
        <w:rFonts w:hint="eastAsia"/>
        <w:lang w:val="en-US"/>
      </w:rPr>
    </w:lvl>
  </w:abstractNum>
  <w:num w:numId="1" w16cid:durableId="350034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BC3"/>
    <w:rsid w:val="00237F21"/>
    <w:rsid w:val="00296B73"/>
    <w:rsid w:val="004A714B"/>
    <w:rsid w:val="00574A49"/>
    <w:rsid w:val="00814BF8"/>
    <w:rsid w:val="00912516"/>
    <w:rsid w:val="00917437"/>
    <w:rsid w:val="009D4BC3"/>
    <w:rsid w:val="00B12240"/>
    <w:rsid w:val="00CA64C3"/>
    <w:rsid w:val="00E509D7"/>
    <w:rsid w:val="00FF7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82866CB-3000-442B-A8E3-3E184340E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qFormat="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qFormat="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F7129"/>
    <w:pPr>
      <w:keepNext/>
      <w:keepLines/>
      <w:spacing w:before="340" w:after="330" w:line="578" w:lineRule="auto"/>
      <w:outlineLvl w:val="0"/>
    </w:pPr>
    <w:rPr>
      <w:rFonts w:ascii="@仿宋_GB2312" w:eastAsia="@仿宋_GB2312" w:hAnsi="@仿宋_GB2312" w:cs="@仿宋_GB2312"/>
      <w:b/>
      <w:bCs/>
      <w:kern w:val="44"/>
      <w:sz w:val="44"/>
      <w:szCs w:val="44"/>
    </w:rPr>
  </w:style>
  <w:style w:type="paragraph" w:styleId="2">
    <w:name w:val="heading 2"/>
    <w:basedOn w:val="a"/>
    <w:next w:val="a"/>
    <w:link w:val="20"/>
    <w:qFormat/>
    <w:rsid w:val="00FF7129"/>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0"/>
    <w:uiPriority w:val="9"/>
    <w:semiHidden/>
    <w:unhideWhenUsed/>
    <w:qFormat/>
    <w:rsid w:val="00FF7129"/>
    <w:pPr>
      <w:keepNext/>
      <w:keepLines/>
      <w:spacing w:before="260" w:after="260" w:line="416" w:lineRule="auto"/>
      <w:outlineLvl w:val="2"/>
    </w:pPr>
    <w:rPr>
      <w:rFonts w:ascii="@仿宋_GB2312" w:eastAsia="@仿宋_GB2312" w:hAnsi="@仿宋_GB2312" w:cs="@仿宋_GB2312"/>
      <w:b/>
      <w:bCs/>
      <w:sz w:val="32"/>
      <w:szCs w:val="32"/>
    </w:rPr>
  </w:style>
  <w:style w:type="paragraph" w:styleId="4">
    <w:name w:val="heading 4"/>
    <w:basedOn w:val="a"/>
    <w:next w:val="a"/>
    <w:link w:val="41"/>
    <w:qFormat/>
    <w:rsid w:val="00FF7129"/>
    <w:pPr>
      <w:keepNext/>
      <w:keepLines/>
      <w:spacing w:before="280" w:after="290" w:line="376" w:lineRule="auto"/>
      <w:outlineLvl w:val="3"/>
    </w:pPr>
    <w:rPr>
      <w:rFonts w:ascii="@仿宋_GB2312" w:eastAsia="@仿宋_GB2312" w:hAnsi="@仿宋_GB2312" w:cs="@仿宋_GB2312"/>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FF7129"/>
    <w:pPr>
      <w:tabs>
        <w:tab w:val="center" w:pos="4153"/>
        <w:tab w:val="right" w:pos="8306"/>
      </w:tabs>
      <w:snapToGrid w:val="0"/>
      <w:jc w:val="center"/>
    </w:pPr>
    <w:rPr>
      <w:sz w:val="18"/>
      <w:szCs w:val="18"/>
    </w:rPr>
  </w:style>
  <w:style w:type="character" w:customStyle="1" w:styleId="a4">
    <w:name w:val="页眉 字符"/>
    <w:basedOn w:val="a0"/>
    <w:link w:val="a3"/>
    <w:qFormat/>
    <w:rsid w:val="00FF7129"/>
    <w:rPr>
      <w:sz w:val="18"/>
      <w:szCs w:val="18"/>
    </w:rPr>
  </w:style>
  <w:style w:type="paragraph" w:styleId="a5">
    <w:name w:val="footer"/>
    <w:basedOn w:val="a"/>
    <w:link w:val="a6"/>
    <w:uiPriority w:val="99"/>
    <w:unhideWhenUsed/>
    <w:qFormat/>
    <w:rsid w:val="00FF7129"/>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FF7129"/>
    <w:rPr>
      <w:sz w:val="18"/>
      <w:szCs w:val="18"/>
    </w:rPr>
  </w:style>
  <w:style w:type="character" w:customStyle="1" w:styleId="10">
    <w:name w:val="标题 1 字符"/>
    <w:basedOn w:val="a0"/>
    <w:link w:val="1"/>
    <w:uiPriority w:val="9"/>
    <w:qFormat/>
    <w:rsid w:val="00FF7129"/>
    <w:rPr>
      <w:rFonts w:ascii="@仿宋_GB2312" w:eastAsia="@仿宋_GB2312" w:hAnsi="@仿宋_GB2312" w:cs="@仿宋_GB2312"/>
      <w:b/>
      <w:bCs/>
      <w:kern w:val="44"/>
      <w:sz w:val="44"/>
      <w:szCs w:val="44"/>
    </w:rPr>
  </w:style>
  <w:style w:type="character" w:customStyle="1" w:styleId="20">
    <w:name w:val="标题 2 字符"/>
    <w:basedOn w:val="a0"/>
    <w:link w:val="2"/>
    <w:rsid w:val="00FF7129"/>
    <w:rPr>
      <w:rFonts w:ascii="Arial" w:eastAsia="黑体" w:hAnsi="Arial" w:cs="Arial"/>
      <w:b/>
      <w:bCs/>
      <w:sz w:val="32"/>
      <w:szCs w:val="32"/>
    </w:rPr>
  </w:style>
  <w:style w:type="character" w:customStyle="1" w:styleId="30">
    <w:name w:val="标题 3 字符"/>
    <w:basedOn w:val="a0"/>
    <w:link w:val="3"/>
    <w:uiPriority w:val="9"/>
    <w:semiHidden/>
    <w:qFormat/>
    <w:rsid w:val="00FF7129"/>
    <w:rPr>
      <w:rFonts w:ascii="@仿宋_GB2312" w:eastAsia="@仿宋_GB2312" w:hAnsi="@仿宋_GB2312" w:cs="@仿宋_GB2312"/>
      <w:b/>
      <w:bCs/>
      <w:sz w:val="32"/>
      <w:szCs w:val="32"/>
    </w:rPr>
  </w:style>
  <w:style w:type="character" w:customStyle="1" w:styleId="40">
    <w:name w:val="标题 4 字符"/>
    <w:basedOn w:val="a0"/>
    <w:uiPriority w:val="9"/>
    <w:semiHidden/>
    <w:qFormat/>
    <w:rsid w:val="00FF7129"/>
    <w:rPr>
      <w:rFonts w:asciiTheme="majorHAnsi" w:eastAsiaTheme="majorEastAsia" w:hAnsiTheme="majorHAnsi" w:cstheme="majorBidi"/>
      <w:b/>
      <w:bCs/>
      <w:sz w:val="28"/>
      <w:szCs w:val="28"/>
    </w:rPr>
  </w:style>
  <w:style w:type="numbering" w:customStyle="1" w:styleId="11">
    <w:name w:val="无列表1"/>
    <w:next w:val="a2"/>
    <w:uiPriority w:val="99"/>
    <w:semiHidden/>
    <w:unhideWhenUsed/>
    <w:rsid w:val="00FF7129"/>
  </w:style>
  <w:style w:type="paragraph" w:styleId="a7">
    <w:name w:val="Body Text"/>
    <w:basedOn w:val="a"/>
    <w:link w:val="a8"/>
    <w:qFormat/>
    <w:rsid w:val="00FF7129"/>
    <w:pPr>
      <w:spacing w:after="120"/>
    </w:pPr>
    <w:rPr>
      <w:rFonts w:ascii="@微软简标宋" w:eastAsia="@微软简标宋" w:hAnsi="@微软简标宋" w:cs="@微软简标宋"/>
      <w:szCs w:val="24"/>
      <w:lang w:val="zh-CN"/>
    </w:rPr>
  </w:style>
  <w:style w:type="character" w:customStyle="1" w:styleId="a8">
    <w:name w:val="正文文本 字符"/>
    <w:basedOn w:val="a0"/>
    <w:link w:val="a7"/>
    <w:rsid w:val="00FF7129"/>
    <w:rPr>
      <w:rFonts w:ascii="@微软简标宋" w:eastAsia="@微软简标宋" w:hAnsi="@微软简标宋" w:cs="@微软简标宋"/>
      <w:szCs w:val="24"/>
      <w:lang w:val="zh-CN"/>
    </w:rPr>
  </w:style>
  <w:style w:type="paragraph" w:styleId="a9">
    <w:name w:val="Normal Indent"/>
    <w:basedOn w:val="a"/>
    <w:qFormat/>
    <w:rsid w:val="00FF7129"/>
    <w:pPr>
      <w:autoSpaceDE w:val="0"/>
      <w:autoSpaceDN w:val="0"/>
      <w:adjustRightInd w:val="0"/>
      <w:ind w:firstLine="420"/>
      <w:jc w:val="left"/>
    </w:pPr>
    <w:rPr>
      <w:rFonts w:ascii="宋体" w:eastAsia="宋体" w:hAnsi="Times New Roman" w:cs="Times New Roman"/>
      <w:kern w:val="0"/>
      <w:sz w:val="24"/>
      <w:szCs w:val="20"/>
    </w:rPr>
  </w:style>
  <w:style w:type="paragraph" w:styleId="aa">
    <w:name w:val="annotation text"/>
    <w:basedOn w:val="a"/>
    <w:link w:val="ab"/>
    <w:qFormat/>
    <w:rsid w:val="00FF7129"/>
    <w:pPr>
      <w:jc w:val="left"/>
    </w:pPr>
    <w:rPr>
      <w:rFonts w:ascii="Arial" w:eastAsia="黑体" w:hAnsi="Arial" w:cs="Arial"/>
      <w:szCs w:val="20"/>
    </w:rPr>
  </w:style>
  <w:style w:type="character" w:customStyle="1" w:styleId="ab">
    <w:name w:val="批注文字 字符"/>
    <w:basedOn w:val="a0"/>
    <w:link w:val="aa"/>
    <w:qFormat/>
    <w:rsid w:val="00FF7129"/>
    <w:rPr>
      <w:rFonts w:ascii="Arial" w:eastAsia="黑体" w:hAnsi="Arial" w:cs="Arial"/>
      <w:szCs w:val="20"/>
    </w:rPr>
  </w:style>
  <w:style w:type="paragraph" w:styleId="ac">
    <w:name w:val="Body Text Indent"/>
    <w:basedOn w:val="a"/>
    <w:link w:val="ad"/>
    <w:unhideWhenUsed/>
    <w:qFormat/>
    <w:rsid w:val="00FF7129"/>
    <w:pPr>
      <w:spacing w:after="120"/>
      <w:ind w:leftChars="200" w:left="420"/>
    </w:pPr>
    <w:rPr>
      <w:rFonts w:ascii="@仿宋_GB2312" w:eastAsia="@仿宋_GB2312" w:hAnsi="@仿宋_GB2312" w:cs="@仿宋_GB2312"/>
      <w:szCs w:val="20"/>
    </w:rPr>
  </w:style>
  <w:style w:type="character" w:customStyle="1" w:styleId="ad">
    <w:name w:val="正文文本缩进 字符"/>
    <w:basedOn w:val="a0"/>
    <w:link w:val="ac"/>
    <w:qFormat/>
    <w:rsid w:val="00FF7129"/>
    <w:rPr>
      <w:rFonts w:ascii="@仿宋_GB2312" w:eastAsia="@仿宋_GB2312" w:hAnsi="@仿宋_GB2312" w:cs="@仿宋_GB2312"/>
      <w:szCs w:val="20"/>
    </w:rPr>
  </w:style>
  <w:style w:type="paragraph" w:customStyle="1" w:styleId="TOC31">
    <w:name w:val="TOC 31"/>
    <w:basedOn w:val="a"/>
    <w:next w:val="a"/>
    <w:uiPriority w:val="39"/>
    <w:unhideWhenUsed/>
    <w:qFormat/>
    <w:rsid w:val="00FF7129"/>
    <w:pPr>
      <w:widowControl/>
      <w:spacing w:after="100" w:line="276" w:lineRule="auto"/>
      <w:ind w:left="440"/>
      <w:jc w:val="left"/>
    </w:pPr>
    <w:rPr>
      <w:kern w:val="0"/>
      <w:sz w:val="22"/>
    </w:rPr>
  </w:style>
  <w:style w:type="paragraph" w:customStyle="1" w:styleId="12">
    <w:name w:val="纯文本1"/>
    <w:basedOn w:val="a"/>
    <w:next w:val="ae"/>
    <w:link w:val="af"/>
    <w:qFormat/>
    <w:rsid w:val="00FF7129"/>
    <w:rPr>
      <w:rFonts w:ascii="宋体" w:hAnsi="Courier New"/>
    </w:rPr>
  </w:style>
  <w:style w:type="paragraph" w:styleId="af0">
    <w:name w:val="Date"/>
    <w:basedOn w:val="a"/>
    <w:next w:val="a"/>
    <w:link w:val="13"/>
    <w:qFormat/>
    <w:rsid w:val="00FF7129"/>
    <w:rPr>
      <w:rFonts w:ascii="Arial" w:eastAsia="宋体" w:hAnsi="Arial" w:cs="Arial"/>
      <w:b/>
      <w:sz w:val="28"/>
      <w:szCs w:val="20"/>
    </w:rPr>
  </w:style>
  <w:style w:type="character" w:customStyle="1" w:styleId="af1">
    <w:name w:val="日期 字符"/>
    <w:basedOn w:val="a0"/>
    <w:uiPriority w:val="99"/>
    <w:semiHidden/>
    <w:qFormat/>
    <w:rsid w:val="00FF7129"/>
  </w:style>
  <w:style w:type="paragraph" w:styleId="af2">
    <w:name w:val="Balloon Text"/>
    <w:basedOn w:val="a"/>
    <w:link w:val="af3"/>
    <w:uiPriority w:val="99"/>
    <w:semiHidden/>
    <w:unhideWhenUsed/>
    <w:qFormat/>
    <w:rsid w:val="00FF7129"/>
    <w:rPr>
      <w:rFonts w:ascii="@仿宋_GB2312" w:eastAsia="@仿宋_GB2312" w:hAnsi="@仿宋_GB2312" w:cs="@仿宋_GB2312"/>
      <w:sz w:val="18"/>
      <w:szCs w:val="18"/>
    </w:rPr>
  </w:style>
  <w:style w:type="character" w:customStyle="1" w:styleId="af3">
    <w:name w:val="批注框文本 字符"/>
    <w:basedOn w:val="a0"/>
    <w:link w:val="af2"/>
    <w:uiPriority w:val="99"/>
    <w:semiHidden/>
    <w:qFormat/>
    <w:rsid w:val="00FF7129"/>
    <w:rPr>
      <w:rFonts w:ascii="@仿宋_GB2312" w:eastAsia="@仿宋_GB2312" w:hAnsi="@仿宋_GB2312" w:cs="@仿宋_GB2312"/>
      <w:sz w:val="18"/>
      <w:szCs w:val="18"/>
    </w:rPr>
  </w:style>
  <w:style w:type="paragraph" w:styleId="af4">
    <w:name w:val="envelope return"/>
    <w:basedOn w:val="a"/>
    <w:semiHidden/>
    <w:qFormat/>
    <w:rsid w:val="00FF7129"/>
    <w:pPr>
      <w:widowControl/>
      <w:snapToGrid w:val="0"/>
      <w:spacing w:line="240" w:lineRule="atLeast"/>
    </w:pPr>
    <w:rPr>
      <w:rFonts w:ascii="Arial" w:eastAsia="宋体" w:hAnsi="Arial" w:cs="Arial"/>
      <w:kern w:val="0"/>
      <w:szCs w:val="21"/>
    </w:rPr>
  </w:style>
  <w:style w:type="paragraph" w:customStyle="1" w:styleId="TOC11">
    <w:name w:val="TOC 11"/>
    <w:basedOn w:val="a"/>
    <w:next w:val="a"/>
    <w:uiPriority w:val="39"/>
    <w:unhideWhenUsed/>
    <w:qFormat/>
    <w:rsid w:val="00FF7129"/>
    <w:pPr>
      <w:widowControl/>
      <w:spacing w:after="100" w:line="276" w:lineRule="auto"/>
      <w:jc w:val="left"/>
    </w:pPr>
    <w:rPr>
      <w:kern w:val="0"/>
      <w:sz w:val="22"/>
    </w:rPr>
  </w:style>
  <w:style w:type="paragraph" w:customStyle="1" w:styleId="TOC21">
    <w:name w:val="TOC 21"/>
    <w:basedOn w:val="a"/>
    <w:next w:val="a"/>
    <w:uiPriority w:val="39"/>
    <w:unhideWhenUsed/>
    <w:qFormat/>
    <w:rsid w:val="00FF7129"/>
    <w:pPr>
      <w:widowControl/>
      <w:spacing w:after="100" w:line="276" w:lineRule="auto"/>
      <w:ind w:left="220"/>
      <w:jc w:val="left"/>
    </w:pPr>
    <w:rPr>
      <w:kern w:val="0"/>
      <w:sz w:val="22"/>
    </w:rPr>
  </w:style>
  <w:style w:type="paragraph" w:styleId="af5">
    <w:name w:val="Normal (Web)"/>
    <w:basedOn w:val="a"/>
    <w:qFormat/>
    <w:rsid w:val="00FF7129"/>
    <w:pPr>
      <w:spacing w:before="100" w:beforeAutospacing="1" w:after="100" w:afterAutospacing="1"/>
      <w:jc w:val="left"/>
    </w:pPr>
    <w:rPr>
      <w:rFonts w:ascii="@仿宋_GB2312" w:eastAsia="@仿宋_GB2312" w:hAnsi="@仿宋_GB2312" w:cs="Times New Roman"/>
      <w:kern w:val="0"/>
      <w:sz w:val="24"/>
      <w:szCs w:val="20"/>
    </w:rPr>
  </w:style>
  <w:style w:type="paragraph" w:styleId="14">
    <w:name w:val="index 1"/>
    <w:basedOn w:val="a"/>
    <w:next w:val="a"/>
    <w:qFormat/>
    <w:rsid w:val="00FF7129"/>
    <w:pPr>
      <w:jc w:val="center"/>
    </w:pPr>
    <w:rPr>
      <w:rFonts w:ascii="Arial" w:eastAsia="Arial" w:hAnsi="Arial" w:cs="Arial"/>
      <w:b/>
      <w:bCs/>
      <w:sz w:val="28"/>
      <w:szCs w:val="20"/>
    </w:rPr>
  </w:style>
  <w:style w:type="paragraph" w:styleId="af6">
    <w:name w:val="annotation subject"/>
    <w:basedOn w:val="aa"/>
    <w:next w:val="aa"/>
    <w:link w:val="af7"/>
    <w:uiPriority w:val="99"/>
    <w:semiHidden/>
    <w:unhideWhenUsed/>
    <w:qFormat/>
    <w:rsid w:val="00FF7129"/>
    <w:rPr>
      <w:rFonts w:ascii="@仿宋_GB2312" w:eastAsia="@仿宋_GB2312" w:hAnsi="@仿宋_GB2312" w:cs="@仿宋_GB2312"/>
      <w:b/>
      <w:bCs/>
    </w:rPr>
  </w:style>
  <w:style w:type="character" w:customStyle="1" w:styleId="af7">
    <w:name w:val="批注主题 字符"/>
    <w:basedOn w:val="ab"/>
    <w:link w:val="af6"/>
    <w:uiPriority w:val="99"/>
    <w:semiHidden/>
    <w:qFormat/>
    <w:rsid w:val="00FF7129"/>
    <w:rPr>
      <w:rFonts w:ascii="@仿宋_GB2312" w:eastAsia="@仿宋_GB2312" w:hAnsi="@仿宋_GB2312" w:cs="@仿宋_GB2312"/>
      <w:b/>
      <w:bCs/>
      <w:szCs w:val="20"/>
    </w:rPr>
  </w:style>
  <w:style w:type="paragraph" w:styleId="af8">
    <w:name w:val="Body Text First Indent"/>
    <w:basedOn w:val="a7"/>
    <w:link w:val="af9"/>
    <w:uiPriority w:val="99"/>
    <w:unhideWhenUsed/>
    <w:qFormat/>
    <w:rsid w:val="00FF7129"/>
    <w:pPr>
      <w:ind w:firstLineChars="100" w:firstLine="420"/>
    </w:pPr>
  </w:style>
  <w:style w:type="character" w:customStyle="1" w:styleId="af9">
    <w:name w:val="正文文本首行缩进 字符"/>
    <w:basedOn w:val="a8"/>
    <w:link w:val="af8"/>
    <w:uiPriority w:val="99"/>
    <w:rsid w:val="00FF7129"/>
    <w:rPr>
      <w:rFonts w:ascii="@微软简标宋" w:eastAsia="@微软简标宋" w:hAnsi="@微软简标宋" w:cs="@微软简标宋"/>
      <w:szCs w:val="24"/>
      <w:lang w:val="zh-CN"/>
    </w:rPr>
  </w:style>
  <w:style w:type="paragraph" w:styleId="21">
    <w:name w:val="Body Text First Indent 2"/>
    <w:basedOn w:val="ac"/>
    <w:next w:val="a"/>
    <w:link w:val="22"/>
    <w:unhideWhenUsed/>
    <w:qFormat/>
    <w:rsid w:val="00FF7129"/>
    <w:pPr>
      <w:ind w:firstLineChars="200" w:firstLine="420"/>
    </w:pPr>
    <w:rPr>
      <w:rFonts w:ascii="Times New Roman" w:eastAsia="宋体" w:hAnsi="Times New Roman" w:cs="Times New Roman"/>
      <w:sz w:val="24"/>
    </w:rPr>
  </w:style>
  <w:style w:type="character" w:customStyle="1" w:styleId="22">
    <w:name w:val="正文文本首行缩进 2 字符"/>
    <w:basedOn w:val="ad"/>
    <w:link w:val="21"/>
    <w:qFormat/>
    <w:rsid w:val="00FF7129"/>
    <w:rPr>
      <w:rFonts w:ascii="Times New Roman" w:eastAsia="宋体" w:hAnsi="Times New Roman" w:cs="Times New Roman"/>
      <w:sz w:val="24"/>
      <w:szCs w:val="20"/>
    </w:rPr>
  </w:style>
  <w:style w:type="table" w:styleId="afa">
    <w:name w:val="Table Grid"/>
    <w:basedOn w:val="a1"/>
    <w:uiPriority w:val="59"/>
    <w:unhideWhenUsed/>
    <w:qFormat/>
    <w:rsid w:val="00FF7129"/>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sid w:val="00FF7129"/>
    <w:rPr>
      <w:b/>
      <w:bCs/>
    </w:rPr>
  </w:style>
  <w:style w:type="character" w:customStyle="1" w:styleId="15">
    <w:name w:val="超链接1"/>
    <w:basedOn w:val="a0"/>
    <w:uiPriority w:val="99"/>
    <w:unhideWhenUsed/>
    <w:qFormat/>
    <w:rsid w:val="00FF7129"/>
    <w:rPr>
      <w:color w:val="0000FF"/>
      <w:u w:val="single"/>
    </w:rPr>
  </w:style>
  <w:style w:type="character" w:styleId="afc">
    <w:name w:val="annotation reference"/>
    <w:basedOn w:val="a0"/>
    <w:uiPriority w:val="99"/>
    <w:semiHidden/>
    <w:unhideWhenUsed/>
    <w:qFormat/>
    <w:rsid w:val="00FF7129"/>
    <w:rPr>
      <w:sz w:val="21"/>
      <w:szCs w:val="21"/>
    </w:rPr>
  </w:style>
  <w:style w:type="paragraph" w:customStyle="1" w:styleId="afd">
    <w:name w:val="正文（缩进）"/>
    <w:basedOn w:val="a"/>
    <w:qFormat/>
    <w:rsid w:val="00FF7129"/>
    <w:pPr>
      <w:widowControl/>
      <w:spacing w:before="156" w:after="156"/>
      <w:ind w:firstLineChars="200" w:firstLine="480"/>
      <w:jc w:val="left"/>
    </w:pPr>
    <w:rPr>
      <w:rFonts w:ascii="@仿宋_GB2312" w:eastAsia="@仿宋_GB2312" w:hAnsi="@仿宋_GB2312" w:cs="@仿宋_GB2312"/>
      <w:kern w:val="0"/>
      <w:sz w:val="24"/>
      <w:szCs w:val="24"/>
    </w:rPr>
  </w:style>
  <w:style w:type="paragraph" w:customStyle="1" w:styleId="xl31">
    <w:name w:val="xl31"/>
    <w:basedOn w:val="a"/>
    <w:qFormat/>
    <w:rsid w:val="00FF7129"/>
    <w:pPr>
      <w:widowControl/>
      <w:spacing w:before="100" w:beforeAutospacing="1" w:after="100" w:afterAutospacing="1"/>
      <w:jc w:val="center"/>
    </w:pPr>
    <w:rPr>
      <w:rFonts w:ascii="@仿宋_GB2312" w:eastAsia="@仿宋_GB2312" w:hAnsi="@仿宋_GB2312" w:cs="@仿宋_GB2312"/>
      <w:b/>
      <w:bCs/>
      <w:kern w:val="0"/>
      <w:sz w:val="28"/>
      <w:szCs w:val="28"/>
    </w:rPr>
  </w:style>
  <w:style w:type="paragraph" w:customStyle="1" w:styleId="DL">
    <w:name w:val="D&amp;L"/>
    <w:basedOn w:val="a3"/>
    <w:qFormat/>
    <w:rsid w:val="00FF7129"/>
    <w:pPr>
      <w:pBdr>
        <w:bottom w:val="thinThickSmallGap" w:sz="18" w:space="1" w:color="auto"/>
      </w:pBdr>
      <w:adjustRightInd w:val="0"/>
      <w:snapToGrid/>
      <w:spacing w:line="240" w:lineRule="atLeast"/>
      <w:textAlignment w:val="baseline"/>
    </w:pPr>
    <w:rPr>
      <w:rFonts w:ascii="@仿宋_GB2312" w:eastAsia="@仿宋_GB2312" w:hAnsi="@仿宋_GB2312" w:cs="@仿宋_GB2312"/>
      <w:kern w:val="0"/>
      <w:sz w:val="24"/>
      <w:szCs w:val="20"/>
    </w:rPr>
  </w:style>
  <w:style w:type="character" w:customStyle="1" w:styleId="af">
    <w:name w:val="纯文本 字符"/>
    <w:link w:val="12"/>
    <w:qFormat/>
    <w:rsid w:val="00FF7129"/>
    <w:rPr>
      <w:rFonts w:ascii="宋体" w:hAnsi="Courier New"/>
    </w:rPr>
  </w:style>
  <w:style w:type="character" w:customStyle="1" w:styleId="16">
    <w:name w:val="纯文本 字符1"/>
    <w:basedOn w:val="a0"/>
    <w:uiPriority w:val="99"/>
    <w:semiHidden/>
    <w:qFormat/>
    <w:rsid w:val="00FF7129"/>
    <w:rPr>
      <w:rFonts w:ascii="宋体" w:hAnsi="Courier New" w:cs="Courier New"/>
      <w:szCs w:val="20"/>
    </w:rPr>
  </w:style>
  <w:style w:type="character" w:customStyle="1" w:styleId="17">
    <w:name w:val="未处理的提及1"/>
    <w:basedOn w:val="a0"/>
    <w:uiPriority w:val="99"/>
    <w:semiHidden/>
    <w:unhideWhenUsed/>
    <w:qFormat/>
    <w:rsid w:val="00FF7129"/>
    <w:rPr>
      <w:color w:val="605E5C"/>
      <w:shd w:val="clear" w:color="auto" w:fill="E1DFDD"/>
    </w:rPr>
  </w:style>
  <w:style w:type="paragraph" w:styleId="afe">
    <w:name w:val="List Paragraph"/>
    <w:basedOn w:val="a"/>
    <w:uiPriority w:val="34"/>
    <w:qFormat/>
    <w:rsid w:val="00FF7129"/>
    <w:pPr>
      <w:ind w:firstLineChars="200" w:firstLine="420"/>
    </w:pPr>
    <w:rPr>
      <w:rFonts w:ascii="@仿宋_GB2312" w:eastAsia="@仿宋_GB2312" w:hAnsi="@仿宋_GB2312" w:cs="@仿宋_GB2312"/>
      <w:szCs w:val="20"/>
    </w:rPr>
  </w:style>
  <w:style w:type="paragraph" w:customStyle="1" w:styleId="CharCharCharCharCharCharChar1Char">
    <w:name w:val="Char Char Char Char Char Char Char1 Char"/>
    <w:basedOn w:val="a"/>
    <w:qFormat/>
    <w:rsid w:val="00FF7129"/>
    <w:rPr>
      <w:rFonts w:ascii="Arial" w:eastAsia="宋体" w:hAnsi="Arial" w:cs="Arial"/>
      <w:sz w:val="24"/>
      <w:szCs w:val="20"/>
    </w:rPr>
  </w:style>
  <w:style w:type="table" w:customStyle="1" w:styleId="110">
    <w:name w:val="网格表 1 浅色1"/>
    <w:basedOn w:val="a1"/>
    <w:uiPriority w:val="46"/>
    <w:qFormat/>
    <w:rsid w:val="00FF7129"/>
    <w:rPr>
      <w:rFonts w:ascii="Times New Roman" w:eastAsia="宋体" w:hAnsi="Times New Roman" w:cs="Times New Roman"/>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13">
    <w:name w:val="日期 字符1"/>
    <w:link w:val="af0"/>
    <w:qFormat/>
    <w:rsid w:val="00FF7129"/>
    <w:rPr>
      <w:rFonts w:ascii="Arial" w:eastAsia="宋体" w:hAnsi="Arial" w:cs="Arial"/>
      <w:b/>
      <w:sz w:val="28"/>
      <w:szCs w:val="20"/>
    </w:rPr>
  </w:style>
  <w:style w:type="character" w:customStyle="1" w:styleId="Char1">
    <w:name w:val="纯文本 Char1"/>
    <w:uiPriority w:val="99"/>
    <w:qFormat/>
    <w:locked/>
    <w:rsid w:val="00FF7129"/>
    <w:rPr>
      <w:rFonts w:ascii="Arial" w:eastAsia="Arial" w:hAnsi="Arial"/>
      <w:kern w:val="2"/>
      <w:sz w:val="21"/>
      <w:lang w:val="en-US" w:eastAsia="zh-CN" w:bidi="ar-SA"/>
    </w:rPr>
  </w:style>
  <w:style w:type="character" w:customStyle="1" w:styleId="Char">
    <w:name w:val="批注文字 Char"/>
    <w:basedOn w:val="a0"/>
    <w:uiPriority w:val="99"/>
    <w:semiHidden/>
    <w:qFormat/>
    <w:rsid w:val="00FF7129"/>
    <w:rPr>
      <w:rFonts w:ascii="@仿宋_GB2312" w:eastAsia="@仿宋_GB2312" w:hAnsi="@仿宋_GB2312" w:cs="@仿宋_GB2312"/>
      <w:szCs w:val="20"/>
    </w:rPr>
  </w:style>
  <w:style w:type="paragraph" w:customStyle="1" w:styleId="TOC1">
    <w:name w:val="TOC 标题1"/>
    <w:basedOn w:val="1"/>
    <w:next w:val="a"/>
    <w:uiPriority w:val="39"/>
    <w:semiHidden/>
    <w:unhideWhenUsed/>
    <w:qFormat/>
    <w:rsid w:val="00FF7129"/>
    <w:pPr>
      <w:widowControl/>
      <w:spacing w:before="480" w:after="0" w:line="276" w:lineRule="auto"/>
      <w:jc w:val="left"/>
      <w:outlineLvl w:val="9"/>
    </w:pPr>
    <w:rPr>
      <w:rFonts w:ascii="Cambria" w:eastAsia="宋体" w:hAnsi="Cambria" w:cs="Times New Roman"/>
      <w:color w:val="365F91"/>
      <w:kern w:val="0"/>
      <w:sz w:val="28"/>
      <w:szCs w:val="28"/>
    </w:rPr>
  </w:style>
  <w:style w:type="character" w:customStyle="1" w:styleId="fontstyle01">
    <w:name w:val="fontstyle01"/>
    <w:basedOn w:val="a0"/>
    <w:qFormat/>
    <w:rsid w:val="00FF7129"/>
    <w:rPr>
      <w:rFonts w:ascii="宋体" w:eastAsia="宋体" w:hAnsi="宋体" w:hint="eastAsia"/>
      <w:color w:val="000000"/>
      <w:sz w:val="22"/>
      <w:szCs w:val="22"/>
    </w:rPr>
  </w:style>
  <w:style w:type="character" w:customStyle="1" w:styleId="fontstyle21">
    <w:name w:val="fontstyle21"/>
    <w:basedOn w:val="a0"/>
    <w:qFormat/>
    <w:rsid w:val="00FF7129"/>
    <w:rPr>
      <w:rFonts w:ascii="TimesNewRomanPSMT" w:hAnsi="TimesNewRomanPSMT" w:hint="default"/>
      <w:color w:val="000000"/>
      <w:sz w:val="22"/>
      <w:szCs w:val="22"/>
    </w:rPr>
  </w:style>
  <w:style w:type="character" w:customStyle="1" w:styleId="2Sylfaen2">
    <w:name w:val="正文文本 (2) + Sylfaen2"/>
    <w:uiPriority w:val="99"/>
    <w:qFormat/>
    <w:rsid w:val="00FF7129"/>
    <w:rPr>
      <w:rFonts w:ascii="Sylfaen" w:eastAsia="MingLiU" w:hAnsi="Sylfaen" w:cs="Sylfaen"/>
      <w:spacing w:val="0"/>
      <w:sz w:val="23"/>
      <w:szCs w:val="23"/>
      <w:shd w:val="clear" w:color="auto" w:fill="FFFFFF"/>
      <w:lang w:val="en-US" w:eastAsia="en-US"/>
    </w:rPr>
  </w:style>
  <w:style w:type="character" w:customStyle="1" w:styleId="41">
    <w:name w:val="标题 4 字符1"/>
    <w:link w:val="4"/>
    <w:qFormat/>
    <w:rsid w:val="00FF7129"/>
    <w:rPr>
      <w:rFonts w:ascii="@仿宋_GB2312" w:eastAsia="@仿宋_GB2312" w:hAnsi="@仿宋_GB2312" w:cs="@仿宋_GB2312"/>
      <w:b/>
      <w:bCs/>
      <w:sz w:val="28"/>
      <w:szCs w:val="28"/>
    </w:rPr>
  </w:style>
  <w:style w:type="character" w:customStyle="1" w:styleId="4Char">
    <w:name w:val="标题 4 Char"/>
    <w:qFormat/>
    <w:rsid w:val="00FF7129"/>
    <w:rPr>
      <w:rFonts w:ascii="Arial" w:eastAsia="Arial" w:hAnsi="Arial"/>
      <w:b/>
      <w:bCs/>
      <w:kern w:val="2"/>
      <w:sz w:val="28"/>
      <w:szCs w:val="28"/>
      <w:lang w:val="en-US" w:eastAsia="zh-CN" w:bidi="ar-SA"/>
    </w:rPr>
  </w:style>
  <w:style w:type="table" w:customStyle="1" w:styleId="18">
    <w:name w:val="网格型1"/>
    <w:basedOn w:val="a1"/>
    <w:uiPriority w:val="39"/>
    <w:qFormat/>
    <w:rsid w:val="00FF7129"/>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semiHidden/>
    <w:unhideWhenUsed/>
    <w:qFormat/>
    <w:rsid w:val="00FF7129"/>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TableText">
    <w:name w:val="Table Text"/>
    <w:basedOn w:val="a"/>
    <w:semiHidden/>
    <w:qFormat/>
    <w:rsid w:val="00FF7129"/>
    <w:rPr>
      <w:rFonts w:ascii="Arial" w:eastAsia="Arial" w:hAnsi="Arial" w:cs="Arial"/>
      <w:szCs w:val="21"/>
      <w:lang w:eastAsia="en-US"/>
    </w:rPr>
  </w:style>
  <w:style w:type="table" w:customStyle="1" w:styleId="23">
    <w:name w:val="网格型2"/>
    <w:basedOn w:val="a1"/>
    <w:uiPriority w:val="39"/>
    <w:qFormat/>
    <w:rsid w:val="00FF7129"/>
    <w:pPr>
      <w:widowControl w:val="0"/>
      <w:spacing w:line="360" w:lineRule="auto"/>
      <w:ind w:firstLineChars="200" w:firstLine="20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段落文字"/>
    <w:basedOn w:val="24"/>
    <w:qFormat/>
    <w:rsid w:val="00FF7129"/>
    <w:pPr>
      <w:ind w:firstLine="420"/>
    </w:pPr>
  </w:style>
  <w:style w:type="paragraph" w:customStyle="1" w:styleId="24">
    <w:name w:val="样式 首行缩进:  2 字符"/>
    <w:basedOn w:val="a"/>
    <w:link w:val="2Char1"/>
    <w:qFormat/>
    <w:rsid w:val="00FF7129"/>
    <w:pPr>
      <w:spacing w:line="360" w:lineRule="auto"/>
      <w:ind w:firstLineChars="200" w:firstLine="480"/>
    </w:pPr>
    <w:rPr>
      <w:rFonts w:ascii="Times New Roman" w:eastAsia="宋体" w:hAnsi="Times New Roman" w:cs="宋体"/>
      <w:szCs w:val="20"/>
    </w:rPr>
  </w:style>
  <w:style w:type="character" w:customStyle="1" w:styleId="font71">
    <w:name w:val="font71"/>
    <w:basedOn w:val="a0"/>
    <w:qFormat/>
    <w:rsid w:val="00FF7129"/>
    <w:rPr>
      <w:rFonts w:ascii="仿宋" w:eastAsia="仿宋" w:hAnsi="仿宋" w:cs="仿宋"/>
      <w:color w:val="000000"/>
      <w:sz w:val="28"/>
      <w:szCs w:val="28"/>
      <w:u w:val="none"/>
    </w:rPr>
  </w:style>
  <w:style w:type="character" w:customStyle="1" w:styleId="2Char1">
    <w:name w:val="样式 首行缩进:  2 字符 Char1"/>
    <w:link w:val="24"/>
    <w:qFormat/>
    <w:rsid w:val="00FF7129"/>
    <w:rPr>
      <w:rFonts w:ascii="Times New Roman" w:eastAsia="宋体" w:hAnsi="Times New Roman" w:cs="宋体"/>
      <w:szCs w:val="20"/>
    </w:rPr>
  </w:style>
  <w:style w:type="table" w:customStyle="1" w:styleId="TableNormal1">
    <w:name w:val="Table Normal1"/>
    <w:semiHidden/>
    <w:unhideWhenUsed/>
    <w:qFormat/>
    <w:rsid w:val="00FF7129"/>
    <w:rPr>
      <w:rFonts w:ascii="Calibri" w:eastAsia="宋体" w:hAnsi="Calibri" w:cs="Times New Roman"/>
      <w:kern w:val="0"/>
      <w:sz w:val="20"/>
      <w:szCs w:val="20"/>
    </w:rPr>
    <w:tblPr>
      <w:tblCellMar>
        <w:top w:w="0" w:type="dxa"/>
        <w:left w:w="0" w:type="dxa"/>
        <w:bottom w:w="0" w:type="dxa"/>
        <w:right w:w="0" w:type="dxa"/>
      </w:tblCellMar>
    </w:tblPr>
  </w:style>
  <w:style w:type="paragraph" w:customStyle="1" w:styleId="19">
    <w:name w:val="修订1"/>
    <w:hidden/>
    <w:uiPriority w:val="99"/>
    <w:unhideWhenUsed/>
    <w:qFormat/>
    <w:rsid w:val="00FF7129"/>
    <w:rPr>
      <w:rFonts w:ascii="Times New Roman" w:eastAsia="宋体" w:hAnsi="Times New Roman" w:cs="Times New Roman"/>
      <w:sz w:val="24"/>
      <w:szCs w:val="24"/>
    </w:rPr>
  </w:style>
  <w:style w:type="paragraph" w:customStyle="1" w:styleId="25">
    <w:name w:val="修订2"/>
    <w:hidden/>
    <w:uiPriority w:val="99"/>
    <w:unhideWhenUsed/>
    <w:qFormat/>
    <w:rsid w:val="00FF7129"/>
    <w:rPr>
      <w:rFonts w:ascii="@仿宋_GB2312" w:eastAsia="@仿宋_GB2312" w:hAnsi="@仿宋_GB2312" w:cs="@仿宋_GB2312"/>
      <w:szCs w:val="20"/>
    </w:rPr>
  </w:style>
  <w:style w:type="paragraph" w:customStyle="1" w:styleId="31">
    <w:name w:val="修订3"/>
    <w:hidden/>
    <w:uiPriority w:val="99"/>
    <w:unhideWhenUsed/>
    <w:qFormat/>
    <w:rsid w:val="00FF7129"/>
    <w:rPr>
      <w:rFonts w:ascii="@仿宋_GB2312" w:eastAsia="@仿宋_GB2312" w:hAnsi="@仿宋_GB2312" w:cs="@仿宋_GB2312"/>
      <w:szCs w:val="20"/>
    </w:rPr>
  </w:style>
  <w:style w:type="paragraph" w:styleId="aff0">
    <w:name w:val="Revision"/>
    <w:hidden/>
    <w:uiPriority w:val="99"/>
    <w:unhideWhenUsed/>
    <w:rsid w:val="00FF7129"/>
    <w:rPr>
      <w:rFonts w:ascii="@仿宋_GB2312" w:eastAsia="@仿宋_GB2312" w:hAnsi="@仿宋_GB2312" w:cs="@仿宋_GB2312"/>
      <w:szCs w:val="20"/>
    </w:rPr>
  </w:style>
  <w:style w:type="paragraph" w:styleId="ae">
    <w:name w:val="Plain Text"/>
    <w:basedOn w:val="a"/>
    <w:link w:val="26"/>
    <w:uiPriority w:val="99"/>
    <w:semiHidden/>
    <w:unhideWhenUsed/>
    <w:rsid w:val="00FF7129"/>
    <w:rPr>
      <w:rFonts w:asciiTheme="minorEastAsia" w:hAnsi="Courier New" w:cs="Courier New"/>
    </w:rPr>
  </w:style>
  <w:style w:type="character" w:customStyle="1" w:styleId="26">
    <w:name w:val="纯文本 字符2"/>
    <w:basedOn w:val="a0"/>
    <w:link w:val="ae"/>
    <w:uiPriority w:val="99"/>
    <w:semiHidden/>
    <w:rsid w:val="00FF7129"/>
    <w:rPr>
      <w:rFonts w:asciiTheme="minorEastAsia" w:hAnsi="Courier New" w:cs="Courier New"/>
    </w:rPr>
  </w:style>
  <w:style w:type="character" w:styleId="aff1">
    <w:name w:val="Hyperlink"/>
    <w:basedOn w:val="a0"/>
    <w:uiPriority w:val="99"/>
    <w:semiHidden/>
    <w:unhideWhenUsed/>
    <w:rsid w:val="00FF71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idu.com/link?url=NrbgI8bo_5-Vrh4qMTjUz13w6DJd5uxQyVZ1dF1YEM9lp4JQBIlZekhNEH_O8VrNnUiTU_Gj6dXcNrsVK2FPTKt_ooSmJN__08v-rB7Twr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2361</Words>
  <Characters>13461</Characters>
  <Application>Microsoft Office Word</Application>
  <DocSecurity>0</DocSecurity>
  <Lines>112</Lines>
  <Paragraphs>31</Paragraphs>
  <ScaleCrop>false</ScaleCrop>
  <Company/>
  <LinksUpToDate>false</LinksUpToDate>
  <CharactersWithSpaces>15791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严子强</dc:creator>
  <cp:keywords/>
  <dc:description/>
  <cp:lastModifiedBy>严子强</cp:lastModifiedBy>
  <cp:revision>2</cp:revision>
  <dcterms:created xsi:type="dcterms:W3CDTF">2024-06-21T02:04:00Z</dcterms:created>
  <dcterms:modified xsi:type="dcterms:W3CDTF">2024-06-21T02:05:00Z</dcterms:modified>
</cp:coreProperties>
</file>