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58" w:rsidRPr="00175EDE" w:rsidRDefault="00BA4858" w:rsidP="00BA4858">
      <w:pPr>
        <w:jc w:val="left"/>
        <w:rPr>
          <w:rFonts w:asciiTheme="minorEastAsia" w:eastAsiaTheme="minorEastAsia" w:hAnsiTheme="minorEastAsia"/>
          <w:bCs/>
          <w:color w:val="000000"/>
        </w:rPr>
      </w:pPr>
      <w:r w:rsidRPr="00175EDE">
        <w:rPr>
          <w:rFonts w:asciiTheme="minorEastAsia" w:eastAsiaTheme="minorEastAsia" w:hAnsiTheme="minorEastAsia"/>
          <w:bCs/>
          <w:color w:val="000000"/>
        </w:rPr>
        <w:t>（GF—201</w:t>
      </w:r>
      <w:r w:rsidRPr="00175EDE">
        <w:rPr>
          <w:rFonts w:asciiTheme="minorEastAsia" w:eastAsiaTheme="minorEastAsia" w:hAnsiTheme="minorEastAsia" w:hint="eastAsia"/>
          <w:bCs/>
          <w:color w:val="000000"/>
        </w:rPr>
        <w:t>7</w:t>
      </w:r>
      <w:r w:rsidRPr="00175EDE">
        <w:rPr>
          <w:rFonts w:asciiTheme="minorEastAsia" w:eastAsiaTheme="minorEastAsia" w:hAnsiTheme="minorEastAsia"/>
          <w:bCs/>
          <w:color w:val="000000"/>
        </w:rPr>
        <w:t>—</w:t>
      </w:r>
      <w:r w:rsidRPr="00175EDE">
        <w:rPr>
          <w:rFonts w:asciiTheme="minorEastAsia" w:eastAsiaTheme="minorEastAsia" w:hAnsiTheme="minorEastAsia" w:hint="eastAsia"/>
          <w:bCs/>
          <w:color w:val="000000"/>
        </w:rPr>
        <w:t>0201）</w:t>
      </w:r>
    </w:p>
    <w:p w:rsidR="00BA4858" w:rsidRPr="00175EDE" w:rsidRDefault="00BA4858" w:rsidP="00BA4858">
      <w:pPr>
        <w:jc w:val="center"/>
        <w:rPr>
          <w:rFonts w:asciiTheme="minorEastAsia" w:eastAsiaTheme="minorEastAsia" w:hAnsiTheme="minorEastAsia"/>
          <w:b/>
          <w:color w:val="FF0000"/>
        </w:rPr>
      </w:pPr>
    </w:p>
    <w:p w:rsidR="00BA4858" w:rsidRPr="00175EDE" w:rsidRDefault="00BA4858" w:rsidP="00BA4858">
      <w:pPr>
        <w:jc w:val="center"/>
        <w:rPr>
          <w:rFonts w:asciiTheme="minorEastAsia" w:eastAsiaTheme="minorEastAsia" w:hAnsiTheme="minorEastAsia"/>
          <w:b/>
          <w:color w:val="000000"/>
        </w:rPr>
      </w:pPr>
    </w:p>
    <w:p w:rsidR="00BA4858" w:rsidRPr="00175EDE" w:rsidRDefault="00BA4858" w:rsidP="00BA4858">
      <w:pPr>
        <w:jc w:val="center"/>
        <w:rPr>
          <w:rFonts w:asciiTheme="minorEastAsia" w:eastAsiaTheme="minorEastAsia" w:hAnsiTheme="minorEastAsia"/>
          <w:b/>
          <w:color w:val="000000"/>
        </w:rPr>
      </w:pPr>
    </w:p>
    <w:p w:rsidR="00BA4858" w:rsidRPr="00175EDE" w:rsidRDefault="00BA4858" w:rsidP="00BA4858">
      <w:pPr>
        <w:jc w:val="center"/>
        <w:rPr>
          <w:rFonts w:asciiTheme="minorEastAsia" w:eastAsiaTheme="minorEastAsia" w:hAnsiTheme="minorEastAsia"/>
          <w:b/>
          <w:color w:val="000000"/>
        </w:rPr>
      </w:pPr>
    </w:p>
    <w:p w:rsidR="00BA4858" w:rsidRPr="00175EDE" w:rsidRDefault="00BA4858" w:rsidP="00BA4858">
      <w:pPr>
        <w:jc w:val="center"/>
        <w:rPr>
          <w:rFonts w:asciiTheme="minorEastAsia" w:eastAsiaTheme="minorEastAsia" w:hAnsiTheme="minorEastAsia"/>
          <w:b/>
          <w:color w:val="000000"/>
        </w:rPr>
      </w:pPr>
      <w:r w:rsidRPr="00175EDE">
        <w:rPr>
          <w:rFonts w:asciiTheme="minorEastAsia" w:eastAsiaTheme="minorEastAsia" w:hAnsiTheme="minorEastAsia"/>
          <w:b/>
          <w:color w:val="000000"/>
        </w:rPr>
        <w:t>建设工程施工合同</w:t>
      </w:r>
      <w:r w:rsidRPr="00175EDE">
        <w:rPr>
          <w:rFonts w:asciiTheme="minorEastAsia" w:eastAsiaTheme="minorEastAsia" w:hAnsiTheme="minorEastAsia"/>
          <w:b/>
          <w:color w:val="000000"/>
        </w:rPr>
        <w:br/>
        <w:t>（示范文本）</w:t>
      </w:r>
    </w:p>
    <w:p w:rsidR="00BA4858" w:rsidRPr="00175EDE" w:rsidRDefault="00BA4858" w:rsidP="00BA4858">
      <w:pPr>
        <w:jc w:val="center"/>
        <w:rPr>
          <w:rFonts w:asciiTheme="minorEastAsia" w:eastAsiaTheme="minorEastAsia" w:hAnsiTheme="minorEastAsia"/>
          <w:b/>
          <w:color w:val="000000"/>
        </w:rPr>
      </w:pPr>
    </w:p>
    <w:p w:rsidR="00BA4858" w:rsidRPr="00175EDE" w:rsidRDefault="00BA4858" w:rsidP="00BA4858">
      <w:pPr>
        <w:jc w:val="center"/>
        <w:rPr>
          <w:rFonts w:asciiTheme="minorEastAsia" w:eastAsiaTheme="minorEastAsia" w:hAnsiTheme="minorEastAsia"/>
          <w:b/>
          <w:color w:val="000000"/>
        </w:rPr>
      </w:pPr>
    </w:p>
    <w:p w:rsidR="00BA4858" w:rsidRPr="00175EDE" w:rsidRDefault="00BA4858" w:rsidP="00BA4858">
      <w:pPr>
        <w:jc w:val="center"/>
        <w:rPr>
          <w:rFonts w:asciiTheme="minorEastAsia" w:eastAsiaTheme="minorEastAsia" w:hAnsiTheme="minorEastAsia"/>
          <w:b/>
          <w:color w:val="000000"/>
        </w:rPr>
      </w:pPr>
    </w:p>
    <w:p w:rsidR="00BA4858" w:rsidRPr="00175EDE" w:rsidRDefault="00BA4858" w:rsidP="00BA4858">
      <w:pPr>
        <w:jc w:val="center"/>
        <w:rPr>
          <w:rFonts w:asciiTheme="minorEastAsia" w:eastAsiaTheme="minorEastAsia" w:hAnsiTheme="minorEastAsia"/>
          <w:b/>
          <w:color w:val="000000"/>
        </w:rPr>
      </w:pPr>
    </w:p>
    <w:p w:rsidR="00BA4858" w:rsidRPr="00175EDE" w:rsidRDefault="00BA4858" w:rsidP="00BA4858">
      <w:pPr>
        <w:rPr>
          <w:rFonts w:asciiTheme="minorEastAsia" w:eastAsiaTheme="minorEastAsia" w:hAnsiTheme="minorEastAsia"/>
          <w:b/>
          <w:color w:val="000000"/>
        </w:rPr>
      </w:pPr>
    </w:p>
    <w:p w:rsidR="00BA4858" w:rsidRPr="00175EDE" w:rsidRDefault="00BA4858" w:rsidP="00BA4858">
      <w:pPr>
        <w:rPr>
          <w:rFonts w:asciiTheme="minorEastAsia" w:eastAsiaTheme="minorEastAsia" w:hAnsiTheme="minorEastAsia"/>
          <w:b/>
          <w:color w:val="000000"/>
        </w:rPr>
      </w:pPr>
    </w:p>
    <w:p w:rsidR="00BA4858" w:rsidRPr="00175EDE" w:rsidRDefault="00BA4858" w:rsidP="00BA4858">
      <w:pPr>
        <w:rPr>
          <w:rFonts w:asciiTheme="minorEastAsia" w:eastAsiaTheme="minorEastAsia" w:hAnsiTheme="minorEastAsia"/>
          <w:b/>
          <w:color w:val="000000"/>
        </w:rPr>
      </w:pPr>
    </w:p>
    <w:p w:rsidR="00BA4858" w:rsidRPr="00175EDE" w:rsidRDefault="00BA4858" w:rsidP="00BA4858">
      <w:pPr>
        <w:rPr>
          <w:rFonts w:asciiTheme="minorEastAsia" w:eastAsiaTheme="minorEastAsia" w:hAnsiTheme="minorEastAsia"/>
          <w:b/>
          <w:color w:val="000000"/>
        </w:rPr>
      </w:pPr>
    </w:p>
    <w:p w:rsidR="00BA4858" w:rsidRPr="00175EDE" w:rsidRDefault="00F93868" w:rsidP="00BA4858">
      <w:pPr>
        <w:rPr>
          <w:rFonts w:asciiTheme="minorEastAsia" w:eastAsiaTheme="minorEastAsia" w:hAnsiTheme="minorEastAsia"/>
          <w:b/>
          <w:color w:val="000000"/>
        </w:rPr>
      </w:pPr>
      <w:r>
        <w:rPr>
          <w:rFonts w:asciiTheme="minorEastAsia" w:eastAsiaTheme="minorEastAsia" w:hAnsiTheme="minorEastAsia"/>
        </w:rPr>
        <w:pict>
          <v:shapetype id="_x0000_t202" coordsize="21600,21600" o:spt="202" path="m,l,21600r21600,l21600,xe">
            <v:stroke joinstyle="miter"/>
            <v:path gradientshapeok="t" o:connecttype="rect"/>
          </v:shapetype>
          <v:shape id="文本框 2" o:spid="_x0000_s1026" type="#_x0000_t202" style="position:absolute;left:0;text-align:left;margin-left:322.9pt;margin-top:14.8pt;width:57pt;height:36pt;z-index:251659264" filled="f" strokecolor="white">
            <v:textbox>
              <w:txbxContent>
                <w:p w:rsidR="00776808" w:rsidRDefault="00776808" w:rsidP="00BA4858">
                  <w:pPr>
                    <w:rPr>
                      <w:b/>
                      <w:bCs/>
                      <w:sz w:val="32"/>
                    </w:rPr>
                  </w:pPr>
                  <w:r>
                    <w:rPr>
                      <w:rFonts w:hint="eastAsia"/>
                      <w:b/>
                      <w:bCs/>
                      <w:sz w:val="32"/>
                    </w:rPr>
                    <w:t>制定</w:t>
                  </w:r>
                </w:p>
              </w:txbxContent>
            </v:textbox>
          </v:shape>
        </w:pict>
      </w:r>
    </w:p>
    <w:p w:rsidR="00BA4858" w:rsidRPr="00175EDE" w:rsidRDefault="00BA4858" w:rsidP="005A7290">
      <w:pPr>
        <w:ind w:rightChars="1295" w:right="2719" w:firstLineChars="1304" w:firstLine="2749"/>
        <w:jc w:val="distribute"/>
        <w:rPr>
          <w:rFonts w:asciiTheme="minorEastAsia" w:eastAsiaTheme="minorEastAsia" w:hAnsiTheme="minorEastAsia"/>
          <w:b/>
          <w:color w:val="000000"/>
        </w:rPr>
      </w:pPr>
      <w:r w:rsidRPr="00175EDE">
        <w:rPr>
          <w:rFonts w:asciiTheme="minorEastAsia" w:eastAsiaTheme="minorEastAsia" w:hAnsiTheme="minorEastAsia"/>
          <w:b/>
          <w:color w:val="000000"/>
        </w:rPr>
        <w:t>住房城乡建设部</w:t>
      </w:r>
    </w:p>
    <w:p w:rsidR="00BA4858" w:rsidRPr="00175EDE" w:rsidRDefault="00BA4858" w:rsidP="00BA4858">
      <w:pPr>
        <w:ind w:rightChars="1295" w:right="2719" w:firstLineChars="856" w:firstLine="1805"/>
        <w:jc w:val="distribute"/>
        <w:rPr>
          <w:rFonts w:asciiTheme="minorEastAsia" w:eastAsiaTheme="minorEastAsia" w:hAnsiTheme="minorEastAsia"/>
          <w:b/>
          <w:color w:val="000000"/>
        </w:rPr>
      </w:pPr>
      <w:r w:rsidRPr="00175EDE">
        <w:rPr>
          <w:rFonts w:asciiTheme="minorEastAsia" w:eastAsiaTheme="minorEastAsia" w:hAnsiTheme="minorEastAsia"/>
          <w:b/>
          <w:color w:val="000000"/>
        </w:rPr>
        <w:t>国家工商行政管理总局</w:t>
      </w:r>
    </w:p>
    <w:p w:rsidR="00BA4858" w:rsidRPr="00175EDE" w:rsidRDefault="00BA4858" w:rsidP="00BA4858">
      <w:pPr>
        <w:rPr>
          <w:rFonts w:asciiTheme="minorEastAsia" w:eastAsiaTheme="minorEastAsia" w:hAnsiTheme="minorEastAsia"/>
          <w:b/>
          <w:color w:val="000000"/>
        </w:rPr>
      </w:pPr>
    </w:p>
    <w:p w:rsidR="00BA4858" w:rsidRPr="005A7290" w:rsidRDefault="00BA4858" w:rsidP="005A7290">
      <w:pPr>
        <w:snapToGrid w:val="0"/>
        <w:spacing w:line="360" w:lineRule="auto"/>
        <w:ind w:firstLineChars="200" w:firstLine="422"/>
        <w:jc w:val="center"/>
        <w:rPr>
          <w:rFonts w:asciiTheme="minorEastAsia" w:eastAsiaTheme="minorEastAsia" w:hAnsiTheme="minorEastAsia"/>
          <w:b/>
        </w:rPr>
      </w:pPr>
      <w:r w:rsidRPr="005A7290">
        <w:rPr>
          <w:rFonts w:asciiTheme="minorEastAsia" w:eastAsiaTheme="minorEastAsia" w:hAnsiTheme="minorEastAsia"/>
          <w:b/>
        </w:rPr>
        <w:br w:type="page"/>
      </w:r>
      <w:bookmarkStart w:id="0" w:name="_Toc296503025"/>
      <w:bookmarkStart w:id="1" w:name="_Toc296890982"/>
      <w:r w:rsidRPr="005A7290">
        <w:rPr>
          <w:rFonts w:asciiTheme="minorEastAsia" w:eastAsiaTheme="minorEastAsia" w:hAnsiTheme="minorEastAsia" w:hint="eastAsia"/>
          <w:b/>
        </w:rPr>
        <w:lastRenderedPageBreak/>
        <w:t>说  明</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为了指导建设工程施工合同当事人的签约行为，维护合同当事人的合法权益，依据《中华人民共和国</w:t>
      </w:r>
      <w:r w:rsidR="00E0090A">
        <w:rPr>
          <w:rFonts w:asciiTheme="minorEastAsia" w:eastAsiaTheme="minorEastAsia" w:hAnsiTheme="minorEastAsia" w:hint="eastAsia"/>
        </w:rPr>
        <w:t>民法典</w:t>
      </w:r>
      <w:r w:rsidRPr="00175EDE">
        <w:rPr>
          <w:rFonts w:asciiTheme="minorEastAsia" w:eastAsiaTheme="minorEastAsia" w:hAnsiTheme="minorEastAsia" w:hint="eastAsia"/>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BA4858" w:rsidRPr="00065468" w:rsidRDefault="00BA4858" w:rsidP="00065468">
      <w:pPr>
        <w:snapToGrid w:val="0"/>
        <w:spacing w:line="360" w:lineRule="auto"/>
        <w:ind w:firstLineChars="200" w:firstLine="420"/>
        <w:rPr>
          <w:rFonts w:asciiTheme="minorEastAsia" w:eastAsiaTheme="minorEastAsia" w:hAnsiTheme="minorEastAsia"/>
        </w:rPr>
      </w:pPr>
      <w:r w:rsidRPr="00065468">
        <w:rPr>
          <w:rFonts w:asciiTheme="minorEastAsia" w:eastAsiaTheme="minorEastAsia" w:hAnsiTheme="minorEastAsia" w:hint="eastAsia"/>
        </w:rPr>
        <w:t>一、《示范文本》的组成</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《示范文本》由合同协议书、通用合同条款和专用合同条款三部分组成。</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（一）合同协议书</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（二）通用合同条款</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通用合同</w:t>
      </w:r>
      <w:r w:rsidR="00E0090A">
        <w:rPr>
          <w:rFonts w:asciiTheme="minorEastAsia" w:eastAsiaTheme="minorEastAsia" w:hAnsiTheme="minorEastAsia" w:hint="eastAsia"/>
        </w:rPr>
        <w:t>条款是合同当事人根据《中华人民共和国建筑法》、《中华人民共和国民法典</w:t>
      </w:r>
      <w:r w:rsidRPr="00175EDE">
        <w:rPr>
          <w:rFonts w:asciiTheme="minorEastAsia" w:eastAsiaTheme="minorEastAsia" w:hAnsiTheme="minorEastAsia" w:hint="eastAsia"/>
        </w:rPr>
        <w:t>》等法律法规的规定，就工程建设的实施及相关事项，对合同当事人的权利义务</w:t>
      </w:r>
      <w:proofErr w:type="gramStart"/>
      <w:r w:rsidRPr="00175EDE">
        <w:rPr>
          <w:rFonts w:asciiTheme="minorEastAsia" w:eastAsiaTheme="minorEastAsia" w:hAnsiTheme="minorEastAsia" w:hint="eastAsia"/>
        </w:rPr>
        <w:t>作出</w:t>
      </w:r>
      <w:proofErr w:type="gramEnd"/>
      <w:r w:rsidRPr="00175EDE">
        <w:rPr>
          <w:rFonts w:asciiTheme="minorEastAsia" w:eastAsiaTheme="minorEastAsia" w:hAnsiTheme="minorEastAsia" w:hint="eastAsia"/>
        </w:rPr>
        <w:t>的原则性约定。</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（三）专用合同条款</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1.专用合同条款的编号应与相应的通用合同条款的编号一致；</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2.合同当事人可以通过对专用合同条款的修改，满足具体建设工程的特殊要求，避免直接修改通用合同条款；</w:t>
      </w:r>
    </w:p>
    <w:p w:rsidR="00BA4858" w:rsidRPr="00175EDE" w:rsidRDefault="00BA4858" w:rsidP="005A7290">
      <w:pPr>
        <w:snapToGrid w:val="0"/>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3.在专用合同条款中有横道线的地方，合同当事人可针对相应的通用合同条款进行细化、完善、补充、修改或另行约定；如无细化、完善、补充、修改或另行约定，则填写“无”或划“/”。</w:t>
      </w:r>
    </w:p>
    <w:p w:rsidR="00BA4858" w:rsidRPr="00BA4858" w:rsidRDefault="00BA4858" w:rsidP="005A7290">
      <w:pPr>
        <w:snapToGrid w:val="0"/>
        <w:spacing w:line="360" w:lineRule="auto"/>
        <w:ind w:firstLineChars="200" w:firstLine="420"/>
        <w:rPr>
          <w:rFonts w:asciiTheme="minorEastAsia" w:eastAsiaTheme="minorEastAsia" w:hAnsiTheme="minorEastAsia"/>
        </w:rPr>
      </w:pPr>
      <w:r w:rsidRPr="00BA4858">
        <w:rPr>
          <w:rFonts w:asciiTheme="minorEastAsia" w:eastAsiaTheme="minorEastAsia" w:hAnsiTheme="minorEastAsia" w:hint="eastAsia"/>
        </w:rPr>
        <w:t>二、《示范文本》的性质和适用范围</w:t>
      </w:r>
    </w:p>
    <w:p w:rsidR="00BA4858" w:rsidRPr="00175EDE" w:rsidRDefault="00BA4858" w:rsidP="005A7290">
      <w:pPr>
        <w:snapToGrid w:val="0"/>
        <w:spacing w:line="360" w:lineRule="auto"/>
        <w:ind w:firstLineChars="200" w:firstLine="420"/>
        <w:rPr>
          <w:rFonts w:asciiTheme="minorEastAsia" w:eastAsiaTheme="minorEastAsia" w:hAnsiTheme="minorEastAsia"/>
        </w:rPr>
        <w:sectPr w:rsidR="00BA4858" w:rsidRPr="00175EDE">
          <w:footerReference w:type="default" r:id="rId10"/>
          <w:pgSz w:w="11906" w:h="16838"/>
          <w:pgMar w:top="1418" w:right="1555" w:bottom="1418" w:left="1531" w:header="851" w:footer="992" w:gutter="0"/>
          <w:pgNumType w:start="0"/>
          <w:cols w:space="720"/>
          <w:titlePg/>
          <w:docGrid w:type="lines" w:linePitch="312"/>
        </w:sectPr>
      </w:pPr>
      <w:r w:rsidRPr="00175EDE">
        <w:rPr>
          <w:rFonts w:asciiTheme="minorEastAsia" w:eastAsiaTheme="minorEastAsia" w:hAnsiTheme="minorEastAsia" w:hint="eastAsia"/>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BA4858" w:rsidRPr="00175EDE" w:rsidRDefault="00BA4858" w:rsidP="00BA4858">
      <w:pPr>
        <w:pStyle w:val="TOC"/>
        <w:spacing w:before="120" w:after="120"/>
        <w:jc w:val="center"/>
        <w:rPr>
          <w:rFonts w:asciiTheme="minorEastAsia" w:eastAsiaTheme="minorEastAsia" w:hAnsiTheme="minorEastAsia"/>
          <w:sz w:val="21"/>
          <w:szCs w:val="21"/>
        </w:rPr>
      </w:pPr>
      <w:r w:rsidRPr="00175EDE">
        <w:rPr>
          <w:rFonts w:asciiTheme="minorEastAsia" w:eastAsiaTheme="minorEastAsia" w:hAnsiTheme="minorEastAsia"/>
          <w:sz w:val="21"/>
          <w:szCs w:val="21"/>
          <w:lang w:val="zh-CN"/>
        </w:rPr>
        <w:lastRenderedPageBreak/>
        <w:t>目</w:t>
      </w:r>
      <w:r w:rsidRPr="00175EDE">
        <w:rPr>
          <w:rFonts w:asciiTheme="minorEastAsia" w:eastAsiaTheme="minorEastAsia" w:hAnsiTheme="minorEastAsia" w:hint="eastAsia"/>
          <w:sz w:val="21"/>
          <w:szCs w:val="21"/>
          <w:lang w:val="zh-CN"/>
        </w:rPr>
        <w:t xml:space="preserve">  </w:t>
      </w:r>
      <w:r w:rsidRPr="00175EDE">
        <w:rPr>
          <w:rFonts w:asciiTheme="minorEastAsia" w:eastAsiaTheme="minorEastAsia" w:hAnsiTheme="minorEastAsia"/>
          <w:sz w:val="21"/>
          <w:szCs w:val="21"/>
          <w:lang w:val="zh-CN"/>
        </w:rPr>
        <w:t>录</w:t>
      </w:r>
    </w:p>
    <w:p w:rsidR="00BA4858" w:rsidRPr="00175EDE" w:rsidRDefault="008D4F5D" w:rsidP="00BA4858">
      <w:pPr>
        <w:pStyle w:val="31"/>
        <w:tabs>
          <w:tab w:val="right" w:leader="dot" w:pos="8810"/>
        </w:tabs>
        <w:ind w:leftChars="0" w:left="0" w:firstLineChars="150" w:firstLine="315"/>
        <w:rPr>
          <w:rFonts w:asciiTheme="minorEastAsia" w:eastAsiaTheme="minorEastAsia" w:hAnsiTheme="minorEastAsia"/>
          <w:b/>
          <w:noProof/>
          <w:szCs w:val="21"/>
        </w:rPr>
      </w:pPr>
      <w:r w:rsidRPr="00175EDE">
        <w:rPr>
          <w:rFonts w:asciiTheme="minorEastAsia" w:eastAsiaTheme="minorEastAsia" w:hAnsiTheme="minorEastAsia"/>
          <w:szCs w:val="21"/>
        </w:rPr>
        <w:fldChar w:fldCharType="begin"/>
      </w:r>
      <w:r w:rsidR="00BA4858" w:rsidRPr="00175EDE">
        <w:rPr>
          <w:rFonts w:asciiTheme="minorEastAsia" w:eastAsiaTheme="minorEastAsia" w:hAnsiTheme="minorEastAsia"/>
          <w:szCs w:val="21"/>
        </w:rPr>
        <w:instrText xml:space="preserve"> TOC \o "1-5" \h \z \u </w:instrText>
      </w:r>
      <w:r w:rsidRPr="00175EDE">
        <w:rPr>
          <w:rFonts w:asciiTheme="minorEastAsia" w:eastAsiaTheme="minorEastAsia" w:hAnsiTheme="minorEastAsia"/>
          <w:szCs w:val="21"/>
        </w:rPr>
        <w:fldChar w:fldCharType="separate"/>
      </w:r>
      <w:hyperlink w:anchor="_Toc351203480" w:history="1">
        <w:r w:rsidR="00BA4858" w:rsidRPr="00175EDE">
          <w:rPr>
            <w:rStyle w:val="af2"/>
            <w:rFonts w:asciiTheme="minorEastAsia" w:eastAsiaTheme="minorEastAsia" w:hAnsiTheme="minorEastAsia"/>
            <w:b/>
            <w:noProof/>
            <w:szCs w:val="21"/>
          </w:rPr>
          <w:t>第一部分 合同协议书</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noProof/>
            <w:spacing w:val="34"/>
            <w:szCs w:val="21"/>
          </w:rPr>
          <w:t>…</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r w:rsidRPr="00175EDE">
          <w:rPr>
            <w:rFonts w:asciiTheme="minorEastAsia" w:eastAsiaTheme="minorEastAsia" w:hAnsiTheme="minorEastAsia"/>
            <w:noProof/>
            <w:szCs w:val="21"/>
          </w:rPr>
          <w:fldChar w:fldCharType="begin"/>
        </w:r>
        <w:r w:rsidR="00BA4858" w:rsidRPr="00175EDE">
          <w:rPr>
            <w:rFonts w:asciiTheme="minorEastAsia" w:eastAsiaTheme="minorEastAsia" w:hAnsiTheme="minorEastAsia"/>
            <w:noProof/>
            <w:szCs w:val="21"/>
          </w:rPr>
          <w:instrText xml:space="preserve"> PAGEREF _Toc351203480 \h </w:instrText>
        </w:r>
        <w:r w:rsidRPr="00175EDE">
          <w:rPr>
            <w:rFonts w:asciiTheme="minorEastAsia" w:eastAsiaTheme="minorEastAsia" w:hAnsiTheme="minorEastAsia"/>
            <w:noProof/>
            <w:szCs w:val="21"/>
          </w:rPr>
        </w:r>
        <w:r w:rsidRPr="00175EDE">
          <w:rPr>
            <w:rFonts w:asciiTheme="minorEastAsia" w:eastAsiaTheme="minorEastAsia" w:hAnsiTheme="minorEastAsia"/>
            <w:noProof/>
            <w:szCs w:val="21"/>
          </w:rPr>
          <w:fldChar w:fldCharType="separate"/>
        </w:r>
        <w:r w:rsidR="00BA4858" w:rsidRPr="00175EDE">
          <w:rPr>
            <w:rFonts w:asciiTheme="minorEastAsia" w:eastAsiaTheme="minorEastAsia" w:hAnsiTheme="minorEastAsia"/>
            <w:noProof/>
            <w:szCs w:val="21"/>
          </w:rPr>
          <w:t>1</w:t>
        </w:r>
        <w:r w:rsidRPr="00175EDE">
          <w:rPr>
            <w:rFonts w:asciiTheme="minorEastAsia" w:eastAsiaTheme="minorEastAsia" w:hAnsiTheme="minorEastAsia"/>
            <w:noProof/>
            <w:szCs w:val="21"/>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1" w:history="1">
        <w:r w:rsidR="00BA4858" w:rsidRPr="00175EDE">
          <w:rPr>
            <w:rStyle w:val="af2"/>
            <w:rFonts w:asciiTheme="minorEastAsia" w:eastAsiaTheme="minorEastAsia" w:hAnsiTheme="minorEastAsia"/>
            <w:noProof/>
          </w:rPr>
          <w:t>一、工程概况</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w:t>
        </w:r>
        <w:r w:rsidR="00BA4858" w:rsidRPr="00175EDE">
          <w:rPr>
            <w:rFonts w:asciiTheme="minorEastAsia" w:eastAsiaTheme="minorEastAsia" w:hAnsiTheme="minorEastAsia"/>
            <w:noProof/>
          </w:rPr>
          <w:t>…</w:t>
        </w:r>
        <w:r w:rsidR="00BA4858" w:rsidRPr="00175EDE">
          <w:rPr>
            <w:rFonts w:asciiTheme="minorEastAsia" w:eastAsiaTheme="minorEastAsia" w:hAnsiTheme="minorEastAsia" w:hint="eastAsia"/>
            <w:noProof/>
          </w:rPr>
          <w:t>.</w:t>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_Toc351203481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1</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2" w:history="1">
        <w:r w:rsidR="00BA4858" w:rsidRPr="00175EDE">
          <w:rPr>
            <w:rStyle w:val="af2"/>
            <w:rFonts w:asciiTheme="minorEastAsia" w:eastAsiaTheme="minorEastAsia" w:hAnsiTheme="minorEastAsia"/>
            <w:noProof/>
          </w:rPr>
          <w:t>二、合同工期</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_Toc351203482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2</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3" w:history="1">
        <w:r w:rsidR="00BA4858" w:rsidRPr="00175EDE">
          <w:rPr>
            <w:rStyle w:val="af2"/>
            <w:rFonts w:asciiTheme="minorEastAsia" w:eastAsiaTheme="minorEastAsia" w:hAnsiTheme="minorEastAsia"/>
            <w:noProof/>
          </w:rPr>
          <w:t>三、质量标准</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_Toc351203483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2</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4" w:history="1">
        <w:r w:rsidR="00BA4858" w:rsidRPr="00175EDE">
          <w:rPr>
            <w:rStyle w:val="af2"/>
            <w:rFonts w:asciiTheme="minorEastAsia" w:eastAsiaTheme="minorEastAsia" w:hAnsiTheme="minorEastAsia"/>
            <w:noProof/>
          </w:rPr>
          <w:t>四、签约合同价与合同价格形式</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_Toc351203484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2</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5" w:history="1">
        <w:r w:rsidR="00BA4858" w:rsidRPr="00175EDE">
          <w:rPr>
            <w:rStyle w:val="af2"/>
            <w:rFonts w:asciiTheme="minorEastAsia" w:eastAsiaTheme="minorEastAsia" w:hAnsiTheme="minorEastAsia"/>
            <w:noProof/>
          </w:rPr>
          <w:t>五、项目经理</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_Toc351203485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3</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6" w:history="1">
        <w:r w:rsidR="00BA4858" w:rsidRPr="00175EDE">
          <w:rPr>
            <w:rStyle w:val="af2"/>
            <w:rFonts w:asciiTheme="minorEastAsia" w:eastAsiaTheme="minorEastAsia" w:hAnsiTheme="minorEastAsia"/>
            <w:noProof/>
          </w:rPr>
          <w:t>六、合同文件构成</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2</w:t>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7" w:history="1">
        <w:r w:rsidR="00BA4858" w:rsidRPr="00175EDE">
          <w:rPr>
            <w:rStyle w:val="af2"/>
            <w:rFonts w:asciiTheme="minorEastAsia" w:eastAsiaTheme="minorEastAsia" w:hAnsiTheme="minorEastAsia"/>
            <w:noProof/>
          </w:rPr>
          <w:t>七、承诺</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_Toc351203487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3</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8" w:history="1">
        <w:r w:rsidR="00BA4858" w:rsidRPr="00175EDE">
          <w:rPr>
            <w:rStyle w:val="af2"/>
            <w:rFonts w:asciiTheme="minorEastAsia" w:eastAsiaTheme="minorEastAsia" w:hAnsiTheme="minorEastAsia"/>
            <w:noProof/>
          </w:rPr>
          <w:t>八、词语含义</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3</w:t>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89" w:history="1">
        <w:r w:rsidR="00BA4858" w:rsidRPr="00175EDE">
          <w:rPr>
            <w:rStyle w:val="af2"/>
            <w:rFonts w:asciiTheme="minorEastAsia" w:eastAsiaTheme="minorEastAsia" w:hAnsiTheme="minorEastAsia"/>
            <w:noProof/>
          </w:rPr>
          <w:t>九、签订时间</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_Toc351203489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4</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90" w:history="1">
        <w:r w:rsidR="00BA4858" w:rsidRPr="00175EDE">
          <w:rPr>
            <w:rStyle w:val="af2"/>
            <w:rFonts w:asciiTheme="minorEastAsia" w:eastAsiaTheme="minorEastAsia" w:hAnsiTheme="minorEastAsia"/>
            <w:noProof/>
          </w:rPr>
          <w:t>十、签订地点</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_Toc351203490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4</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91" w:history="1">
        <w:r w:rsidR="00BA4858" w:rsidRPr="00175EDE">
          <w:rPr>
            <w:rStyle w:val="af2"/>
            <w:rFonts w:asciiTheme="minorEastAsia" w:eastAsiaTheme="minorEastAsia" w:hAnsiTheme="minorEastAsia"/>
            <w:noProof/>
          </w:rPr>
          <w:t>十一、补充协议</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_Toc351203491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4</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92" w:history="1">
        <w:r w:rsidR="00BA4858" w:rsidRPr="00175EDE">
          <w:rPr>
            <w:rStyle w:val="af2"/>
            <w:rFonts w:asciiTheme="minorEastAsia" w:eastAsiaTheme="minorEastAsia" w:hAnsiTheme="minorEastAsia"/>
            <w:noProof/>
          </w:rPr>
          <w:t>十二、合同生效</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_Toc351203492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4</w:t>
        </w:r>
        <w:r w:rsidR="008D4F5D" w:rsidRPr="00175EDE">
          <w:rPr>
            <w:rFonts w:asciiTheme="minorEastAsia" w:eastAsiaTheme="minorEastAsia" w:hAnsiTheme="minorEastAsia"/>
            <w:noProof/>
          </w:rPr>
          <w:fldChar w:fldCharType="end"/>
        </w:r>
      </w:hyperlink>
    </w:p>
    <w:p w:rsidR="00BA4858" w:rsidRPr="00175EDE" w:rsidRDefault="00F93868" w:rsidP="00BA4858">
      <w:pPr>
        <w:pStyle w:val="44"/>
        <w:ind w:firstLineChars="150" w:firstLine="315"/>
        <w:rPr>
          <w:rFonts w:asciiTheme="minorEastAsia" w:eastAsiaTheme="minorEastAsia" w:hAnsiTheme="minorEastAsia"/>
          <w:noProof/>
        </w:rPr>
      </w:pPr>
      <w:hyperlink w:anchor="_Toc351203493" w:history="1">
        <w:r w:rsidR="00BA4858" w:rsidRPr="00175EDE">
          <w:rPr>
            <w:rStyle w:val="af2"/>
            <w:rFonts w:asciiTheme="minorEastAsia" w:eastAsiaTheme="minorEastAsia" w:hAnsiTheme="minorEastAsia"/>
            <w:noProof/>
          </w:rPr>
          <w:t>十三、合同份数</w:t>
        </w:r>
        <w:r w:rsidR="00BA4858" w:rsidRPr="00175EDE">
          <w:rPr>
            <w:rFonts w:asciiTheme="minorEastAsia" w:eastAsiaTheme="minorEastAsia" w:hAnsiTheme="minorEastAsia"/>
            <w:noProof/>
          </w:rPr>
          <w:tab/>
        </w:r>
        <w:r w:rsidR="008D4F5D" w:rsidRPr="00175EDE">
          <w:rPr>
            <w:rFonts w:asciiTheme="minorEastAsia" w:eastAsiaTheme="minorEastAsia" w:hAnsiTheme="minorEastAsia"/>
            <w:noProof/>
          </w:rPr>
          <w:fldChar w:fldCharType="begin"/>
        </w:r>
        <w:r w:rsidR="00BA4858" w:rsidRPr="00175EDE">
          <w:rPr>
            <w:rFonts w:asciiTheme="minorEastAsia" w:eastAsiaTheme="minorEastAsia" w:hAnsiTheme="minorEastAsia"/>
            <w:noProof/>
          </w:rPr>
          <w:instrText xml:space="preserve"> PAGEREF _Toc351203493 \h </w:instrText>
        </w:r>
        <w:r w:rsidR="008D4F5D" w:rsidRPr="00175EDE">
          <w:rPr>
            <w:rFonts w:asciiTheme="minorEastAsia" w:eastAsiaTheme="minorEastAsia" w:hAnsiTheme="minorEastAsia"/>
            <w:noProof/>
          </w:rPr>
        </w:r>
        <w:r w:rsidR="008D4F5D" w:rsidRPr="00175EDE">
          <w:rPr>
            <w:rFonts w:asciiTheme="minorEastAsia" w:eastAsiaTheme="minorEastAsia" w:hAnsiTheme="minorEastAsia"/>
            <w:noProof/>
          </w:rPr>
          <w:fldChar w:fldCharType="separate"/>
        </w:r>
        <w:r w:rsidR="00BA4858" w:rsidRPr="00175EDE">
          <w:rPr>
            <w:rFonts w:asciiTheme="minorEastAsia" w:eastAsiaTheme="minorEastAsia" w:hAnsiTheme="minorEastAsia"/>
            <w:noProof/>
          </w:rPr>
          <w:t>4</w:t>
        </w:r>
        <w:r w:rsidR="008D4F5D" w:rsidRPr="00175EDE">
          <w:rPr>
            <w:rFonts w:asciiTheme="minorEastAsia" w:eastAsiaTheme="minorEastAsia" w:hAnsiTheme="minorEastAsia"/>
            <w:noProof/>
          </w:rPr>
          <w:fldChar w:fldCharType="end"/>
        </w:r>
      </w:hyperlink>
    </w:p>
    <w:p w:rsidR="00BA4858" w:rsidRPr="00175EDE" w:rsidRDefault="00F93868" w:rsidP="00BA4858">
      <w:pPr>
        <w:pStyle w:val="31"/>
        <w:tabs>
          <w:tab w:val="right" w:leader="dot" w:pos="8810"/>
        </w:tabs>
        <w:ind w:leftChars="0" w:left="0" w:firstLineChars="99" w:firstLine="208"/>
        <w:rPr>
          <w:rStyle w:val="af2"/>
          <w:rFonts w:asciiTheme="minorEastAsia" w:eastAsiaTheme="minorEastAsia" w:hAnsiTheme="minorEastAsia"/>
          <w:b/>
          <w:noProof/>
          <w:szCs w:val="21"/>
        </w:rPr>
      </w:pPr>
      <w:hyperlink w:anchor="_Toc351203494" w:history="1">
        <w:r w:rsidR="00BA4858" w:rsidRPr="00175EDE">
          <w:rPr>
            <w:rStyle w:val="af2"/>
            <w:rFonts w:asciiTheme="minorEastAsia" w:eastAsiaTheme="minorEastAsia" w:hAnsiTheme="minorEastAsia"/>
            <w:b/>
            <w:noProof/>
            <w:szCs w:val="21"/>
          </w:rPr>
          <w:t>第二部分 通用合同条款</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r w:rsidR="008D4F5D" w:rsidRPr="00175EDE">
          <w:rPr>
            <w:rFonts w:asciiTheme="minorEastAsia" w:eastAsiaTheme="minorEastAsia" w:hAnsiTheme="minorEastAsia"/>
            <w:noProof/>
            <w:szCs w:val="21"/>
          </w:rPr>
          <w:fldChar w:fldCharType="begin"/>
        </w:r>
        <w:r w:rsidR="00BA4858" w:rsidRPr="00175EDE">
          <w:rPr>
            <w:rFonts w:asciiTheme="minorEastAsia" w:eastAsiaTheme="minorEastAsia" w:hAnsiTheme="minorEastAsia"/>
            <w:noProof/>
            <w:szCs w:val="21"/>
          </w:rPr>
          <w:instrText xml:space="preserve"> PAGEREF _Toc351203494 \h </w:instrText>
        </w:r>
        <w:r w:rsidR="008D4F5D" w:rsidRPr="00175EDE">
          <w:rPr>
            <w:rFonts w:asciiTheme="minorEastAsia" w:eastAsiaTheme="minorEastAsia" w:hAnsiTheme="minorEastAsia"/>
            <w:noProof/>
            <w:szCs w:val="21"/>
          </w:rPr>
        </w:r>
        <w:r w:rsidR="008D4F5D" w:rsidRPr="00175EDE">
          <w:rPr>
            <w:rFonts w:asciiTheme="minorEastAsia" w:eastAsiaTheme="minorEastAsia" w:hAnsiTheme="minorEastAsia"/>
            <w:noProof/>
            <w:szCs w:val="21"/>
          </w:rPr>
          <w:fldChar w:fldCharType="separate"/>
        </w:r>
        <w:r w:rsidR="00BA4858" w:rsidRPr="00175EDE">
          <w:rPr>
            <w:rFonts w:asciiTheme="minorEastAsia" w:eastAsiaTheme="minorEastAsia" w:hAnsiTheme="minorEastAsia"/>
            <w:noProof/>
            <w:szCs w:val="21"/>
          </w:rPr>
          <w:t>6</w:t>
        </w:r>
        <w:r w:rsidR="008D4F5D" w:rsidRPr="00175EDE">
          <w:rPr>
            <w:rFonts w:asciiTheme="minorEastAsia" w:eastAsiaTheme="minorEastAsia" w:hAnsiTheme="minorEastAsia"/>
            <w:noProof/>
            <w:szCs w:val="21"/>
          </w:rPr>
          <w:fldChar w:fldCharType="end"/>
        </w:r>
      </w:hyperlink>
    </w:p>
    <w:p w:rsidR="00BA4858" w:rsidRPr="00175EDE" w:rsidRDefault="00F93868" w:rsidP="00BA4858">
      <w:pPr>
        <w:pStyle w:val="31"/>
        <w:tabs>
          <w:tab w:val="right" w:leader="dot" w:pos="8810"/>
        </w:tabs>
        <w:ind w:leftChars="0" w:left="0" w:firstLineChars="100" w:firstLine="210"/>
        <w:rPr>
          <w:rFonts w:asciiTheme="minorEastAsia" w:eastAsiaTheme="minorEastAsia" w:hAnsiTheme="minorEastAsia"/>
          <w:noProof/>
          <w:szCs w:val="21"/>
        </w:rPr>
      </w:pPr>
      <w:hyperlink w:anchor="_Toc351203632" w:history="1">
        <w:r w:rsidR="00BA4858" w:rsidRPr="00175EDE">
          <w:rPr>
            <w:rStyle w:val="af2"/>
            <w:rFonts w:asciiTheme="minorEastAsia" w:eastAsiaTheme="minorEastAsia" w:hAnsiTheme="minorEastAsia"/>
            <w:b/>
            <w:noProof/>
            <w:szCs w:val="21"/>
          </w:rPr>
          <w:t>第三部分 专用合同条款</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r w:rsidR="00BA4858" w:rsidRPr="00175EDE">
          <w:rPr>
            <w:rFonts w:asciiTheme="minorEastAsia" w:eastAsiaTheme="minorEastAsia" w:hAnsiTheme="minorEastAsia"/>
            <w:noProof/>
            <w:szCs w:val="21"/>
          </w:rPr>
          <w:t>…</w:t>
        </w:r>
        <w:r w:rsidR="00BA4858" w:rsidRPr="00175EDE">
          <w:rPr>
            <w:rFonts w:asciiTheme="minorEastAsia" w:eastAsiaTheme="minorEastAsia" w:hAnsiTheme="minorEastAsia" w:hint="eastAsia"/>
            <w:noProof/>
            <w:szCs w:val="21"/>
          </w:rPr>
          <w:t>.................</w:t>
        </w:r>
      </w:hyperlink>
      <w:r w:rsidR="00BA4858" w:rsidRPr="00175EDE">
        <w:rPr>
          <w:rFonts w:asciiTheme="minorEastAsia" w:eastAsiaTheme="minorEastAsia" w:hAnsiTheme="minorEastAsia" w:hint="eastAsia"/>
          <w:noProof/>
          <w:szCs w:val="21"/>
        </w:rPr>
        <w:t>104</w:t>
      </w:r>
    </w:p>
    <w:p w:rsidR="00BA4858" w:rsidRPr="00175EDE" w:rsidRDefault="00F93868" w:rsidP="00BA4858">
      <w:pPr>
        <w:pStyle w:val="44"/>
        <w:ind w:firstLineChars="100" w:firstLine="210"/>
        <w:rPr>
          <w:rFonts w:asciiTheme="minorEastAsia" w:eastAsiaTheme="minorEastAsia" w:hAnsiTheme="minorEastAsia"/>
          <w:noProof/>
        </w:rPr>
      </w:pPr>
      <w:hyperlink w:anchor="_Toc351203633" w:history="1">
        <w:r w:rsidR="00BA4858" w:rsidRPr="00175EDE">
          <w:rPr>
            <w:rStyle w:val="af2"/>
            <w:rFonts w:asciiTheme="minorEastAsia" w:eastAsiaTheme="minorEastAsia" w:hAnsiTheme="minorEastAsia"/>
            <w:noProof/>
          </w:rPr>
          <w:t>1. 一般约定</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04</w:t>
      </w:r>
    </w:p>
    <w:p w:rsidR="00BA4858" w:rsidRPr="00175EDE" w:rsidRDefault="00F93868" w:rsidP="00BA4858">
      <w:pPr>
        <w:pStyle w:val="44"/>
        <w:ind w:firstLineChars="100" w:firstLine="210"/>
        <w:rPr>
          <w:rFonts w:asciiTheme="minorEastAsia" w:eastAsiaTheme="minorEastAsia" w:hAnsiTheme="minorEastAsia"/>
          <w:noProof/>
        </w:rPr>
      </w:pPr>
      <w:hyperlink w:anchor="_Toc351203634" w:history="1">
        <w:r w:rsidR="00BA4858" w:rsidRPr="00175EDE">
          <w:rPr>
            <w:rStyle w:val="af2"/>
            <w:rFonts w:asciiTheme="minorEastAsia" w:eastAsiaTheme="minorEastAsia" w:hAnsiTheme="minorEastAsia"/>
            <w:noProof/>
          </w:rPr>
          <w:t>2. 发包人</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08</w:t>
      </w:r>
    </w:p>
    <w:p w:rsidR="00BA4858" w:rsidRPr="00175EDE" w:rsidRDefault="00F93868" w:rsidP="00BA4858">
      <w:pPr>
        <w:pStyle w:val="44"/>
        <w:ind w:firstLineChars="100" w:firstLine="210"/>
        <w:rPr>
          <w:rFonts w:asciiTheme="minorEastAsia" w:eastAsiaTheme="minorEastAsia" w:hAnsiTheme="minorEastAsia"/>
          <w:noProof/>
        </w:rPr>
      </w:pPr>
      <w:hyperlink w:anchor="_Toc351203635" w:history="1">
        <w:r w:rsidR="00BA4858" w:rsidRPr="00175EDE">
          <w:rPr>
            <w:rStyle w:val="af2"/>
            <w:rFonts w:asciiTheme="minorEastAsia" w:eastAsiaTheme="minorEastAsia" w:hAnsiTheme="minorEastAsia"/>
            <w:noProof/>
          </w:rPr>
          <w:t>3. 承包人</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09</w:t>
      </w:r>
    </w:p>
    <w:p w:rsidR="00BA4858" w:rsidRPr="00175EDE" w:rsidRDefault="00F93868" w:rsidP="00BA4858">
      <w:pPr>
        <w:pStyle w:val="44"/>
        <w:ind w:firstLineChars="100" w:firstLine="210"/>
        <w:rPr>
          <w:rFonts w:asciiTheme="minorEastAsia" w:eastAsiaTheme="minorEastAsia" w:hAnsiTheme="minorEastAsia"/>
          <w:noProof/>
        </w:rPr>
      </w:pPr>
      <w:hyperlink w:anchor="_Toc351203636" w:history="1">
        <w:r w:rsidR="00BA4858" w:rsidRPr="00175EDE">
          <w:rPr>
            <w:rStyle w:val="af2"/>
            <w:rFonts w:asciiTheme="minorEastAsia" w:eastAsiaTheme="minorEastAsia" w:hAnsiTheme="minorEastAsia"/>
            <w:noProof/>
          </w:rPr>
          <w:t>4. 监理人</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12</w:t>
      </w:r>
    </w:p>
    <w:p w:rsidR="00BA4858" w:rsidRPr="00175EDE" w:rsidRDefault="00F93868" w:rsidP="00BA4858">
      <w:pPr>
        <w:pStyle w:val="44"/>
        <w:ind w:firstLineChars="100" w:firstLine="210"/>
        <w:rPr>
          <w:rFonts w:asciiTheme="minorEastAsia" w:eastAsiaTheme="minorEastAsia" w:hAnsiTheme="minorEastAsia"/>
          <w:noProof/>
        </w:rPr>
      </w:pPr>
      <w:hyperlink w:anchor="_Toc351203637" w:history="1">
        <w:r w:rsidR="00BA4858" w:rsidRPr="00175EDE">
          <w:rPr>
            <w:rStyle w:val="af2"/>
            <w:rFonts w:asciiTheme="minorEastAsia" w:eastAsiaTheme="minorEastAsia" w:hAnsiTheme="minorEastAsia"/>
            <w:noProof/>
          </w:rPr>
          <w:t>5. 工程质量</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13</w:t>
      </w:r>
    </w:p>
    <w:p w:rsidR="00BA4858" w:rsidRPr="00175EDE" w:rsidRDefault="00F93868" w:rsidP="00BA4858">
      <w:pPr>
        <w:pStyle w:val="44"/>
        <w:ind w:firstLineChars="100" w:firstLine="210"/>
        <w:rPr>
          <w:rFonts w:asciiTheme="minorEastAsia" w:eastAsiaTheme="minorEastAsia" w:hAnsiTheme="minorEastAsia"/>
          <w:noProof/>
        </w:rPr>
      </w:pPr>
      <w:hyperlink w:anchor="_Toc351203638" w:history="1">
        <w:r w:rsidR="00BA4858" w:rsidRPr="00175EDE">
          <w:rPr>
            <w:rStyle w:val="af2"/>
            <w:rFonts w:asciiTheme="minorEastAsia" w:eastAsiaTheme="minorEastAsia" w:hAnsiTheme="minorEastAsia"/>
            <w:noProof/>
          </w:rPr>
          <w:t>6. 安全文明施工与环境保护</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14</w:t>
      </w:r>
    </w:p>
    <w:p w:rsidR="00BA4858" w:rsidRPr="00175EDE" w:rsidRDefault="00F93868" w:rsidP="00BA4858">
      <w:pPr>
        <w:pStyle w:val="44"/>
        <w:ind w:firstLineChars="100" w:firstLine="210"/>
        <w:rPr>
          <w:rFonts w:asciiTheme="minorEastAsia" w:eastAsiaTheme="minorEastAsia" w:hAnsiTheme="minorEastAsia"/>
          <w:noProof/>
        </w:rPr>
      </w:pPr>
      <w:hyperlink w:anchor="_Toc351203639" w:history="1">
        <w:r w:rsidR="00BA4858" w:rsidRPr="00175EDE">
          <w:rPr>
            <w:rStyle w:val="af2"/>
            <w:rFonts w:asciiTheme="minorEastAsia" w:eastAsiaTheme="minorEastAsia" w:hAnsiTheme="minorEastAsia"/>
            <w:noProof/>
          </w:rPr>
          <w:t>7. 工期和进度</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14</w:t>
      </w:r>
    </w:p>
    <w:p w:rsidR="00BA4858" w:rsidRPr="00175EDE" w:rsidRDefault="00F93868" w:rsidP="00BA4858">
      <w:pPr>
        <w:pStyle w:val="44"/>
        <w:ind w:firstLineChars="100" w:firstLine="210"/>
        <w:rPr>
          <w:rFonts w:asciiTheme="minorEastAsia" w:eastAsiaTheme="minorEastAsia" w:hAnsiTheme="minorEastAsia"/>
          <w:noProof/>
        </w:rPr>
      </w:pPr>
      <w:hyperlink w:anchor="_Toc351203640" w:history="1">
        <w:r w:rsidR="00BA4858" w:rsidRPr="00175EDE">
          <w:rPr>
            <w:rStyle w:val="af2"/>
            <w:rFonts w:asciiTheme="minorEastAsia" w:eastAsiaTheme="minorEastAsia" w:hAnsiTheme="minorEastAsia"/>
            <w:noProof/>
          </w:rPr>
          <w:t>8. 材料与设备</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16</w:t>
      </w:r>
    </w:p>
    <w:p w:rsidR="00BA4858" w:rsidRPr="00175EDE" w:rsidRDefault="00F93868" w:rsidP="00BA4858">
      <w:pPr>
        <w:pStyle w:val="44"/>
        <w:ind w:firstLineChars="100" w:firstLine="210"/>
        <w:rPr>
          <w:rFonts w:asciiTheme="minorEastAsia" w:eastAsiaTheme="minorEastAsia" w:hAnsiTheme="minorEastAsia"/>
          <w:noProof/>
        </w:rPr>
      </w:pPr>
      <w:hyperlink w:anchor="_Toc351203641" w:history="1">
        <w:r w:rsidR="00BA4858" w:rsidRPr="00175EDE">
          <w:rPr>
            <w:rStyle w:val="af2"/>
            <w:rFonts w:asciiTheme="minorEastAsia" w:eastAsiaTheme="minorEastAsia" w:hAnsiTheme="minorEastAsia"/>
            <w:noProof/>
          </w:rPr>
          <w:t>9. 试验与检验</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17</w:t>
      </w:r>
    </w:p>
    <w:p w:rsidR="00BA4858" w:rsidRPr="00175EDE" w:rsidRDefault="00F93868" w:rsidP="00BA4858">
      <w:pPr>
        <w:pStyle w:val="44"/>
        <w:ind w:firstLineChars="100" w:firstLine="210"/>
        <w:rPr>
          <w:rFonts w:asciiTheme="minorEastAsia" w:eastAsiaTheme="minorEastAsia" w:hAnsiTheme="minorEastAsia"/>
          <w:noProof/>
        </w:rPr>
      </w:pPr>
      <w:hyperlink w:anchor="_Toc351203642" w:history="1">
        <w:r w:rsidR="00BA4858" w:rsidRPr="00175EDE">
          <w:rPr>
            <w:rStyle w:val="af2"/>
            <w:rFonts w:asciiTheme="minorEastAsia" w:eastAsiaTheme="minorEastAsia" w:hAnsiTheme="minorEastAsia"/>
            <w:noProof/>
          </w:rPr>
          <w:t>10. 变更</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18</w:t>
      </w:r>
    </w:p>
    <w:p w:rsidR="00BA4858" w:rsidRPr="00175EDE" w:rsidRDefault="00F93868" w:rsidP="00BA4858">
      <w:pPr>
        <w:pStyle w:val="44"/>
        <w:ind w:firstLineChars="100" w:firstLine="210"/>
        <w:rPr>
          <w:rFonts w:asciiTheme="minorEastAsia" w:eastAsiaTheme="minorEastAsia" w:hAnsiTheme="minorEastAsia"/>
          <w:noProof/>
        </w:rPr>
      </w:pPr>
      <w:hyperlink w:anchor="_Toc351203643" w:history="1">
        <w:r w:rsidR="00BA4858" w:rsidRPr="00175EDE">
          <w:rPr>
            <w:rStyle w:val="af2"/>
            <w:rFonts w:asciiTheme="minorEastAsia" w:eastAsiaTheme="minorEastAsia" w:hAnsiTheme="minorEastAsia"/>
            <w:noProof/>
          </w:rPr>
          <w:t>11. 价格调整</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19</w:t>
      </w:r>
    </w:p>
    <w:p w:rsidR="00BA4858" w:rsidRPr="00175EDE" w:rsidRDefault="00F93868" w:rsidP="00BA4858">
      <w:pPr>
        <w:pStyle w:val="44"/>
        <w:ind w:firstLineChars="100" w:firstLine="210"/>
        <w:rPr>
          <w:rFonts w:asciiTheme="minorEastAsia" w:eastAsiaTheme="minorEastAsia" w:hAnsiTheme="minorEastAsia"/>
          <w:noProof/>
        </w:rPr>
      </w:pPr>
      <w:hyperlink w:anchor="_Toc351203644" w:history="1">
        <w:r w:rsidR="00BA4858" w:rsidRPr="00175EDE">
          <w:rPr>
            <w:rStyle w:val="af2"/>
            <w:rFonts w:asciiTheme="minorEastAsia" w:eastAsiaTheme="minorEastAsia" w:hAnsiTheme="minorEastAsia"/>
            <w:noProof/>
          </w:rPr>
          <w:t>12. 合同价格、计量与支付</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20</w:t>
      </w:r>
    </w:p>
    <w:p w:rsidR="00BA4858" w:rsidRPr="00175EDE" w:rsidRDefault="00F93868" w:rsidP="00BA4858">
      <w:pPr>
        <w:pStyle w:val="44"/>
        <w:ind w:firstLineChars="100" w:firstLine="210"/>
        <w:rPr>
          <w:rFonts w:asciiTheme="minorEastAsia" w:eastAsiaTheme="minorEastAsia" w:hAnsiTheme="minorEastAsia"/>
          <w:noProof/>
        </w:rPr>
      </w:pPr>
      <w:hyperlink w:anchor="_Toc351203645" w:history="1">
        <w:r w:rsidR="00BA4858" w:rsidRPr="00175EDE">
          <w:rPr>
            <w:rStyle w:val="af2"/>
            <w:rFonts w:asciiTheme="minorEastAsia" w:eastAsiaTheme="minorEastAsia" w:hAnsiTheme="minorEastAsia"/>
            <w:noProof/>
          </w:rPr>
          <w:t>13.</w:t>
        </w:r>
        <w:r w:rsidR="00BA4858" w:rsidRPr="00175EDE">
          <w:rPr>
            <w:rStyle w:val="af2"/>
            <w:rFonts w:asciiTheme="minorEastAsia" w:eastAsiaTheme="minorEastAsia" w:hAnsiTheme="minorEastAsia" w:hint="eastAsia"/>
            <w:noProof/>
          </w:rPr>
          <w:t xml:space="preserve"> </w:t>
        </w:r>
        <w:r w:rsidR="00BA4858" w:rsidRPr="00175EDE">
          <w:rPr>
            <w:rStyle w:val="af2"/>
            <w:rFonts w:asciiTheme="minorEastAsia" w:eastAsiaTheme="minorEastAsia" w:hAnsiTheme="minorEastAsia"/>
            <w:noProof/>
          </w:rPr>
          <w:t>验收和工程试车</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23</w:t>
      </w:r>
    </w:p>
    <w:p w:rsidR="00BA4858" w:rsidRPr="00175EDE" w:rsidRDefault="00F93868" w:rsidP="00BA4858">
      <w:pPr>
        <w:pStyle w:val="44"/>
        <w:ind w:firstLineChars="100" w:firstLine="210"/>
        <w:rPr>
          <w:rFonts w:asciiTheme="minorEastAsia" w:eastAsiaTheme="minorEastAsia" w:hAnsiTheme="minorEastAsia"/>
          <w:noProof/>
        </w:rPr>
      </w:pPr>
      <w:hyperlink w:anchor="_Toc351203646" w:history="1">
        <w:r w:rsidR="00BA4858" w:rsidRPr="00175EDE">
          <w:rPr>
            <w:rStyle w:val="af2"/>
            <w:rFonts w:asciiTheme="minorEastAsia" w:eastAsiaTheme="minorEastAsia" w:hAnsiTheme="minorEastAsia"/>
            <w:noProof/>
          </w:rPr>
          <w:t>14. 竣工结算</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24</w:t>
      </w:r>
    </w:p>
    <w:p w:rsidR="00BA4858" w:rsidRPr="00175EDE" w:rsidRDefault="00F93868" w:rsidP="00BA4858">
      <w:pPr>
        <w:pStyle w:val="44"/>
        <w:ind w:firstLineChars="100" w:firstLine="210"/>
        <w:rPr>
          <w:rFonts w:asciiTheme="minorEastAsia" w:eastAsiaTheme="minorEastAsia" w:hAnsiTheme="minorEastAsia"/>
          <w:noProof/>
        </w:rPr>
      </w:pPr>
      <w:hyperlink w:anchor="_Toc351203647" w:history="1">
        <w:r w:rsidR="00BA4858" w:rsidRPr="00175EDE">
          <w:rPr>
            <w:rStyle w:val="af2"/>
            <w:rFonts w:asciiTheme="minorEastAsia" w:eastAsiaTheme="minorEastAsia" w:hAnsiTheme="minorEastAsia"/>
            <w:noProof/>
          </w:rPr>
          <w:t>15. 缺陷责任期与保修</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25</w:t>
      </w:r>
    </w:p>
    <w:p w:rsidR="00BA4858" w:rsidRPr="00175EDE" w:rsidRDefault="00F93868" w:rsidP="00BA4858">
      <w:pPr>
        <w:pStyle w:val="44"/>
        <w:ind w:firstLineChars="100" w:firstLine="210"/>
        <w:rPr>
          <w:rFonts w:asciiTheme="minorEastAsia" w:eastAsiaTheme="minorEastAsia" w:hAnsiTheme="minorEastAsia"/>
          <w:noProof/>
        </w:rPr>
      </w:pPr>
      <w:hyperlink w:anchor="_Toc351203648" w:history="1">
        <w:r w:rsidR="00BA4858" w:rsidRPr="00175EDE">
          <w:rPr>
            <w:rStyle w:val="af2"/>
            <w:rFonts w:asciiTheme="minorEastAsia" w:eastAsiaTheme="minorEastAsia" w:hAnsiTheme="minorEastAsia"/>
            <w:noProof/>
          </w:rPr>
          <w:t>16. 违约</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26</w:t>
      </w:r>
    </w:p>
    <w:p w:rsidR="00BA4858" w:rsidRPr="00175EDE" w:rsidRDefault="00F93868" w:rsidP="00BA4858">
      <w:pPr>
        <w:pStyle w:val="44"/>
        <w:ind w:firstLineChars="100" w:firstLine="210"/>
        <w:rPr>
          <w:rFonts w:asciiTheme="minorEastAsia" w:eastAsiaTheme="minorEastAsia" w:hAnsiTheme="minorEastAsia"/>
          <w:noProof/>
        </w:rPr>
      </w:pPr>
      <w:hyperlink w:anchor="_Toc351203649" w:history="1">
        <w:r w:rsidR="00BA4858" w:rsidRPr="00175EDE">
          <w:rPr>
            <w:rStyle w:val="af2"/>
            <w:rFonts w:asciiTheme="minorEastAsia" w:eastAsiaTheme="minorEastAsia" w:hAnsiTheme="minorEastAsia"/>
            <w:noProof/>
          </w:rPr>
          <w:t>17. 不可抗力</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28</w:t>
      </w:r>
    </w:p>
    <w:p w:rsidR="00BA4858" w:rsidRPr="00175EDE" w:rsidRDefault="00F93868" w:rsidP="00BA4858">
      <w:pPr>
        <w:pStyle w:val="44"/>
        <w:ind w:firstLineChars="100" w:firstLine="210"/>
        <w:rPr>
          <w:rFonts w:asciiTheme="minorEastAsia" w:eastAsiaTheme="minorEastAsia" w:hAnsiTheme="minorEastAsia"/>
          <w:noProof/>
        </w:rPr>
      </w:pPr>
      <w:hyperlink w:anchor="_Toc351203650" w:history="1">
        <w:r w:rsidR="00BA4858" w:rsidRPr="00175EDE">
          <w:rPr>
            <w:rStyle w:val="af2"/>
            <w:rFonts w:asciiTheme="minorEastAsia" w:eastAsiaTheme="minorEastAsia" w:hAnsiTheme="minorEastAsia"/>
            <w:noProof/>
          </w:rPr>
          <w:t>18. 保险</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29</w:t>
      </w:r>
    </w:p>
    <w:p w:rsidR="00BA4858" w:rsidRPr="00175EDE" w:rsidRDefault="00F93868" w:rsidP="00BA4858">
      <w:pPr>
        <w:pStyle w:val="44"/>
        <w:ind w:firstLineChars="100" w:firstLine="210"/>
        <w:rPr>
          <w:rFonts w:asciiTheme="minorEastAsia" w:eastAsiaTheme="minorEastAsia" w:hAnsiTheme="minorEastAsia"/>
          <w:noProof/>
        </w:rPr>
      </w:pPr>
      <w:hyperlink w:anchor="_Toc351203651" w:history="1">
        <w:r w:rsidR="00BA4858" w:rsidRPr="00175EDE">
          <w:rPr>
            <w:rStyle w:val="af2"/>
            <w:rFonts w:asciiTheme="minorEastAsia" w:eastAsiaTheme="minorEastAsia" w:hAnsiTheme="minorEastAsia"/>
            <w:noProof/>
          </w:rPr>
          <w:t>20. 争议解决</w:t>
        </w:r>
        <w:r w:rsidR="00BA4858" w:rsidRPr="00175EDE">
          <w:rPr>
            <w:rFonts w:asciiTheme="minorEastAsia" w:eastAsiaTheme="minorEastAsia" w:hAnsiTheme="minorEastAsia"/>
            <w:noProof/>
          </w:rPr>
          <w:tab/>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29</w:t>
      </w:r>
    </w:p>
    <w:p w:rsidR="00BA4858" w:rsidRPr="00175EDE" w:rsidRDefault="00F93868" w:rsidP="00BA4858">
      <w:pPr>
        <w:pStyle w:val="44"/>
        <w:ind w:firstLineChars="100" w:firstLine="210"/>
        <w:rPr>
          <w:rFonts w:asciiTheme="minorEastAsia" w:eastAsiaTheme="minorEastAsia" w:hAnsiTheme="minorEastAsia"/>
          <w:noProof/>
        </w:rPr>
      </w:pPr>
      <w:hyperlink w:anchor="_Toc351203652" w:history="1">
        <w:r w:rsidR="00BA4858" w:rsidRPr="00175EDE">
          <w:rPr>
            <w:rStyle w:val="af2"/>
            <w:rFonts w:asciiTheme="minorEastAsia" w:eastAsiaTheme="minorEastAsia" w:hAnsiTheme="minorEastAsia"/>
            <w:noProof/>
          </w:rPr>
          <w:t>附件</w:t>
        </w:r>
        <w:r w:rsidR="00597DEF">
          <w:rPr>
            <w:rStyle w:val="af2"/>
            <w:rFonts w:asciiTheme="minorEastAsia" w:eastAsiaTheme="minorEastAsia" w:hAnsiTheme="minorEastAsia" w:hint="eastAsia"/>
            <w:noProof/>
          </w:rPr>
          <w:t xml:space="preserve">  </w:t>
        </w:r>
        <w:r w:rsidR="00BA4858" w:rsidRPr="00175EDE">
          <w:rPr>
            <w:rFonts w:asciiTheme="minorEastAsia" w:eastAsiaTheme="minorEastAsia" w:hAnsiTheme="minorEastAsia" w:hint="eastAsia"/>
            <w:noProof/>
          </w:rPr>
          <w:t>1</w:t>
        </w:r>
      </w:hyperlink>
      <w:r w:rsidR="00BA4858" w:rsidRPr="00175EDE">
        <w:rPr>
          <w:rFonts w:asciiTheme="minorEastAsia" w:eastAsiaTheme="minorEastAsia" w:hAnsiTheme="minorEastAsia" w:hint="eastAsia"/>
          <w:noProof/>
        </w:rPr>
        <w:t>31</w:t>
      </w:r>
    </w:p>
    <w:p w:rsidR="00BA4858" w:rsidRPr="00175EDE" w:rsidRDefault="008D4F5D" w:rsidP="00BA4858">
      <w:pPr>
        <w:rPr>
          <w:rFonts w:asciiTheme="minorEastAsia" w:eastAsiaTheme="minorEastAsia" w:hAnsiTheme="minorEastAsia"/>
        </w:rPr>
        <w:sectPr w:rsidR="00BA4858" w:rsidRPr="00175EDE" w:rsidSect="00557165">
          <w:footerReference w:type="first" r:id="rId11"/>
          <w:pgSz w:w="11906" w:h="16838"/>
          <w:pgMar w:top="1418" w:right="1555" w:bottom="1418" w:left="1531" w:header="851" w:footer="992" w:gutter="0"/>
          <w:cols w:space="720"/>
          <w:titlePg/>
          <w:docGrid w:type="lines" w:linePitch="312"/>
        </w:sectPr>
      </w:pPr>
      <w:r w:rsidRPr="00175EDE">
        <w:rPr>
          <w:rFonts w:asciiTheme="minorEastAsia" w:eastAsiaTheme="minorEastAsia" w:hAnsiTheme="minorEastAsia"/>
        </w:rPr>
        <w:fldChar w:fldCharType="end"/>
      </w:r>
      <w:bookmarkStart w:id="2" w:name="_Toc351203480"/>
    </w:p>
    <w:p w:rsidR="00BA4858" w:rsidRPr="003F7DA5" w:rsidRDefault="00BA4858" w:rsidP="00BA4858">
      <w:pPr>
        <w:pStyle w:val="3"/>
        <w:jc w:val="center"/>
        <w:rPr>
          <w:rFonts w:asciiTheme="minorEastAsia" w:eastAsiaTheme="minorEastAsia" w:hAnsiTheme="minorEastAsia"/>
          <w:sz w:val="24"/>
          <w:szCs w:val="21"/>
        </w:rPr>
      </w:pPr>
      <w:r w:rsidRPr="003F7DA5">
        <w:rPr>
          <w:rFonts w:asciiTheme="minorEastAsia" w:eastAsiaTheme="minorEastAsia" w:hAnsiTheme="minorEastAsia"/>
          <w:sz w:val="24"/>
          <w:szCs w:val="21"/>
        </w:rPr>
        <w:lastRenderedPageBreak/>
        <w:t>第一部分 合同协议书</w:t>
      </w:r>
      <w:bookmarkEnd w:id="0"/>
      <w:bookmarkEnd w:id="1"/>
      <w:bookmarkEnd w:id="2"/>
    </w:p>
    <w:p w:rsidR="00BA4858" w:rsidRPr="00175EDE" w:rsidRDefault="00BA4858" w:rsidP="00BA4858">
      <w:pPr>
        <w:spacing w:line="360" w:lineRule="auto"/>
        <w:rPr>
          <w:rFonts w:asciiTheme="minorEastAsia" w:eastAsiaTheme="minorEastAsia" w:hAnsiTheme="minorEastAsia"/>
          <w:b/>
          <w:color w:val="000000"/>
          <w:u w:val="single"/>
        </w:rPr>
      </w:pPr>
      <w:r w:rsidRPr="00175EDE">
        <w:rPr>
          <w:rFonts w:asciiTheme="minorEastAsia" w:eastAsiaTheme="minorEastAsia" w:hAnsiTheme="minorEastAsia"/>
          <w:b/>
          <w:color w:val="000000"/>
        </w:rPr>
        <w:t>发包人（全称）：</w:t>
      </w:r>
      <w:r w:rsidRPr="00175EDE">
        <w:rPr>
          <w:rFonts w:asciiTheme="minorEastAsia" w:eastAsiaTheme="minorEastAsia" w:hAnsiTheme="minorEastAsia"/>
          <w:b/>
          <w:color w:val="000000"/>
          <w:u w:val="single"/>
        </w:rPr>
        <w:t xml:space="preserve">   </w:t>
      </w:r>
      <w:r w:rsidRPr="00175EDE">
        <w:rPr>
          <w:rFonts w:asciiTheme="minorEastAsia" w:eastAsiaTheme="minorEastAsia" w:hAnsiTheme="minorEastAsia" w:hint="eastAsia"/>
          <w:b/>
          <w:color w:val="000000"/>
          <w:u w:val="single"/>
        </w:rPr>
        <w:t xml:space="preserve">   皖南医学院</w:t>
      </w:r>
      <w:r w:rsidRPr="00175EDE">
        <w:rPr>
          <w:rFonts w:asciiTheme="minorEastAsia" w:eastAsiaTheme="minorEastAsia" w:hAnsiTheme="minorEastAsia"/>
          <w:b/>
          <w:color w:val="000000"/>
          <w:u w:val="single"/>
        </w:rPr>
        <w:t></w:t>
      </w:r>
      <w:r w:rsidRPr="00175EDE">
        <w:rPr>
          <w:rFonts w:asciiTheme="minorEastAsia" w:eastAsiaTheme="minorEastAsia" w:hAnsiTheme="minorEastAsia" w:hint="eastAsia"/>
          <w:b/>
          <w:color w:val="000000"/>
          <w:u w:val="single"/>
        </w:rPr>
        <w:t xml:space="preserve">       </w:t>
      </w:r>
      <w:r w:rsidRPr="00175EDE">
        <w:rPr>
          <w:rFonts w:asciiTheme="minorEastAsia" w:eastAsiaTheme="minorEastAsia" w:hAnsiTheme="minorEastAsia"/>
          <w:b/>
          <w:color w:val="000000"/>
          <w:u w:val="single"/>
        </w:rPr>
        <w:t></w:t>
      </w:r>
      <w:r w:rsidRPr="00175EDE">
        <w:rPr>
          <w:rFonts w:asciiTheme="minorEastAsia" w:eastAsiaTheme="minorEastAsia" w:hAnsiTheme="minorEastAsia" w:hint="eastAsia"/>
          <w:b/>
          <w:color w:val="000000"/>
          <w:u w:val="single"/>
        </w:rPr>
        <w:t xml:space="preserve"> </w:t>
      </w:r>
      <w:r w:rsidRPr="00175EDE">
        <w:rPr>
          <w:rFonts w:asciiTheme="minorEastAsia" w:eastAsiaTheme="minorEastAsia" w:hAnsiTheme="minorEastAsia"/>
          <w:b/>
          <w:color w:val="000000"/>
          <w:u w:val="single"/>
        </w:rPr>
        <w:t></w:t>
      </w:r>
      <w:r w:rsidRPr="00175EDE">
        <w:rPr>
          <w:rFonts w:asciiTheme="minorEastAsia" w:eastAsiaTheme="minorEastAsia" w:hAnsiTheme="minorEastAsia" w:hint="eastAsia"/>
          <w:b/>
          <w:color w:val="000000"/>
          <w:u w:val="single"/>
        </w:rPr>
        <w:t xml:space="preserve"> </w:t>
      </w:r>
    </w:p>
    <w:p w:rsidR="00BA4858" w:rsidRPr="00175EDE" w:rsidRDefault="00BA4858" w:rsidP="00BA4858">
      <w:pPr>
        <w:spacing w:line="360" w:lineRule="auto"/>
        <w:rPr>
          <w:rFonts w:asciiTheme="minorEastAsia" w:eastAsiaTheme="minorEastAsia" w:hAnsiTheme="minorEastAsia"/>
          <w:b/>
          <w:color w:val="000000"/>
          <w:u w:val="single"/>
        </w:rPr>
      </w:pPr>
      <w:r w:rsidRPr="00175EDE">
        <w:rPr>
          <w:rFonts w:asciiTheme="minorEastAsia" w:eastAsiaTheme="minorEastAsia" w:hAnsiTheme="minorEastAsia"/>
          <w:b/>
          <w:color w:val="000000"/>
        </w:rPr>
        <w:t>承包人（全称）：</w:t>
      </w:r>
      <w:r w:rsidRPr="00175EDE">
        <w:rPr>
          <w:rFonts w:asciiTheme="minorEastAsia" w:eastAsiaTheme="minorEastAsia" w:hAnsiTheme="minorEastAsia"/>
          <w:b/>
          <w:color w:val="000000"/>
          <w:u w:val="single"/>
        </w:rPr>
        <w:t xml:space="preserve">  </w:t>
      </w:r>
      <w:r w:rsidRPr="00175EDE">
        <w:rPr>
          <w:rFonts w:asciiTheme="minorEastAsia" w:eastAsiaTheme="minorEastAsia" w:hAnsiTheme="minorEastAsia" w:hint="eastAsia"/>
          <w:b/>
          <w:color w:val="000000"/>
          <w:u w:val="single"/>
        </w:rPr>
        <w:t xml:space="preserve"> </w:t>
      </w:r>
      <w:r w:rsidRPr="00175EDE">
        <w:rPr>
          <w:rFonts w:asciiTheme="minorEastAsia" w:eastAsiaTheme="minorEastAsia" w:hAnsiTheme="minorEastAsia"/>
          <w:b/>
          <w:color w:val="000000"/>
          <w:u w:val="single"/>
        </w:rPr>
        <w:t xml:space="preserve">       </w:t>
      </w:r>
      <w:r w:rsidRPr="00175EDE">
        <w:rPr>
          <w:rFonts w:asciiTheme="minorEastAsia" w:eastAsiaTheme="minorEastAsia" w:hAnsiTheme="minorEastAsia" w:hint="eastAsia"/>
          <w:b/>
          <w:color w:val="000000"/>
          <w:u w:val="single"/>
        </w:rPr>
        <w:t xml:space="preserve"> </w:t>
      </w:r>
      <w:r w:rsidRPr="00175EDE">
        <w:rPr>
          <w:rFonts w:asciiTheme="minorEastAsia" w:eastAsiaTheme="minorEastAsia" w:hAnsiTheme="minorEastAsia"/>
          <w:b/>
          <w:color w:val="000000"/>
          <w:u w:val="single"/>
        </w:rPr>
        <w:t xml:space="preserve">   </w:t>
      </w:r>
      <w:r w:rsidRPr="00175EDE">
        <w:rPr>
          <w:rFonts w:asciiTheme="minorEastAsia" w:eastAsiaTheme="minorEastAsia" w:hAnsiTheme="minorEastAsia" w:hint="eastAsia"/>
          <w:b/>
          <w:color w:val="000000"/>
          <w:u w:val="single"/>
        </w:rPr>
        <w:t xml:space="preserve">    </w:t>
      </w:r>
      <w:r w:rsidRPr="00175EDE">
        <w:rPr>
          <w:rFonts w:asciiTheme="minorEastAsia" w:eastAsiaTheme="minorEastAsia" w:hAnsiTheme="minorEastAsia"/>
          <w:b/>
          <w:color w:val="000000"/>
          <w:u w:val="single"/>
        </w:rPr>
        <w:t xml:space="preserve"> </w:t>
      </w:r>
      <w:r w:rsidRPr="00175EDE">
        <w:rPr>
          <w:rFonts w:asciiTheme="minorEastAsia" w:eastAsiaTheme="minorEastAsia" w:hAnsiTheme="minorEastAsia" w:hint="eastAsia"/>
          <w:b/>
          <w:color w:val="000000"/>
          <w:u w:val="single"/>
        </w:rPr>
        <w:t xml:space="preserve">  </w:t>
      </w:r>
      <w:r w:rsidRPr="00175EDE">
        <w:rPr>
          <w:rFonts w:asciiTheme="minorEastAsia" w:eastAsiaTheme="minorEastAsia" w:hAnsiTheme="minorEastAsia"/>
          <w:b/>
          <w:color w:val="000000"/>
          <w:u w:val="single"/>
        </w:rPr>
        <w:t></w:t>
      </w:r>
      <w:r w:rsidRPr="00175EDE">
        <w:rPr>
          <w:rFonts w:asciiTheme="minorEastAsia" w:eastAsiaTheme="minorEastAsia" w:hAnsiTheme="minorEastAsia" w:hint="eastAsia"/>
          <w:b/>
          <w:color w:val="000000"/>
          <w:u w:val="single"/>
        </w:rPr>
        <w:t xml:space="preserve">  </w:t>
      </w:r>
    </w:p>
    <w:p w:rsidR="00BA4858" w:rsidRPr="00175EDE" w:rsidRDefault="00BA4858" w:rsidP="0036686A">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根据《中华人民共和国</w:t>
      </w:r>
      <w:r w:rsidR="0057743A">
        <w:rPr>
          <w:rFonts w:asciiTheme="minorEastAsia" w:eastAsiaTheme="minorEastAsia" w:hAnsiTheme="minorEastAsia"/>
          <w:color w:val="000000"/>
        </w:rPr>
        <w:t>民法典</w:t>
      </w:r>
      <w:r w:rsidRPr="00175EDE">
        <w:rPr>
          <w:rFonts w:asciiTheme="minorEastAsia" w:eastAsiaTheme="minorEastAsia" w:hAnsiTheme="minorEastAsia"/>
          <w:color w:val="000000"/>
        </w:rPr>
        <w:t>》、《中华人民共和国建筑法》及有关法律规定，遵循平等、自愿、公平和诚实信用的原则，双方就</w:t>
      </w:r>
      <w:r w:rsidR="00E64FA5" w:rsidRPr="0036686A">
        <w:rPr>
          <w:rFonts w:asciiTheme="minorEastAsia" w:eastAsiaTheme="minorEastAsia" w:hAnsiTheme="minorEastAsia" w:cs="仿宋_GB2312" w:hint="eastAsia"/>
          <w:u w:val="single"/>
        </w:rPr>
        <w:t>皖南医学院滨江校区室外篮球场翻新及围网增设工程</w:t>
      </w:r>
      <w:r w:rsidRPr="00175EDE">
        <w:rPr>
          <w:rFonts w:asciiTheme="minorEastAsia" w:eastAsiaTheme="minorEastAsia" w:hAnsiTheme="minorEastAsia"/>
          <w:color w:val="000000"/>
        </w:rPr>
        <w:t>施工及有关事项协商一致</w:t>
      </w:r>
      <w:r w:rsidRPr="00175EDE">
        <w:rPr>
          <w:rFonts w:asciiTheme="minorEastAsia" w:eastAsiaTheme="minorEastAsia" w:hAnsiTheme="minorEastAsia" w:hint="eastAsia"/>
          <w:color w:val="000000"/>
        </w:rPr>
        <w:t>，</w:t>
      </w:r>
      <w:r w:rsidRPr="00175EDE">
        <w:rPr>
          <w:rFonts w:asciiTheme="minorEastAsia" w:eastAsiaTheme="minorEastAsia" w:hAnsiTheme="minorEastAsia"/>
          <w:color w:val="000000"/>
        </w:rPr>
        <w:t>共同达成如下协议：</w:t>
      </w:r>
    </w:p>
    <w:p w:rsidR="00BA4858" w:rsidRPr="00175EDE" w:rsidRDefault="00BA4858" w:rsidP="00877727">
      <w:pPr>
        <w:pStyle w:val="4"/>
        <w:spacing w:before="120" w:after="120" w:line="360" w:lineRule="auto"/>
        <w:rPr>
          <w:rFonts w:asciiTheme="minorEastAsia" w:eastAsiaTheme="minorEastAsia" w:hAnsiTheme="minorEastAsia"/>
          <w:bCs w:val="0"/>
          <w:color w:val="000000"/>
          <w:sz w:val="21"/>
          <w:szCs w:val="21"/>
        </w:rPr>
      </w:pPr>
      <w:bookmarkStart w:id="3" w:name="_Toc351203481"/>
      <w:r w:rsidRPr="00175EDE">
        <w:rPr>
          <w:rFonts w:asciiTheme="minorEastAsia" w:eastAsiaTheme="minorEastAsia" w:hAnsiTheme="minorEastAsia"/>
          <w:b w:val="0"/>
          <w:color w:val="000000"/>
          <w:sz w:val="21"/>
          <w:szCs w:val="21"/>
        </w:rPr>
        <w:t>一、工程概况</w:t>
      </w:r>
      <w:bookmarkEnd w:id="3"/>
    </w:p>
    <w:p w:rsidR="00BA4858" w:rsidRPr="00175EDE" w:rsidRDefault="00BA4858" w:rsidP="00877727">
      <w:pPr>
        <w:spacing w:line="360" w:lineRule="auto"/>
        <w:ind w:firstLineChars="196" w:firstLine="412"/>
        <w:rPr>
          <w:rFonts w:asciiTheme="minorEastAsia" w:eastAsiaTheme="minorEastAsia" w:hAnsiTheme="minorEastAsia" w:cs="仿宋_GB2312"/>
          <w:u w:val="single"/>
        </w:rPr>
      </w:pPr>
      <w:r w:rsidRPr="00175EDE">
        <w:rPr>
          <w:rFonts w:asciiTheme="minorEastAsia" w:eastAsiaTheme="minorEastAsia" w:hAnsiTheme="minorEastAsia"/>
          <w:bCs/>
          <w:color w:val="000000"/>
        </w:rPr>
        <w:t>1.工程名称</w:t>
      </w:r>
      <w:r w:rsidRPr="00175EDE">
        <w:rPr>
          <w:rFonts w:asciiTheme="minorEastAsia" w:eastAsiaTheme="minorEastAsia" w:hAnsiTheme="minorEastAsia"/>
          <w:color w:val="000000"/>
        </w:rPr>
        <w:t>：</w:t>
      </w:r>
      <w:r w:rsidR="00E64FA5" w:rsidRPr="0036686A">
        <w:rPr>
          <w:rFonts w:asciiTheme="minorEastAsia" w:eastAsiaTheme="minorEastAsia" w:hAnsiTheme="minorEastAsia" w:cs="仿宋_GB2312" w:hint="eastAsia"/>
          <w:u w:val="single"/>
        </w:rPr>
        <w:t>皖南医学院滨江校区室外篮球场翻新及围网增设工程</w:t>
      </w:r>
      <w:r w:rsidRPr="001D0709">
        <w:rPr>
          <w:rFonts w:asciiTheme="minorEastAsia" w:eastAsiaTheme="minorEastAsia" w:hAnsiTheme="minorEastAsia"/>
          <w:bCs/>
          <w:color w:val="000000"/>
        </w:rPr>
        <w:t>。</w:t>
      </w:r>
    </w:p>
    <w:p w:rsidR="00BA4858" w:rsidRPr="00175EDE" w:rsidRDefault="00BA4858" w:rsidP="00877727">
      <w:pPr>
        <w:spacing w:line="360" w:lineRule="auto"/>
        <w:ind w:firstLineChars="196" w:firstLine="412"/>
        <w:rPr>
          <w:rFonts w:asciiTheme="minorEastAsia" w:eastAsiaTheme="minorEastAsia" w:hAnsiTheme="minorEastAsia"/>
          <w:bCs/>
          <w:color w:val="000000"/>
        </w:rPr>
      </w:pPr>
      <w:r w:rsidRPr="00175EDE">
        <w:rPr>
          <w:rFonts w:asciiTheme="minorEastAsia" w:eastAsiaTheme="minorEastAsia" w:hAnsiTheme="minorEastAsia"/>
          <w:bCs/>
          <w:color w:val="000000"/>
        </w:rPr>
        <w:t>2.工程地点：</w:t>
      </w:r>
      <w:r w:rsidR="00306AEF" w:rsidRPr="0036686A">
        <w:rPr>
          <w:rFonts w:asciiTheme="minorEastAsia" w:eastAsiaTheme="minorEastAsia" w:hAnsiTheme="minorEastAsia" w:cs="仿宋_GB2312" w:hint="eastAsia"/>
          <w:u w:val="single"/>
        </w:rPr>
        <w:t>皖南医学院</w:t>
      </w:r>
      <w:r w:rsidR="001D0709" w:rsidRPr="0036686A">
        <w:rPr>
          <w:rFonts w:asciiTheme="minorEastAsia" w:eastAsiaTheme="minorEastAsia" w:hAnsiTheme="minorEastAsia" w:cs="仿宋_GB2312" w:hint="eastAsia"/>
          <w:u w:val="single"/>
        </w:rPr>
        <w:t>滨江</w:t>
      </w:r>
      <w:r w:rsidR="00306AEF" w:rsidRPr="0036686A">
        <w:rPr>
          <w:rFonts w:asciiTheme="minorEastAsia" w:eastAsiaTheme="minorEastAsia" w:hAnsiTheme="minorEastAsia" w:cs="仿宋_GB2312" w:hint="eastAsia"/>
          <w:u w:val="single"/>
        </w:rPr>
        <w:t>校区</w:t>
      </w:r>
      <w:r w:rsidRPr="00175EDE">
        <w:rPr>
          <w:rFonts w:asciiTheme="minorEastAsia" w:eastAsiaTheme="minorEastAsia" w:hAnsiTheme="minorEastAsia"/>
          <w:color w:val="000000"/>
        </w:rPr>
        <w:t>。</w:t>
      </w:r>
    </w:p>
    <w:p w:rsidR="00BA4858" w:rsidRPr="00175EDE" w:rsidRDefault="00BA4858" w:rsidP="00877727">
      <w:pPr>
        <w:spacing w:line="360" w:lineRule="auto"/>
        <w:ind w:firstLineChars="196" w:firstLine="412"/>
        <w:rPr>
          <w:rFonts w:asciiTheme="minorEastAsia" w:eastAsiaTheme="minorEastAsia" w:hAnsiTheme="minorEastAsia"/>
          <w:bCs/>
          <w:color w:val="000000"/>
        </w:rPr>
      </w:pPr>
      <w:r w:rsidRPr="00175EDE">
        <w:rPr>
          <w:rFonts w:asciiTheme="minorEastAsia" w:eastAsiaTheme="minorEastAsia" w:hAnsiTheme="minorEastAsia"/>
          <w:bCs/>
          <w:color w:val="000000"/>
        </w:rPr>
        <w:t>3.工程立项批准文号：</w:t>
      </w:r>
      <w:r w:rsidRPr="00175EDE">
        <w:rPr>
          <w:rFonts w:asciiTheme="minorEastAsia" w:eastAsiaTheme="minorEastAsia" w:hAnsiTheme="minorEastAsia" w:cs="宋体" w:hint="eastAsia"/>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bCs/>
          <w:color w:val="000000"/>
        </w:rPr>
        <w:t>。</w:t>
      </w:r>
    </w:p>
    <w:p w:rsidR="00BA4858" w:rsidRPr="00175EDE" w:rsidRDefault="00BA4858" w:rsidP="00877727">
      <w:pPr>
        <w:spacing w:line="360" w:lineRule="auto"/>
        <w:ind w:firstLineChars="196" w:firstLine="412"/>
        <w:rPr>
          <w:rFonts w:asciiTheme="minorEastAsia" w:eastAsiaTheme="minorEastAsia" w:hAnsiTheme="minorEastAsia"/>
          <w:bCs/>
          <w:color w:val="000000"/>
        </w:rPr>
      </w:pPr>
      <w:r w:rsidRPr="00175EDE">
        <w:rPr>
          <w:rFonts w:asciiTheme="minorEastAsia" w:eastAsiaTheme="minorEastAsia" w:hAnsiTheme="minorEastAsia"/>
          <w:bCs/>
          <w:color w:val="000000"/>
        </w:rPr>
        <w:t>4.资金来源：</w:t>
      </w:r>
      <w:r w:rsidRPr="00175EDE">
        <w:rPr>
          <w:rFonts w:asciiTheme="minorEastAsia" w:eastAsiaTheme="minorEastAsia" w:hAnsiTheme="minorEastAsia" w:cs="仿宋_GB2312" w:hint="eastAsia"/>
          <w:u w:val="single"/>
        </w:rPr>
        <w:t>基础性保障项目资金</w:t>
      </w:r>
      <w:r w:rsidRPr="00175EDE">
        <w:rPr>
          <w:rFonts w:asciiTheme="minorEastAsia" w:eastAsiaTheme="minorEastAsia" w:hAnsiTheme="minorEastAsia"/>
          <w:bCs/>
          <w:color w:val="000000"/>
        </w:rPr>
        <w:t>。</w:t>
      </w:r>
    </w:p>
    <w:p w:rsidR="00BA4858" w:rsidRPr="00175EDE" w:rsidRDefault="00BA4858" w:rsidP="00877727">
      <w:pPr>
        <w:spacing w:line="360" w:lineRule="auto"/>
        <w:ind w:firstLineChars="196" w:firstLine="412"/>
        <w:rPr>
          <w:rFonts w:asciiTheme="minorEastAsia" w:eastAsiaTheme="minorEastAsia" w:hAnsiTheme="minorEastAsia"/>
          <w:bCs/>
          <w:color w:val="000000"/>
        </w:rPr>
      </w:pPr>
      <w:r w:rsidRPr="00175EDE">
        <w:rPr>
          <w:rFonts w:asciiTheme="minorEastAsia" w:eastAsiaTheme="minorEastAsia" w:hAnsiTheme="minorEastAsia" w:hint="eastAsia"/>
          <w:bCs/>
          <w:color w:val="000000"/>
        </w:rPr>
        <w:t>5.工程内容：</w:t>
      </w:r>
      <w:r w:rsidRPr="00175EDE">
        <w:rPr>
          <w:rFonts w:asciiTheme="minorEastAsia" w:eastAsiaTheme="minorEastAsia" w:hAnsiTheme="minorEastAsia" w:cs="仿宋_GB2312" w:hint="eastAsia"/>
          <w:u w:val="single"/>
        </w:rPr>
        <w:t>本次招标范围内的工程，详见施工图纸和工程量清单、合同（招标技术要求）等</w:t>
      </w:r>
      <w:r w:rsidRPr="00175EDE">
        <w:rPr>
          <w:rFonts w:asciiTheme="minorEastAsia" w:eastAsiaTheme="minorEastAsia" w:hAnsiTheme="minorEastAsia"/>
          <w:bCs/>
          <w:color w:val="000000"/>
        </w:rPr>
        <w:t>。</w:t>
      </w:r>
    </w:p>
    <w:p w:rsidR="00BA4858" w:rsidRPr="00175EDE" w:rsidRDefault="00BA4858" w:rsidP="00877727">
      <w:pPr>
        <w:spacing w:line="360" w:lineRule="auto"/>
        <w:ind w:firstLineChars="196" w:firstLine="412"/>
        <w:rPr>
          <w:rFonts w:asciiTheme="minorEastAsia" w:eastAsiaTheme="minorEastAsia" w:hAnsiTheme="minorEastAsia"/>
          <w:bCs/>
          <w:color w:val="000000"/>
        </w:rPr>
      </w:pPr>
      <w:r w:rsidRPr="00175EDE">
        <w:rPr>
          <w:rFonts w:asciiTheme="minorEastAsia" w:eastAsiaTheme="minorEastAsia" w:hAnsiTheme="minorEastAsia" w:hint="eastAsia"/>
          <w:bCs/>
          <w:color w:val="000000"/>
        </w:rPr>
        <w:t>6</w:t>
      </w:r>
      <w:r w:rsidRPr="00175EDE">
        <w:rPr>
          <w:rFonts w:asciiTheme="minorEastAsia" w:eastAsiaTheme="minorEastAsia" w:hAnsiTheme="minorEastAsia"/>
          <w:bCs/>
          <w:color w:val="000000"/>
        </w:rPr>
        <w:t>.工程承包范围：</w:t>
      </w:r>
    </w:p>
    <w:p w:rsidR="00BA4858" w:rsidRPr="00877727" w:rsidRDefault="00877727" w:rsidP="00877727">
      <w:pPr>
        <w:spacing w:line="360" w:lineRule="auto"/>
        <w:ind w:firstLineChars="196" w:firstLine="412"/>
        <w:rPr>
          <w:rFonts w:asciiTheme="minorEastAsia" w:eastAsiaTheme="minorEastAsia" w:hAnsiTheme="minorEastAsia"/>
          <w:bCs/>
          <w:color w:val="000000"/>
          <w:u w:val="single"/>
        </w:rPr>
      </w:pPr>
      <w:r w:rsidRPr="00877727">
        <w:rPr>
          <w:rFonts w:asciiTheme="minorEastAsia" w:eastAsiaTheme="minorEastAsia" w:hAnsiTheme="minorEastAsia" w:hint="eastAsia"/>
          <w:bCs/>
          <w:color w:val="000000"/>
          <w:u w:val="single"/>
        </w:rPr>
        <w:t>（1）</w:t>
      </w:r>
      <w:r w:rsidR="00E64FA5" w:rsidRPr="00877727">
        <w:rPr>
          <w:rFonts w:asciiTheme="minorEastAsia" w:eastAsiaTheme="minorEastAsia" w:hAnsiTheme="minorEastAsia" w:hint="eastAsia"/>
          <w:bCs/>
          <w:color w:val="000000"/>
          <w:u w:val="single"/>
        </w:rPr>
        <w:t>皖南医学院滨江校区室外篮球场翻新及围网增设工程</w:t>
      </w:r>
      <w:r w:rsidR="00BA4858" w:rsidRPr="00877727">
        <w:rPr>
          <w:rFonts w:asciiTheme="minorEastAsia" w:eastAsiaTheme="minorEastAsia" w:hAnsiTheme="minorEastAsia" w:hint="eastAsia"/>
          <w:bCs/>
          <w:color w:val="000000"/>
          <w:u w:val="single"/>
        </w:rPr>
        <w:t>，包含</w:t>
      </w:r>
      <w:r w:rsidR="001A0203" w:rsidRPr="00877727">
        <w:rPr>
          <w:rFonts w:asciiTheme="minorEastAsia" w:eastAsiaTheme="minorEastAsia" w:hAnsiTheme="minorEastAsia" w:hint="eastAsia"/>
          <w:bCs/>
          <w:color w:val="000000"/>
          <w:u w:val="single"/>
        </w:rPr>
        <w:t>硅PU铺设</w:t>
      </w:r>
      <w:r w:rsidR="00BA4858" w:rsidRPr="00877727">
        <w:rPr>
          <w:rFonts w:asciiTheme="minorEastAsia" w:eastAsiaTheme="minorEastAsia" w:hAnsiTheme="minorEastAsia" w:hint="eastAsia"/>
          <w:bCs/>
          <w:color w:val="000000"/>
          <w:u w:val="single"/>
        </w:rPr>
        <w:t>工程、</w:t>
      </w:r>
      <w:r w:rsidR="001A0203" w:rsidRPr="00877727">
        <w:rPr>
          <w:rFonts w:asciiTheme="minorEastAsia" w:eastAsiaTheme="minorEastAsia" w:hAnsiTheme="minorEastAsia" w:hint="eastAsia"/>
          <w:bCs/>
          <w:color w:val="000000"/>
          <w:u w:val="single"/>
        </w:rPr>
        <w:t>围网</w:t>
      </w:r>
      <w:r w:rsidR="00BA4858" w:rsidRPr="00877727">
        <w:rPr>
          <w:rFonts w:asciiTheme="minorEastAsia" w:eastAsiaTheme="minorEastAsia" w:hAnsiTheme="minorEastAsia" w:hint="eastAsia"/>
          <w:bCs/>
          <w:color w:val="000000"/>
          <w:u w:val="single"/>
        </w:rPr>
        <w:t>工程等</w:t>
      </w:r>
      <w:r w:rsidR="00BA4858" w:rsidRPr="00877727">
        <w:rPr>
          <w:rFonts w:asciiTheme="minorEastAsia" w:eastAsiaTheme="minorEastAsia" w:hAnsiTheme="minorEastAsia" w:hint="eastAsia"/>
          <w:bCs/>
          <w:color w:val="000000"/>
        </w:rPr>
        <w:t>。</w:t>
      </w:r>
    </w:p>
    <w:p w:rsidR="00BA4858" w:rsidRPr="00877727" w:rsidRDefault="00877727" w:rsidP="00877727">
      <w:pPr>
        <w:spacing w:line="360" w:lineRule="auto"/>
        <w:ind w:firstLineChars="196" w:firstLine="412"/>
        <w:rPr>
          <w:rFonts w:asciiTheme="minorEastAsia" w:eastAsiaTheme="minorEastAsia" w:hAnsiTheme="minorEastAsia"/>
          <w:bCs/>
          <w:color w:val="000000"/>
          <w:u w:val="single"/>
        </w:rPr>
      </w:pPr>
      <w:r w:rsidRPr="00877727">
        <w:rPr>
          <w:rFonts w:asciiTheme="minorEastAsia" w:eastAsiaTheme="minorEastAsia" w:hAnsiTheme="minorEastAsia" w:hint="eastAsia"/>
          <w:bCs/>
          <w:color w:val="000000"/>
          <w:u w:val="single"/>
        </w:rPr>
        <w:t>（2）</w:t>
      </w:r>
      <w:r w:rsidR="00BA4858" w:rsidRPr="00877727">
        <w:rPr>
          <w:rFonts w:asciiTheme="minorEastAsia" w:eastAsiaTheme="minorEastAsia" w:hAnsiTheme="minorEastAsia" w:hint="eastAsia"/>
          <w:bCs/>
          <w:color w:val="000000"/>
          <w:u w:val="single"/>
        </w:rPr>
        <w:t>其他零星工程等</w:t>
      </w:r>
      <w:r w:rsidR="00BA4858" w:rsidRPr="00877727">
        <w:rPr>
          <w:rFonts w:asciiTheme="minorEastAsia" w:eastAsiaTheme="minorEastAsia" w:hAnsiTheme="minorEastAsia" w:hint="eastAsia"/>
          <w:bCs/>
          <w:color w:val="000000"/>
        </w:rPr>
        <w:t>。</w:t>
      </w:r>
    </w:p>
    <w:p w:rsidR="00BA4858" w:rsidRPr="00877727" w:rsidRDefault="00877727" w:rsidP="00877727">
      <w:pPr>
        <w:spacing w:line="360" w:lineRule="auto"/>
        <w:ind w:firstLineChars="196" w:firstLine="412"/>
        <w:rPr>
          <w:rFonts w:asciiTheme="minorEastAsia" w:eastAsiaTheme="minorEastAsia" w:hAnsiTheme="minorEastAsia"/>
          <w:bCs/>
          <w:color w:val="000000"/>
          <w:u w:val="single"/>
        </w:rPr>
      </w:pPr>
      <w:r w:rsidRPr="00877727">
        <w:rPr>
          <w:rFonts w:asciiTheme="minorEastAsia" w:eastAsiaTheme="minorEastAsia" w:hAnsiTheme="minorEastAsia" w:hint="eastAsia"/>
          <w:bCs/>
          <w:color w:val="000000"/>
          <w:u w:val="single"/>
        </w:rPr>
        <w:t>（3）</w:t>
      </w:r>
      <w:r w:rsidR="00BA4858" w:rsidRPr="00877727">
        <w:rPr>
          <w:rFonts w:asciiTheme="minorEastAsia" w:eastAsiaTheme="minorEastAsia" w:hAnsiTheme="minorEastAsia" w:hint="eastAsia"/>
          <w:bCs/>
          <w:color w:val="000000"/>
          <w:u w:val="single"/>
        </w:rPr>
        <w:t>承包范围包括但不限于上述工作，按招标图纸、技术规定及相关法律法规和规范要求，所明示或虽无明示但按行业、市场常规应当理解的责任与义务，也均有承包人承担</w:t>
      </w:r>
      <w:r w:rsidR="00BA4858" w:rsidRPr="00877727">
        <w:rPr>
          <w:rFonts w:asciiTheme="minorEastAsia" w:eastAsiaTheme="minorEastAsia" w:hAnsiTheme="minorEastAsia" w:hint="eastAsia"/>
          <w:bCs/>
          <w:color w:val="000000"/>
        </w:rPr>
        <w:t>。</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4" w:name="_Toc351203482"/>
      <w:r w:rsidRPr="00877727">
        <w:rPr>
          <w:rFonts w:asciiTheme="minorEastAsia" w:eastAsiaTheme="minorEastAsia" w:hAnsiTheme="minorEastAsia"/>
          <w:b w:val="0"/>
          <w:color w:val="000000"/>
          <w:sz w:val="21"/>
          <w:szCs w:val="21"/>
        </w:rPr>
        <w:t>二、合同工期</w:t>
      </w:r>
      <w:bookmarkEnd w:id="4"/>
    </w:p>
    <w:p w:rsidR="00BA4858" w:rsidRPr="0036686A" w:rsidRDefault="00BA4858" w:rsidP="00877727">
      <w:pPr>
        <w:spacing w:line="360" w:lineRule="auto"/>
        <w:ind w:firstLine="426"/>
        <w:rPr>
          <w:rFonts w:asciiTheme="minorEastAsia" w:eastAsiaTheme="minorEastAsia" w:hAnsiTheme="minorEastAsia"/>
        </w:rPr>
      </w:pPr>
      <w:r w:rsidRPr="0036686A">
        <w:rPr>
          <w:rFonts w:asciiTheme="minorEastAsia" w:eastAsiaTheme="minorEastAsia" w:hAnsiTheme="minorEastAsia"/>
        </w:rPr>
        <w:t>计划开工日期：</w:t>
      </w:r>
      <w:r w:rsidRPr="0036686A">
        <w:rPr>
          <w:rFonts w:asciiTheme="minorEastAsia" w:eastAsiaTheme="minorEastAsia" w:hAnsiTheme="minorEastAsia"/>
          <w:u w:val="single"/>
        </w:rPr>
        <w:t></w:t>
      </w:r>
      <w:r w:rsidRPr="0036686A">
        <w:rPr>
          <w:rFonts w:asciiTheme="minorEastAsia" w:eastAsiaTheme="minorEastAsia" w:hAnsiTheme="minorEastAsia" w:hint="eastAsia"/>
          <w:u w:val="single"/>
        </w:rPr>
        <w:t>2021</w:t>
      </w:r>
      <w:r w:rsidRPr="0036686A">
        <w:rPr>
          <w:rFonts w:asciiTheme="minorEastAsia" w:eastAsiaTheme="minorEastAsia" w:hAnsiTheme="minorEastAsia"/>
          <w:u w:val="single"/>
        </w:rPr>
        <w:t></w:t>
      </w:r>
      <w:r w:rsidRPr="0036686A">
        <w:rPr>
          <w:rFonts w:asciiTheme="minorEastAsia" w:eastAsiaTheme="minorEastAsia" w:hAnsiTheme="minorEastAsia"/>
        </w:rPr>
        <w:t>年</w:t>
      </w:r>
      <w:r w:rsidRPr="0036686A">
        <w:rPr>
          <w:rFonts w:asciiTheme="minorEastAsia" w:eastAsiaTheme="minorEastAsia" w:hAnsiTheme="minorEastAsia"/>
          <w:u w:val="single"/>
        </w:rPr>
        <w:t></w:t>
      </w:r>
      <w:r w:rsidR="00EF4595" w:rsidRPr="0036686A">
        <w:rPr>
          <w:rFonts w:asciiTheme="minorEastAsia" w:eastAsiaTheme="minorEastAsia" w:hAnsiTheme="minorEastAsia" w:hint="eastAsia"/>
          <w:u w:val="single"/>
        </w:rPr>
        <w:t>7</w:t>
      </w:r>
      <w:r w:rsidRPr="0036686A">
        <w:rPr>
          <w:rFonts w:asciiTheme="minorEastAsia" w:eastAsiaTheme="minorEastAsia" w:hAnsiTheme="minorEastAsia"/>
          <w:u w:val="single"/>
        </w:rPr>
        <w:t></w:t>
      </w:r>
      <w:r w:rsidRPr="0036686A">
        <w:rPr>
          <w:rFonts w:asciiTheme="minorEastAsia" w:eastAsiaTheme="minorEastAsia" w:hAnsiTheme="minorEastAsia"/>
        </w:rPr>
        <w:t>月</w:t>
      </w:r>
      <w:r w:rsidRPr="0036686A">
        <w:rPr>
          <w:rFonts w:asciiTheme="minorEastAsia" w:eastAsiaTheme="minorEastAsia" w:hAnsiTheme="minorEastAsia"/>
          <w:u w:val="single"/>
        </w:rPr>
        <w:t></w:t>
      </w:r>
      <w:r w:rsidR="00EF4595" w:rsidRPr="0036686A">
        <w:rPr>
          <w:rFonts w:asciiTheme="minorEastAsia" w:eastAsiaTheme="minorEastAsia" w:hAnsiTheme="minorEastAsia" w:hint="eastAsia"/>
          <w:u w:val="single"/>
        </w:rPr>
        <w:t>1</w:t>
      </w:r>
      <w:r w:rsidRPr="0036686A">
        <w:rPr>
          <w:rFonts w:asciiTheme="minorEastAsia" w:eastAsiaTheme="minorEastAsia" w:hAnsiTheme="minorEastAsia"/>
          <w:u w:val="single"/>
        </w:rPr>
        <w:t></w:t>
      </w:r>
      <w:r w:rsidRPr="0036686A">
        <w:rPr>
          <w:rFonts w:asciiTheme="minorEastAsia" w:eastAsiaTheme="minorEastAsia" w:hAnsiTheme="minorEastAsia"/>
        </w:rPr>
        <w:t>日。</w:t>
      </w:r>
    </w:p>
    <w:p w:rsidR="00BA4858" w:rsidRPr="0036686A" w:rsidRDefault="00BA4858" w:rsidP="00877727">
      <w:pPr>
        <w:spacing w:line="360" w:lineRule="auto"/>
        <w:ind w:firstLine="426"/>
        <w:rPr>
          <w:rFonts w:asciiTheme="minorEastAsia" w:eastAsiaTheme="minorEastAsia" w:hAnsiTheme="minorEastAsia"/>
        </w:rPr>
      </w:pPr>
      <w:r w:rsidRPr="0036686A">
        <w:rPr>
          <w:rFonts w:asciiTheme="minorEastAsia" w:eastAsiaTheme="minorEastAsia" w:hAnsiTheme="minorEastAsia"/>
        </w:rPr>
        <w:t>计划竣工日期：</w:t>
      </w:r>
      <w:r w:rsidRPr="0036686A">
        <w:rPr>
          <w:rFonts w:asciiTheme="minorEastAsia" w:eastAsiaTheme="minorEastAsia" w:hAnsiTheme="minorEastAsia"/>
          <w:u w:val="single"/>
        </w:rPr>
        <w:t></w:t>
      </w:r>
      <w:r w:rsidRPr="0036686A">
        <w:rPr>
          <w:rFonts w:asciiTheme="minorEastAsia" w:eastAsiaTheme="minorEastAsia" w:hAnsiTheme="minorEastAsia" w:hint="eastAsia"/>
          <w:u w:val="single"/>
        </w:rPr>
        <w:t>2021</w:t>
      </w:r>
      <w:r w:rsidRPr="0036686A">
        <w:rPr>
          <w:rFonts w:asciiTheme="minorEastAsia" w:eastAsiaTheme="minorEastAsia" w:hAnsiTheme="minorEastAsia"/>
          <w:u w:val="single"/>
        </w:rPr>
        <w:t></w:t>
      </w:r>
      <w:r w:rsidRPr="0036686A">
        <w:rPr>
          <w:rFonts w:asciiTheme="minorEastAsia" w:eastAsiaTheme="minorEastAsia" w:hAnsiTheme="minorEastAsia"/>
        </w:rPr>
        <w:t>年</w:t>
      </w:r>
      <w:r w:rsidRPr="0036686A">
        <w:rPr>
          <w:rFonts w:asciiTheme="minorEastAsia" w:eastAsiaTheme="minorEastAsia" w:hAnsiTheme="minorEastAsia"/>
          <w:u w:val="single"/>
        </w:rPr>
        <w:t></w:t>
      </w:r>
      <w:r w:rsidR="00877727" w:rsidRPr="0036686A">
        <w:rPr>
          <w:rFonts w:asciiTheme="minorEastAsia" w:eastAsiaTheme="minorEastAsia" w:hAnsiTheme="minorEastAsia" w:hint="eastAsia"/>
          <w:u w:val="single"/>
        </w:rPr>
        <w:t xml:space="preserve"> </w:t>
      </w:r>
      <w:r w:rsidR="00EF4595" w:rsidRPr="0036686A">
        <w:rPr>
          <w:rFonts w:asciiTheme="minorEastAsia" w:eastAsiaTheme="minorEastAsia" w:hAnsiTheme="minorEastAsia" w:hint="eastAsia"/>
          <w:u w:val="single"/>
        </w:rPr>
        <w:t>10</w:t>
      </w:r>
      <w:r w:rsidRPr="0036686A">
        <w:rPr>
          <w:rFonts w:asciiTheme="minorEastAsia" w:eastAsiaTheme="minorEastAsia" w:hAnsiTheme="minorEastAsia"/>
          <w:u w:val="single"/>
        </w:rPr>
        <w:t></w:t>
      </w:r>
      <w:r w:rsidRPr="0036686A">
        <w:rPr>
          <w:rFonts w:asciiTheme="minorEastAsia" w:eastAsiaTheme="minorEastAsia" w:hAnsiTheme="minorEastAsia"/>
        </w:rPr>
        <w:t>月</w:t>
      </w:r>
      <w:r w:rsidR="0099561D" w:rsidRPr="0036686A">
        <w:rPr>
          <w:rFonts w:asciiTheme="minorEastAsia" w:eastAsiaTheme="minorEastAsia" w:hAnsiTheme="minorEastAsia"/>
          <w:u w:val="single"/>
        </w:rPr>
        <w:t></w:t>
      </w:r>
      <w:r w:rsidR="0099561D" w:rsidRPr="0036686A">
        <w:rPr>
          <w:rFonts w:asciiTheme="minorEastAsia" w:eastAsiaTheme="minorEastAsia" w:hAnsiTheme="minorEastAsia" w:hint="eastAsia"/>
          <w:u w:val="single"/>
        </w:rPr>
        <w:t xml:space="preserve"> 2</w:t>
      </w:r>
      <w:r w:rsidR="00EF4595" w:rsidRPr="0036686A">
        <w:rPr>
          <w:rFonts w:asciiTheme="minorEastAsia" w:eastAsiaTheme="minorEastAsia" w:hAnsiTheme="minorEastAsia" w:hint="eastAsia"/>
          <w:u w:val="single"/>
        </w:rPr>
        <w:t>0</w:t>
      </w:r>
      <w:r w:rsidRPr="0036686A">
        <w:rPr>
          <w:rFonts w:asciiTheme="minorEastAsia" w:eastAsiaTheme="minorEastAsia" w:hAnsiTheme="minorEastAsia"/>
          <w:u w:val="single"/>
        </w:rPr>
        <w:t></w:t>
      </w:r>
      <w:r w:rsidRPr="0036686A">
        <w:rPr>
          <w:rFonts w:asciiTheme="minorEastAsia" w:eastAsiaTheme="minorEastAsia" w:hAnsiTheme="minorEastAsia"/>
        </w:rPr>
        <w:t>日。</w:t>
      </w:r>
    </w:p>
    <w:p w:rsidR="00BA4858" w:rsidRPr="0036686A" w:rsidRDefault="00BA4858" w:rsidP="00877727">
      <w:pPr>
        <w:spacing w:line="360" w:lineRule="auto"/>
        <w:ind w:firstLine="426"/>
        <w:rPr>
          <w:rFonts w:asciiTheme="minorEastAsia" w:eastAsiaTheme="minorEastAsia" w:hAnsiTheme="minorEastAsia"/>
        </w:rPr>
      </w:pPr>
      <w:r w:rsidRPr="0036686A">
        <w:rPr>
          <w:rFonts w:asciiTheme="minorEastAsia" w:eastAsiaTheme="minorEastAsia" w:hAnsiTheme="minorEastAsia"/>
        </w:rPr>
        <w:t>工期总日历天数：</w:t>
      </w:r>
      <w:r w:rsidR="001D0709" w:rsidRPr="0036686A">
        <w:rPr>
          <w:rFonts w:asciiTheme="minorEastAsia" w:eastAsiaTheme="minorEastAsia" w:hAnsiTheme="minorEastAsia" w:hint="eastAsia"/>
          <w:u w:val="single"/>
        </w:rPr>
        <w:t>140</w:t>
      </w:r>
      <w:r w:rsidRPr="0036686A">
        <w:rPr>
          <w:rFonts w:asciiTheme="minorEastAsia" w:eastAsiaTheme="minorEastAsia" w:hAnsiTheme="minorEastAsia"/>
        </w:rPr>
        <w:t>天。工期总日历天数与根据前述计划开竣工日期计算的工期天数不一致的，以工期总日历天数为准。</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5" w:name="_Toc351203483"/>
      <w:r w:rsidRPr="00175EDE">
        <w:rPr>
          <w:rFonts w:asciiTheme="minorEastAsia" w:eastAsiaTheme="minorEastAsia" w:hAnsiTheme="minorEastAsia"/>
          <w:b w:val="0"/>
          <w:color w:val="000000"/>
          <w:sz w:val="21"/>
          <w:szCs w:val="21"/>
        </w:rPr>
        <w:t>三、质量标准</w:t>
      </w:r>
      <w:bookmarkEnd w:id="5"/>
    </w:p>
    <w:p w:rsidR="00BA4858" w:rsidRPr="00175EDE" w:rsidRDefault="00BA4858" w:rsidP="00877727">
      <w:pPr>
        <w:spacing w:line="360" w:lineRule="auto"/>
        <w:ind w:firstLineChars="203" w:firstLine="426"/>
        <w:rPr>
          <w:rFonts w:asciiTheme="minorEastAsia" w:eastAsiaTheme="minorEastAsia" w:hAnsiTheme="minorEastAsia"/>
          <w:color w:val="000000"/>
          <w:u w:val="single"/>
        </w:rPr>
      </w:pPr>
      <w:r w:rsidRPr="00175EDE">
        <w:rPr>
          <w:rFonts w:asciiTheme="minorEastAsia" w:eastAsiaTheme="minorEastAsia" w:hAnsiTheme="minorEastAsia" w:hint="eastAsia"/>
          <w:color w:val="000000"/>
          <w:u w:val="single"/>
        </w:rPr>
        <w:t xml:space="preserve">                   合    格                    </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6" w:name="_Toc351203484"/>
      <w:r w:rsidRPr="00175EDE">
        <w:rPr>
          <w:rFonts w:asciiTheme="minorEastAsia" w:eastAsiaTheme="minorEastAsia" w:hAnsiTheme="minorEastAsia"/>
          <w:b w:val="0"/>
          <w:color w:val="000000"/>
          <w:sz w:val="21"/>
          <w:szCs w:val="21"/>
        </w:rPr>
        <w:lastRenderedPageBreak/>
        <w:t>四、签约合同价与合同价格形式</w:t>
      </w:r>
      <w:bookmarkEnd w:id="6"/>
      <w:r w:rsidRPr="00175EDE">
        <w:rPr>
          <w:rFonts w:asciiTheme="minorEastAsia" w:eastAsiaTheme="minorEastAsia" w:hAnsiTheme="minorEastAsia"/>
          <w:b w:val="0"/>
          <w:color w:val="000000"/>
          <w:sz w:val="21"/>
          <w:szCs w:val="21"/>
        </w:rPr>
        <w:tab/>
      </w:r>
    </w:p>
    <w:p w:rsidR="00BA4858" w:rsidRPr="00175EDE" w:rsidRDefault="00BA4858" w:rsidP="00877727">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1.签约合同价为：</w:t>
      </w:r>
    </w:p>
    <w:p w:rsidR="00BA4858" w:rsidRPr="00175EDE" w:rsidRDefault="00BA4858" w:rsidP="00877727">
      <w:pPr>
        <w:spacing w:line="360" w:lineRule="auto"/>
        <w:ind w:firstLineChars="250" w:firstLine="525"/>
        <w:rPr>
          <w:rFonts w:asciiTheme="minorEastAsia" w:eastAsiaTheme="minorEastAsia" w:hAnsiTheme="minorEastAsia"/>
          <w:color w:val="000000"/>
        </w:rPr>
      </w:pPr>
      <w:r w:rsidRPr="00175EDE">
        <w:rPr>
          <w:rFonts w:asciiTheme="minorEastAsia" w:eastAsiaTheme="minorEastAsia" w:hAnsiTheme="minorEastAsia"/>
          <w:color w:val="000000"/>
        </w:rPr>
        <w:t>人民币（大写）</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元)；</w:t>
      </w:r>
    </w:p>
    <w:p w:rsidR="00BA4858" w:rsidRPr="00175EDE" w:rsidRDefault="00BA4858" w:rsidP="00877727">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其中：</w:t>
      </w:r>
    </w:p>
    <w:p w:rsidR="00BA4858" w:rsidRPr="00175EDE" w:rsidRDefault="00BA4858" w:rsidP="00877727">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（1）安全文明施工费：</w:t>
      </w:r>
    </w:p>
    <w:p w:rsidR="00BA4858" w:rsidRPr="00175EDE" w:rsidRDefault="00BA4858" w:rsidP="00877727">
      <w:pPr>
        <w:spacing w:line="360" w:lineRule="auto"/>
        <w:ind w:firstLineChars="450" w:firstLine="945"/>
        <w:rPr>
          <w:rFonts w:asciiTheme="minorEastAsia" w:eastAsiaTheme="minorEastAsia" w:hAnsiTheme="minorEastAsia"/>
          <w:color w:val="000000"/>
        </w:rPr>
      </w:pPr>
      <w:r w:rsidRPr="00175EDE">
        <w:rPr>
          <w:rFonts w:asciiTheme="minorEastAsia" w:eastAsiaTheme="minorEastAsia" w:hAnsiTheme="minorEastAsia"/>
          <w:color w:val="000000"/>
        </w:rPr>
        <w:t>人民币（大写）</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元)；</w:t>
      </w:r>
    </w:p>
    <w:p w:rsidR="00BA4858" w:rsidRPr="00175EDE" w:rsidRDefault="00BA4858" w:rsidP="00877727">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（2）材料和工程设备暂估价金额：</w:t>
      </w:r>
    </w:p>
    <w:p w:rsidR="00BA4858" w:rsidRPr="00175EDE" w:rsidRDefault="00BA4858" w:rsidP="00877727">
      <w:pPr>
        <w:spacing w:line="360" w:lineRule="auto"/>
        <w:ind w:firstLineChars="450" w:firstLine="945"/>
        <w:rPr>
          <w:rFonts w:asciiTheme="minorEastAsia" w:eastAsiaTheme="minorEastAsia" w:hAnsiTheme="minorEastAsia"/>
          <w:color w:val="000000"/>
        </w:rPr>
      </w:pPr>
      <w:r w:rsidRPr="00175EDE">
        <w:rPr>
          <w:rFonts w:asciiTheme="minorEastAsia" w:eastAsiaTheme="minorEastAsia" w:hAnsiTheme="minorEastAsia"/>
          <w:color w:val="000000"/>
        </w:rPr>
        <w:t>人民币（大写）</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元)；</w:t>
      </w:r>
    </w:p>
    <w:p w:rsidR="00BA4858" w:rsidRPr="00175EDE" w:rsidRDefault="00BA4858" w:rsidP="00877727">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（3）专业工程暂估价金额：</w:t>
      </w:r>
    </w:p>
    <w:p w:rsidR="00BA4858" w:rsidRPr="00175EDE" w:rsidRDefault="00BA4858" w:rsidP="00877727">
      <w:pPr>
        <w:spacing w:line="360" w:lineRule="auto"/>
        <w:ind w:firstLineChars="450" w:firstLine="945"/>
        <w:rPr>
          <w:rFonts w:asciiTheme="minorEastAsia" w:eastAsiaTheme="minorEastAsia" w:hAnsiTheme="minorEastAsia"/>
          <w:color w:val="000000"/>
        </w:rPr>
      </w:pPr>
      <w:r w:rsidRPr="00175EDE">
        <w:rPr>
          <w:rFonts w:asciiTheme="minorEastAsia" w:eastAsiaTheme="minorEastAsia" w:hAnsiTheme="minorEastAsia"/>
          <w:color w:val="000000"/>
        </w:rPr>
        <w:t>人民币（大写）</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元)；</w:t>
      </w:r>
    </w:p>
    <w:p w:rsidR="00BA4858" w:rsidRPr="00175EDE" w:rsidRDefault="00BA4858" w:rsidP="00877727">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（4）暂列金额：</w:t>
      </w:r>
    </w:p>
    <w:p w:rsidR="00BA4858" w:rsidRPr="00175EDE" w:rsidRDefault="00BA4858" w:rsidP="00877727">
      <w:pPr>
        <w:spacing w:line="360" w:lineRule="auto"/>
        <w:ind w:firstLineChars="450" w:firstLine="945"/>
        <w:rPr>
          <w:rFonts w:asciiTheme="minorEastAsia" w:eastAsiaTheme="minorEastAsia" w:hAnsiTheme="minorEastAsia"/>
          <w:color w:val="000000"/>
        </w:rPr>
      </w:pPr>
      <w:r w:rsidRPr="00175EDE">
        <w:rPr>
          <w:rFonts w:asciiTheme="minorEastAsia" w:eastAsiaTheme="minorEastAsia" w:hAnsiTheme="minorEastAsia"/>
          <w:color w:val="000000"/>
        </w:rPr>
        <w:t>人民币（大写）</w:t>
      </w:r>
      <w:r w:rsidR="000849D3" w:rsidRPr="000849D3">
        <w:rPr>
          <w:rFonts w:asciiTheme="minorEastAsia" w:eastAsiaTheme="minorEastAsia" w:hAnsiTheme="minorEastAsia" w:hint="eastAsia"/>
          <w:color w:val="000000"/>
          <w:u w:val="single"/>
        </w:rPr>
        <w:t xml:space="preserve">     </w:t>
      </w:r>
      <w:r w:rsidR="000849D3">
        <w:rPr>
          <w:rFonts w:asciiTheme="minorEastAsia" w:eastAsiaTheme="minorEastAsia" w:hAnsiTheme="minorEastAsia" w:hint="eastAsia"/>
          <w:color w:val="000000"/>
          <w:u w:val="single"/>
        </w:rPr>
        <w:t xml:space="preserve">零元     </w:t>
      </w:r>
      <w:r w:rsidRPr="00175EDE">
        <w:rPr>
          <w:rFonts w:asciiTheme="minorEastAsia" w:eastAsiaTheme="minorEastAsia" w:hAnsiTheme="minorEastAsia"/>
          <w:color w:val="000000"/>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000849D3">
        <w:rPr>
          <w:rFonts w:asciiTheme="minorEastAsia" w:eastAsiaTheme="minorEastAsia" w:hAnsiTheme="minorEastAsia" w:hint="eastAsia"/>
          <w:color w:val="000000"/>
          <w:u w:val="single"/>
        </w:rPr>
        <w:t>0</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元)。</w:t>
      </w:r>
    </w:p>
    <w:p w:rsidR="00BA4858" w:rsidRPr="00175EDE" w:rsidRDefault="00877727" w:rsidP="00877727">
      <w:pPr>
        <w:spacing w:line="360" w:lineRule="auto"/>
        <w:ind w:left="420"/>
        <w:rPr>
          <w:rFonts w:asciiTheme="minorEastAsia" w:eastAsiaTheme="minorEastAsia" w:hAnsiTheme="minorEastAsia"/>
          <w:color w:val="000000"/>
        </w:rPr>
      </w:pPr>
      <w:r>
        <w:rPr>
          <w:rFonts w:asciiTheme="minorEastAsia" w:eastAsiaTheme="minorEastAsia" w:hAnsiTheme="minorEastAsia" w:hint="eastAsia"/>
          <w:color w:val="000000"/>
        </w:rPr>
        <w:t>2.</w:t>
      </w:r>
      <w:r w:rsidR="00BA4858" w:rsidRPr="00175EDE">
        <w:rPr>
          <w:rFonts w:asciiTheme="minorEastAsia" w:eastAsiaTheme="minorEastAsia" w:hAnsiTheme="minorEastAsia"/>
          <w:color w:val="000000"/>
        </w:rPr>
        <w:t>合同价格形式：</w:t>
      </w:r>
      <w:r w:rsidR="00BA4858" w:rsidRPr="00175EDE">
        <w:rPr>
          <w:rFonts w:asciiTheme="minorEastAsia" w:eastAsiaTheme="minorEastAsia" w:hAnsiTheme="minorEastAsia" w:hint="eastAsia"/>
          <w:color w:val="000000"/>
          <w:u w:val="single"/>
        </w:rPr>
        <w:t>固定单价合同</w:t>
      </w:r>
      <w:r w:rsidR="00BA4858" w:rsidRPr="00175EDE">
        <w:rPr>
          <w:rFonts w:asciiTheme="minorEastAsia" w:eastAsiaTheme="minorEastAsia" w:hAnsiTheme="minorEastAsia"/>
          <w:color w:val="000000"/>
        </w:rPr>
        <w:t>。</w:t>
      </w:r>
    </w:p>
    <w:p w:rsidR="00BA4858" w:rsidRPr="00175EDE"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7" w:name="_Toc351203485"/>
      <w:r w:rsidRPr="00175EDE">
        <w:rPr>
          <w:rFonts w:asciiTheme="minorEastAsia" w:eastAsiaTheme="minorEastAsia" w:hAnsiTheme="minorEastAsia"/>
          <w:b w:val="0"/>
          <w:color w:val="000000"/>
          <w:sz w:val="21"/>
          <w:szCs w:val="21"/>
        </w:rPr>
        <w:t>五、</w:t>
      </w:r>
      <w:bookmarkEnd w:id="7"/>
      <w:r w:rsidRPr="00175EDE">
        <w:rPr>
          <w:rFonts w:asciiTheme="minorEastAsia" w:eastAsiaTheme="minorEastAsia" w:hAnsiTheme="minorEastAsia"/>
          <w:b w:val="0"/>
          <w:color w:val="000000"/>
          <w:sz w:val="21"/>
          <w:szCs w:val="21"/>
        </w:rPr>
        <w:t>项目经理</w:t>
      </w:r>
    </w:p>
    <w:p w:rsidR="00BA4858" w:rsidRPr="00175EDE" w:rsidRDefault="00BA4858" w:rsidP="00877727">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承包人项目经理：</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8" w:name="_Toc351203486"/>
      <w:r w:rsidRPr="00175EDE">
        <w:rPr>
          <w:rFonts w:asciiTheme="minorEastAsia" w:eastAsiaTheme="minorEastAsia" w:hAnsiTheme="minorEastAsia"/>
          <w:b w:val="0"/>
          <w:color w:val="000000"/>
          <w:sz w:val="21"/>
          <w:szCs w:val="21"/>
        </w:rPr>
        <w:t>六、合同文件构成</w:t>
      </w:r>
      <w:bookmarkEnd w:id="8"/>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本协议书与下列文件一起构成合同文件：</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w:t>
      </w:r>
      <w:r w:rsidR="00DA0F44">
        <w:rPr>
          <w:rFonts w:asciiTheme="minorEastAsia" w:eastAsiaTheme="minorEastAsia" w:hAnsiTheme="minorEastAsia"/>
          <w:color w:val="000000"/>
        </w:rPr>
        <w:t>成交通知书</w:t>
      </w:r>
      <w:r w:rsidRPr="00175EDE">
        <w:rPr>
          <w:rFonts w:asciiTheme="minorEastAsia" w:eastAsiaTheme="minorEastAsia" w:hAnsiTheme="minorEastAsia"/>
          <w:color w:val="000000"/>
        </w:rPr>
        <w:t>（如果有）；</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（2）</w:t>
      </w:r>
      <w:r w:rsidR="00DA0F44">
        <w:rPr>
          <w:rFonts w:asciiTheme="minorEastAsia" w:eastAsiaTheme="minorEastAsia" w:hAnsiTheme="minorEastAsia"/>
          <w:color w:val="000000"/>
        </w:rPr>
        <w:t>磋商申请函</w:t>
      </w:r>
      <w:r w:rsidRPr="00175EDE">
        <w:rPr>
          <w:rFonts w:asciiTheme="minorEastAsia" w:eastAsiaTheme="minorEastAsia" w:hAnsiTheme="minorEastAsia"/>
          <w:color w:val="000000"/>
        </w:rPr>
        <w:t xml:space="preserve">及其附录（如果有）； </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（3）专用合同条款及其附件；</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（4）通用合同条款；</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（5）技术标准和要求；</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（6）图纸；</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（7）已标价工程量清单或预算书；</w:t>
      </w:r>
    </w:p>
    <w:p w:rsidR="003F7DA5" w:rsidRDefault="00BA4858" w:rsidP="003F7DA5">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（8）其他合同文件。</w:t>
      </w:r>
    </w:p>
    <w:p w:rsidR="00BA4858" w:rsidRPr="00175EDE" w:rsidRDefault="00BA4858" w:rsidP="003F7DA5">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在合同订立及履行过程中形成的与合同有关的文件均构成合同文件组成部分。</w:t>
      </w:r>
    </w:p>
    <w:p w:rsidR="00BA4858" w:rsidRPr="00175EDE" w:rsidRDefault="00BA4858" w:rsidP="00877727">
      <w:pPr>
        <w:autoSpaceDE w:val="0"/>
        <w:autoSpaceDN w:val="0"/>
        <w:adjustRightInd w:val="0"/>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上述各项合同文件包括合同当事人就该项合同文件所</w:t>
      </w:r>
      <w:proofErr w:type="gramStart"/>
      <w:r w:rsidRPr="00175EDE">
        <w:rPr>
          <w:rFonts w:asciiTheme="minorEastAsia" w:eastAsiaTheme="minorEastAsia" w:hAnsiTheme="minorEastAsia"/>
          <w:color w:val="000000"/>
        </w:rPr>
        <w:t>作出</w:t>
      </w:r>
      <w:proofErr w:type="gramEnd"/>
      <w:r w:rsidRPr="00175EDE">
        <w:rPr>
          <w:rFonts w:asciiTheme="minorEastAsia" w:eastAsiaTheme="minorEastAsia" w:hAnsiTheme="minorEastAsia"/>
          <w:color w:val="000000"/>
        </w:rPr>
        <w:t>的补充和修改，属于同一类内容的文件，应以最新签署的为准。</w:t>
      </w:r>
      <w:r w:rsidRPr="00175EDE">
        <w:rPr>
          <w:rFonts w:asciiTheme="minorEastAsia" w:eastAsiaTheme="minorEastAsia" w:hAnsiTheme="minorEastAsia" w:hint="eastAsia"/>
          <w:color w:val="000000"/>
        </w:rPr>
        <w:t>专用合同条款及其附件须经合同当事人签字或盖章。</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9" w:name="_Toc351203487"/>
      <w:r w:rsidRPr="00175EDE">
        <w:rPr>
          <w:rFonts w:asciiTheme="minorEastAsia" w:eastAsiaTheme="minorEastAsia" w:hAnsiTheme="minorEastAsia"/>
          <w:b w:val="0"/>
          <w:color w:val="000000"/>
          <w:sz w:val="21"/>
          <w:szCs w:val="21"/>
        </w:rPr>
        <w:lastRenderedPageBreak/>
        <w:t>七、承诺</w:t>
      </w:r>
      <w:bookmarkEnd w:id="9"/>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1.发包人承诺按照法律规定履行项目审批手续、筹集工程建设资金并按照合同约定的期限和方式支付合同价款。</w:t>
      </w:r>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2.承包人承诺按照法律规定及合同约定组织完成工程施工，确保工程质量和安全，不进行转包及违法分包，并在缺陷责任期及保修期内承担相应的工程维修责任。</w:t>
      </w:r>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3.发包人和承包人通过招投标形式签订合同的，双方理解并</w:t>
      </w:r>
      <w:r w:rsidRPr="00175EDE">
        <w:rPr>
          <w:rFonts w:asciiTheme="minorEastAsia" w:eastAsiaTheme="minorEastAsia" w:hAnsiTheme="minorEastAsia" w:hint="eastAsia"/>
          <w:bCs/>
          <w:color w:val="000000"/>
        </w:rPr>
        <w:t>承诺</w:t>
      </w:r>
      <w:r w:rsidRPr="00175EDE">
        <w:rPr>
          <w:rFonts w:asciiTheme="minorEastAsia" w:eastAsiaTheme="minorEastAsia" w:hAnsiTheme="minorEastAsia"/>
          <w:bCs/>
          <w:color w:val="000000"/>
        </w:rPr>
        <w:t>不再就同一工程另行签订与合同实质性内容相背离的协议。</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10" w:name="_Toc351203488"/>
      <w:r w:rsidRPr="00877727">
        <w:rPr>
          <w:rFonts w:asciiTheme="minorEastAsia" w:eastAsiaTheme="minorEastAsia" w:hAnsiTheme="minorEastAsia"/>
          <w:b w:val="0"/>
          <w:color w:val="000000"/>
          <w:sz w:val="21"/>
          <w:szCs w:val="21"/>
        </w:rPr>
        <w:t>八、词语含义</w:t>
      </w:r>
      <w:bookmarkEnd w:id="10"/>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本协议书中词语含义与第二部分通用合同条款中赋予的含义相同。</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11" w:name="_Toc351203489"/>
      <w:r w:rsidRPr="00175EDE">
        <w:rPr>
          <w:rFonts w:asciiTheme="minorEastAsia" w:eastAsiaTheme="minorEastAsia" w:hAnsiTheme="minorEastAsia"/>
          <w:b w:val="0"/>
          <w:color w:val="000000"/>
          <w:sz w:val="21"/>
          <w:szCs w:val="21"/>
        </w:rPr>
        <w:t>九、签订时间</w:t>
      </w:r>
      <w:bookmarkEnd w:id="11"/>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本合同于</w:t>
      </w:r>
      <w:r w:rsidRPr="00175EDE">
        <w:rPr>
          <w:rFonts w:asciiTheme="minorEastAsia" w:eastAsiaTheme="minorEastAsia" w:hAnsiTheme="minorEastAsia"/>
          <w:bCs/>
          <w:color w:val="000000"/>
          <w:u w:val="single"/>
        </w:rPr>
        <w:t xml:space="preserve">  </w:t>
      </w:r>
      <w:r w:rsidRPr="00175EDE">
        <w:rPr>
          <w:rFonts w:asciiTheme="minorEastAsia" w:eastAsiaTheme="minorEastAsia" w:hAnsiTheme="minorEastAsia" w:hint="eastAsia"/>
          <w:bCs/>
          <w:color w:val="000000"/>
          <w:u w:val="single"/>
        </w:rPr>
        <w:t xml:space="preserve">2021 </w:t>
      </w:r>
      <w:r w:rsidRPr="00175EDE">
        <w:rPr>
          <w:rFonts w:asciiTheme="minorEastAsia" w:eastAsiaTheme="minorEastAsia" w:hAnsiTheme="minorEastAsia"/>
          <w:bCs/>
          <w:color w:val="000000"/>
          <w:u w:val="single"/>
        </w:rPr>
        <w:t xml:space="preserve"> </w:t>
      </w:r>
      <w:r w:rsidRPr="00175EDE">
        <w:rPr>
          <w:rFonts w:asciiTheme="minorEastAsia" w:eastAsiaTheme="minorEastAsia" w:hAnsiTheme="minorEastAsia"/>
          <w:bCs/>
          <w:color w:val="000000"/>
        </w:rPr>
        <w:t>年</w:t>
      </w:r>
      <w:r w:rsidRPr="00175EDE">
        <w:rPr>
          <w:rFonts w:asciiTheme="minorEastAsia" w:eastAsiaTheme="minorEastAsia" w:hAnsiTheme="minorEastAsia"/>
          <w:bCs/>
          <w:color w:val="000000"/>
          <w:u w:val="single"/>
        </w:rPr>
        <w:t xml:space="preserve">    </w:t>
      </w:r>
      <w:r w:rsidRPr="00175EDE">
        <w:rPr>
          <w:rFonts w:asciiTheme="minorEastAsia" w:eastAsiaTheme="minorEastAsia" w:hAnsiTheme="minorEastAsia"/>
          <w:bCs/>
          <w:color w:val="000000"/>
        </w:rPr>
        <w:t>月</w:t>
      </w:r>
      <w:r w:rsidRPr="00175EDE">
        <w:rPr>
          <w:rFonts w:asciiTheme="minorEastAsia" w:eastAsiaTheme="minorEastAsia" w:hAnsiTheme="minorEastAsia"/>
          <w:bCs/>
          <w:color w:val="000000"/>
          <w:u w:val="single"/>
        </w:rPr>
        <w:t xml:space="preserve">    </w:t>
      </w:r>
      <w:r w:rsidRPr="00175EDE">
        <w:rPr>
          <w:rFonts w:asciiTheme="minorEastAsia" w:eastAsiaTheme="minorEastAsia" w:hAnsiTheme="minorEastAsia"/>
          <w:bCs/>
          <w:color w:val="000000"/>
        </w:rPr>
        <w:t>日签订。</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12" w:name="_Toc351203490"/>
      <w:r w:rsidRPr="00175EDE">
        <w:rPr>
          <w:rFonts w:asciiTheme="minorEastAsia" w:eastAsiaTheme="minorEastAsia" w:hAnsiTheme="minorEastAsia"/>
          <w:b w:val="0"/>
          <w:color w:val="000000"/>
          <w:sz w:val="21"/>
          <w:szCs w:val="21"/>
        </w:rPr>
        <w:t>十、签订地点</w:t>
      </w:r>
      <w:bookmarkEnd w:id="12"/>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本合同在</w:t>
      </w:r>
      <w:r w:rsidR="001D0709">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hint="eastAsia"/>
          <w:bCs/>
          <w:color w:val="000000"/>
          <w:u w:val="single"/>
        </w:rPr>
        <w:t>皖南医学院滨江校区</w:t>
      </w:r>
      <w:r w:rsidR="001D0709">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bCs/>
          <w:color w:val="000000"/>
        </w:rPr>
        <w:t>签订。</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13" w:name="_Toc351203491"/>
      <w:r w:rsidRPr="00175EDE">
        <w:rPr>
          <w:rFonts w:asciiTheme="minorEastAsia" w:eastAsiaTheme="minorEastAsia" w:hAnsiTheme="minorEastAsia"/>
          <w:b w:val="0"/>
          <w:color w:val="000000"/>
          <w:sz w:val="21"/>
          <w:szCs w:val="21"/>
        </w:rPr>
        <w:t>十一、补充协议</w:t>
      </w:r>
      <w:bookmarkEnd w:id="13"/>
    </w:p>
    <w:p w:rsidR="00BA4858" w:rsidRPr="00175EDE" w:rsidRDefault="00BA4858" w:rsidP="00877727">
      <w:pPr>
        <w:spacing w:line="360" w:lineRule="auto"/>
        <w:ind w:firstLineChars="200" w:firstLine="420"/>
        <w:rPr>
          <w:rFonts w:asciiTheme="minorEastAsia" w:eastAsiaTheme="minorEastAsia" w:hAnsiTheme="minorEastAsia"/>
          <w:b/>
          <w:bCs/>
          <w:color w:val="000000"/>
        </w:rPr>
      </w:pPr>
      <w:r w:rsidRPr="00175EDE">
        <w:rPr>
          <w:rFonts w:asciiTheme="minorEastAsia" w:eastAsiaTheme="minorEastAsia" w:hAnsiTheme="minorEastAsia"/>
          <w:bCs/>
          <w:color w:val="000000"/>
        </w:rPr>
        <w:t>合同未尽事宜，合同当事人另行签订补充协议</w:t>
      </w:r>
      <w:r w:rsidRPr="00175EDE">
        <w:rPr>
          <w:rFonts w:asciiTheme="minorEastAsia" w:eastAsiaTheme="minorEastAsia" w:hAnsiTheme="minorEastAsia" w:hint="eastAsia"/>
          <w:bCs/>
          <w:color w:val="000000"/>
        </w:rPr>
        <w:t>，</w:t>
      </w:r>
      <w:r w:rsidRPr="00175EDE">
        <w:rPr>
          <w:rFonts w:asciiTheme="minorEastAsia" w:eastAsiaTheme="minorEastAsia" w:hAnsiTheme="minorEastAsia"/>
          <w:bCs/>
          <w:color w:val="000000"/>
        </w:rPr>
        <w:t>补充协议是合同的组成部分。</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14" w:name="_Toc351203492"/>
      <w:r w:rsidRPr="00175EDE">
        <w:rPr>
          <w:rFonts w:asciiTheme="minorEastAsia" w:eastAsiaTheme="minorEastAsia" w:hAnsiTheme="minorEastAsia"/>
          <w:b w:val="0"/>
          <w:color w:val="000000"/>
          <w:sz w:val="21"/>
          <w:szCs w:val="21"/>
        </w:rPr>
        <w:t>十二、合同生效</w:t>
      </w:r>
      <w:bookmarkEnd w:id="14"/>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本合同自</w:t>
      </w:r>
      <w:r w:rsidR="001D0709">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hint="eastAsia"/>
          <w:bCs/>
          <w:color w:val="000000"/>
          <w:u w:val="single"/>
        </w:rPr>
        <w:t>双方签字单位盖章后</w:t>
      </w:r>
      <w:r w:rsidR="001D0709">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bCs/>
          <w:color w:val="000000"/>
        </w:rPr>
        <w:t>生效。</w:t>
      </w:r>
    </w:p>
    <w:p w:rsidR="00BA4858" w:rsidRPr="00877727" w:rsidRDefault="00BA4858" w:rsidP="00877727">
      <w:pPr>
        <w:pStyle w:val="4"/>
        <w:spacing w:before="120" w:after="120" w:line="360" w:lineRule="auto"/>
        <w:rPr>
          <w:rFonts w:asciiTheme="minorEastAsia" w:eastAsiaTheme="minorEastAsia" w:hAnsiTheme="minorEastAsia"/>
          <w:b w:val="0"/>
          <w:color w:val="000000"/>
          <w:sz w:val="21"/>
          <w:szCs w:val="21"/>
        </w:rPr>
      </w:pPr>
      <w:bookmarkStart w:id="15" w:name="_Toc351203493"/>
      <w:r w:rsidRPr="00175EDE">
        <w:rPr>
          <w:rFonts w:asciiTheme="minorEastAsia" w:eastAsiaTheme="minorEastAsia" w:hAnsiTheme="minorEastAsia"/>
          <w:b w:val="0"/>
          <w:color w:val="000000"/>
          <w:sz w:val="21"/>
          <w:szCs w:val="21"/>
        </w:rPr>
        <w:t>十三、合同份数</w:t>
      </w:r>
      <w:bookmarkEnd w:id="15"/>
    </w:p>
    <w:p w:rsidR="00BA4858" w:rsidRPr="00175EDE" w:rsidRDefault="00BA4858" w:rsidP="00877727">
      <w:pPr>
        <w:spacing w:line="360" w:lineRule="auto"/>
        <w:ind w:firstLineChars="200" w:firstLine="420"/>
        <w:rPr>
          <w:rFonts w:asciiTheme="minorEastAsia" w:eastAsiaTheme="minorEastAsia" w:hAnsiTheme="minorEastAsia"/>
          <w:bCs/>
          <w:color w:val="000000"/>
        </w:rPr>
      </w:pPr>
      <w:r w:rsidRPr="00175EDE">
        <w:rPr>
          <w:rFonts w:asciiTheme="minorEastAsia" w:eastAsiaTheme="minorEastAsia" w:hAnsiTheme="minorEastAsia"/>
          <w:bCs/>
          <w:color w:val="000000"/>
        </w:rPr>
        <w:t>本合同</w:t>
      </w:r>
      <w:r w:rsidRPr="00175EDE">
        <w:rPr>
          <w:rFonts w:asciiTheme="minorEastAsia" w:eastAsiaTheme="minorEastAsia" w:hAnsiTheme="minorEastAsia" w:hint="eastAsia"/>
          <w:bCs/>
          <w:color w:val="000000"/>
        </w:rPr>
        <w:t>壹</w:t>
      </w:r>
      <w:r w:rsidRPr="00175EDE">
        <w:rPr>
          <w:rFonts w:asciiTheme="minorEastAsia" w:eastAsiaTheme="minorEastAsia" w:hAnsiTheme="minorEastAsia"/>
          <w:bCs/>
          <w:color w:val="000000"/>
        </w:rPr>
        <w:t>式</w:t>
      </w:r>
      <w:r w:rsidRPr="00175EDE">
        <w:rPr>
          <w:rFonts w:asciiTheme="minorEastAsia" w:eastAsiaTheme="minorEastAsia" w:hAnsiTheme="minorEastAsia"/>
          <w:bCs/>
          <w:color w:val="000000"/>
          <w:u w:val="single"/>
        </w:rPr>
        <w:t xml:space="preserve"> </w:t>
      </w:r>
      <w:r w:rsidRPr="00175EDE">
        <w:rPr>
          <w:rFonts w:asciiTheme="minorEastAsia" w:eastAsiaTheme="minorEastAsia" w:hAnsiTheme="minorEastAsia" w:hint="eastAsia"/>
          <w:bCs/>
          <w:color w:val="000000"/>
          <w:u w:val="single"/>
        </w:rPr>
        <w:t>拾</w:t>
      </w:r>
      <w:r w:rsidR="001D0709">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bCs/>
          <w:color w:val="000000"/>
        </w:rPr>
        <w:t>份，均具有同等法律效力，发包人执</w:t>
      </w:r>
      <w:r w:rsidRPr="00175EDE">
        <w:rPr>
          <w:rFonts w:asciiTheme="minorEastAsia" w:eastAsiaTheme="minorEastAsia" w:hAnsiTheme="minorEastAsia"/>
          <w:bCs/>
          <w:color w:val="000000"/>
          <w:u w:val="single"/>
        </w:rPr>
        <w:t xml:space="preserve"> </w:t>
      </w:r>
      <w:proofErr w:type="gramStart"/>
      <w:r w:rsidRPr="00175EDE">
        <w:rPr>
          <w:rFonts w:asciiTheme="minorEastAsia" w:eastAsiaTheme="minorEastAsia" w:hAnsiTheme="minorEastAsia" w:hint="eastAsia"/>
          <w:bCs/>
          <w:color w:val="000000"/>
          <w:u w:val="single"/>
        </w:rPr>
        <w:t>柒</w:t>
      </w:r>
      <w:proofErr w:type="gramEnd"/>
      <w:r w:rsidRPr="00175EDE">
        <w:rPr>
          <w:rFonts w:asciiTheme="minorEastAsia" w:eastAsiaTheme="minorEastAsia" w:hAnsiTheme="minorEastAsia"/>
          <w:bCs/>
          <w:color w:val="000000"/>
          <w:u w:val="single"/>
        </w:rPr>
        <w:t xml:space="preserve"> </w:t>
      </w:r>
      <w:r w:rsidRPr="00175EDE">
        <w:rPr>
          <w:rFonts w:asciiTheme="minorEastAsia" w:eastAsiaTheme="minorEastAsia" w:hAnsiTheme="minorEastAsia"/>
          <w:bCs/>
          <w:color w:val="000000"/>
        </w:rPr>
        <w:t>份，承包人执</w:t>
      </w:r>
      <w:r w:rsidR="001D0709">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hint="eastAsia"/>
          <w:bCs/>
          <w:color w:val="000000"/>
          <w:u w:val="single"/>
        </w:rPr>
        <w:t>叁</w:t>
      </w:r>
      <w:r w:rsidR="001D0709">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bCs/>
          <w:color w:val="000000"/>
        </w:rPr>
        <w:t>份。</w:t>
      </w:r>
    </w:p>
    <w:p w:rsidR="00BA4858" w:rsidRPr="00175EDE" w:rsidRDefault="00BA4858" w:rsidP="00BA4858">
      <w:pPr>
        <w:spacing w:line="360" w:lineRule="auto"/>
        <w:rPr>
          <w:rFonts w:asciiTheme="minorEastAsia" w:eastAsiaTheme="minorEastAsia" w:hAnsiTheme="minorEastAsia"/>
          <w:color w:val="000000"/>
        </w:rPr>
      </w:pP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发包人</w:t>
      </w:r>
      <w:r w:rsidRPr="00175EDE">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(公章)</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承包人</w:t>
      </w:r>
      <w:r w:rsidRPr="00175EDE">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(公章)</w:t>
      </w:r>
    </w:p>
    <w:p w:rsidR="00BA4858" w:rsidRPr="00175EDE" w:rsidRDefault="00BA4858" w:rsidP="00BA4858">
      <w:pPr>
        <w:spacing w:line="360" w:lineRule="auto"/>
        <w:rPr>
          <w:rFonts w:asciiTheme="minorEastAsia" w:eastAsiaTheme="minorEastAsia" w:hAnsiTheme="minorEastAsia"/>
          <w:color w:val="000000"/>
          <w:u w:val="single"/>
        </w:rPr>
      </w:pPr>
      <w:r w:rsidRPr="00175EDE">
        <w:rPr>
          <w:rFonts w:asciiTheme="minorEastAsia" w:eastAsiaTheme="minorEastAsia" w:hAnsiTheme="minorEastAsia" w:hint="eastAsia"/>
          <w:color w:val="000000"/>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hint="eastAsia"/>
          <w:color w:val="000000"/>
        </w:rPr>
        <w:t xml:space="preserve">法定代表人或其委托代理人：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rPr>
        <w:t>法定代表人或其委托代理人：</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hint="eastAsia"/>
          <w:color w:val="000000"/>
        </w:rPr>
        <w:t xml:space="preserve">（签字）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rPr>
        <w:t>（签字）</w:t>
      </w:r>
    </w:p>
    <w:p w:rsidR="00BA4858" w:rsidRPr="00175EDE" w:rsidRDefault="00BA4858" w:rsidP="00BA4858">
      <w:pPr>
        <w:spacing w:line="360" w:lineRule="auto"/>
        <w:rPr>
          <w:rFonts w:asciiTheme="minorEastAsia" w:eastAsiaTheme="minorEastAsia" w:hAnsiTheme="minorEastAsia"/>
          <w:color w:val="000000"/>
          <w:u w:val="single"/>
        </w:rPr>
      </w:pPr>
    </w:p>
    <w:p w:rsidR="00BA4858" w:rsidRPr="00175EDE" w:rsidRDefault="00BA4858" w:rsidP="00BA4858">
      <w:pPr>
        <w:tabs>
          <w:tab w:val="left" w:pos="4410"/>
        </w:tabs>
        <w:spacing w:line="360" w:lineRule="auto"/>
        <w:rPr>
          <w:rFonts w:asciiTheme="minorEastAsia" w:eastAsiaTheme="minorEastAsia" w:hAnsiTheme="minorEastAsia"/>
          <w:color w:val="000000"/>
        </w:rPr>
      </w:pPr>
      <w:r w:rsidRPr="00175EDE">
        <w:rPr>
          <w:rFonts w:asciiTheme="minorEastAsia" w:eastAsiaTheme="minorEastAsia" w:hAnsiTheme="minorEastAsia" w:hint="eastAsia"/>
          <w:color w:val="000000"/>
        </w:rPr>
        <w:t>组织机构代码：</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rPr>
        <w:t>组织机构代码：</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lastRenderedPageBreak/>
        <w:t>地  址：</w:t>
      </w:r>
      <w:r w:rsidRPr="00175EDE">
        <w:rPr>
          <w:rFonts w:asciiTheme="minorEastAsia" w:eastAsiaTheme="minorEastAsia" w:hAnsiTheme="minorEastAsia"/>
          <w:color w:val="000000"/>
          <w:u w:val="single"/>
        </w:rPr>
        <w:t xml:space="preserve"> 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地  址：</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邮政编码：</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241000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邮政编码：</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法定代表人：</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法定代表人：</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委托代理人：</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委托代理人：</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电  话：</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电  话：</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传  真：</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传  真：</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电子信箱：</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电子信箱：</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开户银行：</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开户银行：</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proofErr w:type="gramStart"/>
      <w:r w:rsidRPr="00175EDE">
        <w:rPr>
          <w:rFonts w:asciiTheme="minorEastAsia" w:eastAsiaTheme="minorEastAsia" w:hAnsiTheme="minorEastAsia"/>
          <w:color w:val="000000"/>
        </w:rPr>
        <w:t>账</w:t>
      </w:r>
      <w:proofErr w:type="gramEnd"/>
      <w:r w:rsidRPr="00175EDE">
        <w:rPr>
          <w:rFonts w:asciiTheme="minorEastAsia" w:eastAsiaTheme="minorEastAsia" w:hAnsiTheme="minorEastAsia"/>
          <w:color w:val="000000"/>
        </w:rPr>
        <w:t xml:space="preserve">  号：</w:t>
      </w:r>
      <w:r w:rsidRPr="00175EDE">
        <w:rPr>
          <w:rFonts w:asciiTheme="minorEastAsia" w:eastAsiaTheme="minorEastAsia" w:hAnsiTheme="minorEastAsia"/>
          <w:color w:val="000000"/>
          <w:u w:val="single"/>
        </w:rPr>
        <w:t xml:space="preserve">       </w:t>
      </w:r>
      <w:r w:rsidRPr="00175EDE">
        <w:rPr>
          <w:rFonts w:asciiTheme="minorEastAsia" w:eastAsiaTheme="minorEastAsia" w:hAnsiTheme="minorEastAsia" w:hint="eastAsia"/>
          <w:color w:val="000000"/>
        </w:rPr>
        <w:t xml:space="preserve">   </w:t>
      </w:r>
      <w:r w:rsidR="001D0709">
        <w:rPr>
          <w:rFonts w:asciiTheme="minorEastAsia" w:eastAsiaTheme="minorEastAsia" w:hAnsiTheme="minorEastAsia" w:hint="eastAsia"/>
          <w:color w:val="000000"/>
        </w:rPr>
        <w:t xml:space="preserve">         </w:t>
      </w:r>
      <w:proofErr w:type="gramStart"/>
      <w:r w:rsidRPr="00175EDE">
        <w:rPr>
          <w:rFonts w:asciiTheme="minorEastAsia" w:eastAsiaTheme="minorEastAsia" w:hAnsiTheme="minorEastAsia"/>
          <w:color w:val="000000"/>
        </w:rPr>
        <w:t>账</w:t>
      </w:r>
      <w:proofErr w:type="gramEnd"/>
      <w:r w:rsidRPr="00175EDE">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 xml:space="preserve"> 号：</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p>
    <w:p w:rsidR="00BA4858" w:rsidRPr="003F7DA5" w:rsidRDefault="00BA4858" w:rsidP="00BA4858">
      <w:pPr>
        <w:pStyle w:val="3"/>
        <w:jc w:val="center"/>
        <w:rPr>
          <w:rFonts w:asciiTheme="minorEastAsia" w:eastAsiaTheme="minorEastAsia" w:hAnsiTheme="minorEastAsia"/>
          <w:sz w:val="24"/>
          <w:szCs w:val="21"/>
        </w:rPr>
      </w:pPr>
      <w:r w:rsidRPr="00175EDE">
        <w:rPr>
          <w:rFonts w:asciiTheme="minorEastAsia" w:eastAsiaTheme="minorEastAsia" w:hAnsiTheme="minorEastAsia"/>
          <w:sz w:val="21"/>
          <w:szCs w:val="21"/>
        </w:rPr>
        <w:br w:type="page"/>
      </w:r>
      <w:bookmarkStart w:id="16" w:name="_Toc351203494"/>
      <w:r w:rsidRPr="003F7DA5">
        <w:rPr>
          <w:rFonts w:asciiTheme="minorEastAsia" w:eastAsiaTheme="minorEastAsia" w:hAnsiTheme="minorEastAsia"/>
          <w:sz w:val="24"/>
          <w:szCs w:val="21"/>
        </w:rPr>
        <w:lastRenderedPageBreak/>
        <w:t>第二部分 通用合同条款</w:t>
      </w:r>
      <w:bookmarkStart w:id="17" w:name="_Toc337558727"/>
      <w:bookmarkEnd w:id="16"/>
    </w:p>
    <w:p w:rsidR="00BA4858" w:rsidRPr="00175EDE" w:rsidRDefault="00BA4858" w:rsidP="00BA4858">
      <w:pPr>
        <w:pStyle w:val="3"/>
        <w:jc w:val="center"/>
        <w:rPr>
          <w:rFonts w:asciiTheme="minorEastAsia" w:eastAsiaTheme="minorEastAsia" w:hAnsiTheme="minorEastAsia"/>
          <w:sz w:val="21"/>
          <w:szCs w:val="21"/>
        </w:rPr>
      </w:pPr>
      <w:bookmarkStart w:id="18" w:name="_Toc351203632"/>
      <w:bookmarkEnd w:id="17"/>
      <w:r w:rsidRPr="00175EDE">
        <w:rPr>
          <w:rFonts w:asciiTheme="minorEastAsia" w:eastAsiaTheme="minorEastAsia" w:hAnsiTheme="minorEastAsia" w:hint="eastAsia"/>
          <w:sz w:val="21"/>
          <w:szCs w:val="21"/>
        </w:rPr>
        <w:t>略</w:t>
      </w: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175EDE" w:rsidRDefault="00BA4858" w:rsidP="00BA4858">
      <w:pPr>
        <w:rPr>
          <w:rFonts w:asciiTheme="minorEastAsia" w:eastAsiaTheme="minorEastAsia" w:hAnsiTheme="minorEastAsia"/>
        </w:rPr>
      </w:pPr>
    </w:p>
    <w:p w:rsidR="00BA4858" w:rsidRPr="003F7DA5" w:rsidRDefault="001D0709" w:rsidP="00BA4858">
      <w:pPr>
        <w:pStyle w:val="3"/>
        <w:jc w:val="center"/>
        <w:rPr>
          <w:rFonts w:asciiTheme="minorEastAsia" w:eastAsiaTheme="minorEastAsia" w:hAnsiTheme="minorEastAsia"/>
          <w:sz w:val="24"/>
          <w:szCs w:val="21"/>
        </w:rPr>
      </w:pPr>
      <w:r>
        <w:rPr>
          <w:rFonts w:asciiTheme="minorEastAsia" w:eastAsiaTheme="minorEastAsia" w:hAnsiTheme="minorEastAsia"/>
          <w:sz w:val="21"/>
          <w:szCs w:val="21"/>
        </w:rPr>
        <w:br w:type="page"/>
      </w:r>
      <w:r w:rsidR="00BA4858" w:rsidRPr="003F7DA5">
        <w:rPr>
          <w:rFonts w:asciiTheme="minorEastAsia" w:eastAsiaTheme="minorEastAsia" w:hAnsiTheme="minorEastAsia"/>
          <w:sz w:val="24"/>
          <w:szCs w:val="21"/>
        </w:rPr>
        <w:lastRenderedPageBreak/>
        <w:t xml:space="preserve">第三部分 </w:t>
      </w:r>
      <w:r w:rsidR="00BA4858" w:rsidRPr="003F7DA5">
        <w:rPr>
          <w:rFonts w:asciiTheme="minorEastAsia" w:eastAsiaTheme="minorEastAsia" w:hAnsiTheme="minorEastAsia" w:hint="eastAsia"/>
          <w:sz w:val="24"/>
          <w:szCs w:val="21"/>
        </w:rPr>
        <w:t>专用合同条款</w:t>
      </w:r>
      <w:bookmarkEnd w:id="18"/>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19" w:name="_Toc351203633"/>
      <w:r w:rsidRPr="00175EDE">
        <w:rPr>
          <w:rFonts w:asciiTheme="minorEastAsia" w:eastAsiaTheme="minorEastAsia" w:hAnsiTheme="minorEastAsia"/>
          <w:b w:val="0"/>
          <w:color w:val="000000"/>
          <w:sz w:val="21"/>
          <w:szCs w:val="21"/>
        </w:rPr>
        <w:t>1</w:t>
      </w:r>
      <w:bookmarkStart w:id="20" w:name="_Toc292559361"/>
      <w:bookmarkStart w:id="21" w:name="_Toc292559866"/>
      <w:bookmarkStart w:id="22" w:name="_Toc296346657"/>
      <w:bookmarkStart w:id="23" w:name="_Toc296347155"/>
      <w:bookmarkStart w:id="24" w:name="_Toc296503156"/>
      <w:bookmarkStart w:id="25" w:name="_Toc296890984"/>
      <w:bookmarkStart w:id="26" w:name="_Toc296891196"/>
      <w:bookmarkStart w:id="27" w:name="_Toc296944495"/>
      <w:bookmarkStart w:id="28" w:name="_Toc297048342"/>
      <w:bookmarkStart w:id="29" w:name="_Toc297120456"/>
      <w:r w:rsidRPr="00175EDE">
        <w:rPr>
          <w:rFonts w:asciiTheme="minorEastAsia" w:eastAsiaTheme="minorEastAsia" w:hAnsiTheme="minorEastAsia"/>
          <w:b w:val="0"/>
          <w:color w:val="000000"/>
          <w:sz w:val="21"/>
          <w:szCs w:val="21"/>
        </w:rPr>
        <w:t>. 一般约定</w:t>
      </w:r>
      <w:bookmarkEnd w:id="19"/>
    </w:p>
    <w:bookmarkEnd w:id="20"/>
    <w:bookmarkEnd w:id="21"/>
    <w:bookmarkEnd w:id="22"/>
    <w:bookmarkEnd w:id="23"/>
    <w:bookmarkEnd w:id="24"/>
    <w:bookmarkEnd w:id="25"/>
    <w:bookmarkEnd w:id="26"/>
    <w:bookmarkEnd w:id="27"/>
    <w:bookmarkEnd w:id="28"/>
    <w:bookmarkEnd w:id="29"/>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 词语定义</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1.1.1合同</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1.1.1.10其他合同文件包括：</w:t>
      </w:r>
      <w:r w:rsidR="003F7DA5">
        <w:rPr>
          <w:rFonts w:asciiTheme="minorEastAsia" w:eastAsiaTheme="minorEastAsia" w:hAnsiTheme="minorEastAsia" w:cs="宋体" w:hint="eastAsia"/>
          <w:u w:val="single"/>
        </w:rPr>
        <w:t>采购</w:t>
      </w:r>
      <w:r w:rsidRPr="00175EDE">
        <w:rPr>
          <w:rFonts w:asciiTheme="minorEastAsia" w:eastAsiaTheme="minorEastAsia" w:hAnsiTheme="minorEastAsia" w:cs="宋体" w:hint="eastAsia"/>
          <w:u w:val="single"/>
        </w:rPr>
        <w:t>文件和</w:t>
      </w:r>
      <w:r w:rsidR="003F7DA5">
        <w:rPr>
          <w:rFonts w:asciiTheme="minorEastAsia" w:eastAsiaTheme="minorEastAsia" w:hAnsiTheme="minorEastAsia" w:cs="宋体" w:hint="eastAsia"/>
          <w:u w:val="single"/>
        </w:rPr>
        <w:t>响应</w:t>
      </w:r>
      <w:r w:rsidRPr="00175EDE">
        <w:rPr>
          <w:rFonts w:asciiTheme="minorEastAsia" w:eastAsiaTheme="minorEastAsia" w:hAnsiTheme="minorEastAsia" w:cs="宋体" w:hint="eastAsia"/>
          <w:u w:val="single"/>
        </w:rPr>
        <w:t>文件、补充协议、合同、施工现场统一管理协议、和解调解协议、有关工程洽商及变更指示、工程签证、工程会议纪要及备忘录，发包人的通知，皖南医学院有关文件等</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1.1.2 合同当事人及其他相关方</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1.1.2.4监理人：</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名    称：</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资质类别和等级：</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联系电话：</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电子信箱：</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通信地址：</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1.1.2.5 设计人：</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名    称：</w:t>
      </w:r>
      <w:r w:rsidR="00576EF4">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资质类别和等级：</w:t>
      </w:r>
      <w:r w:rsidR="00576EF4">
        <w:rPr>
          <w:rFonts w:asciiTheme="minorEastAsia" w:eastAsiaTheme="minorEastAsia" w:hAnsiTheme="minorEastAsia" w:cs="宋体" w:hint="eastAsia"/>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联系电话：</w:t>
      </w:r>
      <w:r w:rsidR="00576EF4">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电子信箱：</w:t>
      </w:r>
      <w:r w:rsidR="00576EF4">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通信地址：</w:t>
      </w:r>
      <w:r w:rsidR="00576EF4">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1.1.3 工程和设备</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1.1.3.7 作为施工现场组成部分的其他场所包括：</w:t>
      </w:r>
      <w:r w:rsidRPr="00175EDE">
        <w:rPr>
          <w:rFonts w:asciiTheme="minorEastAsia" w:eastAsiaTheme="minorEastAsia" w:hAnsiTheme="minorEastAsia" w:cs="宋体" w:hint="eastAsia"/>
          <w:u w:val="single"/>
        </w:rPr>
        <w:t>为修建临时施工设施租用土地、修建现场围墙占用的公共人行道、道路、占用公共场地等均由承包人承担一切费用</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1.1.3.9 永久占地包括：</w:t>
      </w:r>
      <w:r w:rsidRPr="00175EDE">
        <w:rPr>
          <w:rFonts w:asciiTheme="minorEastAsia" w:eastAsiaTheme="minorEastAsia" w:hAnsiTheme="minorEastAsia" w:hint="eastAsia"/>
          <w:u w:val="single"/>
        </w:rPr>
        <w:t xml:space="preserve">                  /               </w:t>
      </w:r>
      <w:r w:rsidRPr="00175EDE">
        <w:rPr>
          <w:rFonts w:asciiTheme="minorEastAsia" w:eastAsiaTheme="minorEastAsia" w:hAnsiTheme="minorEastAsia" w:hint="eastAsia"/>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1.1.3.10 临时占地包括：</w:t>
      </w:r>
      <w:r w:rsidRPr="00175EDE">
        <w:rPr>
          <w:rFonts w:asciiTheme="minorEastAsia" w:eastAsiaTheme="minorEastAsia" w:hAnsiTheme="minorEastAsia" w:cs="宋体" w:hint="eastAsia"/>
          <w:u w:val="single"/>
        </w:rPr>
        <w:t>为修建临时施工设施租用土地、修建现场围墙占用的公共人行道、道路、占用公共场地等均由承包人承担一切费用</w:t>
      </w:r>
      <w:r w:rsidRPr="00175EDE">
        <w:rPr>
          <w:rFonts w:asciiTheme="minorEastAsia" w:eastAsiaTheme="minorEastAsia" w:hAnsiTheme="minorEastAsia"/>
          <w:color w:val="000000"/>
        </w:rPr>
        <w:t>。</w:t>
      </w:r>
    </w:p>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 xml:space="preserve">1.3法律 </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适用于合同的其他规范性文件：</w:t>
      </w:r>
      <w:r w:rsidR="00341E2F">
        <w:rPr>
          <w:rFonts w:asciiTheme="minorEastAsia" w:eastAsiaTheme="minorEastAsia" w:hAnsiTheme="minorEastAsia" w:hint="eastAsia"/>
          <w:color w:val="000000"/>
          <w:u w:val="single"/>
        </w:rPr>
        <w:t>《</w:t>
      </w:r>
      <w:r w:rsidRPr="00175EDE">
        <w:rPr>
          <w:rFonts w:asciiTheme="minorEastAsia" w:eastAsiaTheme="minorEastAsia" w:hAnsiTheme="minorEastAsia" w:cs="宋体" w:hint="eastAsia"/>
          <w:u w:val="single"/>
        </w:rPr>
        <w:t>中华人民共和国招</w:t>
      </w:r>
      <w:r w:rsidR="001D0709">
        <w:rPr>
          <w:rFonts w:asciiTheme="minorEastAsia" w:eastAsiaTheme="minorEastAsia" w:hAnsiTheme="minorEastAsia" w:cs="宋体" w:hint="eastAsia"/>
          <w:u w:val="single"/>
        </w:rPr>
        <w:t>标</w:t>
      </w:r>
      <w:r w:rsidRPr="00175EDE">
        <w:rPr>
          <w:rFonts w:asciiTheme="minorEastAsia" w:eastAsiaTheme="minorEastAsia" w:hAnsiTheme="minorEastAsia" w:cs="宋体" w:hint="eastAsia"/>
          <w:u w:val="single"/>
        </w:rPr>
        <w:t>投标法》</w:t>
      </w:r>
      <w:r w:rsidRPr="00175EDE">
        <w:rPr>
          <w:rFonts w:asciiTheme="minorEastAsia" w:eastAsiaTheme="minorEastAsia" w:hAnsiTheme="minorEastAsia" w:hint="eastAsia"/>
          <w:color w:val="000000"/>
          <w:u w:val="single"/>
        </w:rPr>
        <w:t>《中华人民共和国</w:t>
      </w:r>
      <w:r w:rsidR="00341E2F">
        <w:rPr>
          <w:rFonts w:asciiTheme="minorEastAsia" w:eastAsiaTheme="minorEastAsia" w:hAnsiTheme="minorEastAsia" w:hint="eastAsia"/>
          <w:color w:val="000000"/>
          <w:u w:val="single"/>
        </w:rPr>
        <w:t>民法典</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s="宋体" w:hint="eastAsia"/>
          <w:u w:val="single"/>
        </w:rPr>
        <w:t>《中华人民共和国建筑法》《建筑工程质量管理条例》</w:t>
      </w:r>
      <w:r w:rsidRPr="00175EDE">
        <w:rPr>
          <w:rFonts w:asciiTheme="minorEastAsia" w:eastAsiaTheme="minorEastAsia" w:hAnsiTheme="minorEastAsia"/>
          <w:color w:val="000000"/>
        </w:rPr>
        <w:t>。</w:t>
      </w:r>
    </w:p>
    <w:p w:rsidR="00BA4858" w:rsidRPr="00175EDE" w:rsidRDefault="00BA4858" w:rsidP="0088468E">
      <w:pPr>
        <w:autoSpaceDE w:val="0"/>
        <w:autoSpaceDN w:val="0"/>
        <w:adjustRightInd w:val="0"/>
        <w:spacing w:line="360" w:lineRule="auto"/>
        <w:ind w:firstLineChars="238" w:firstLine="500"/>
        <w:jc w:val="left"/>
        <w:rPr>
          <w:rFonts w:asciiTheme="minorEastAsia" w:eastAsiaTheme="minorEastAsia" w:hAnsiTheme="minorEastAsia"/>
          <w:color w:val="000000"/>
        </w:rPr>
      </w:pPr>
      <w:r w:rsidRPr="00175EDE">
        <w:rPr>
          <w:rFonts w:asciiTheme="minorEastAsia" w:eastAsiaTheme="minorEastAsia" w:hAnsiTheme="minorEastAsia" w:hint="eastAsia"/>
          <w:color w:val="000000"/>
        </w:rPr>
        <w:lastRenderedPageBreak/>
        <w:t>本款补充第1.3.1项、1.3.2项：</w:t>
      </w:r>
    </w:p>
    <w:p w:rsidR="00BA4858" w:rsidRPr="00175EDE" w:rsidRDefault="00BA4858" w:rsidP="0088468E">
      <w:pPr>
        <w:autoSpaceDE w:val="0"/>
        <w:autoSpaceDN w:val="0"/>
        <w:adjustRightInd w:val="0"/>
        <w:spacing w:line="360" w:lineRule="auto"/>
        <w:ind w:firstLineChars="238" w:firstLine="500"/>
        <w:jc w:val="left"/>
        <w:rPr>
          <w:rFonts w:asciiTheme="minorEastAsia" w:eastAsiaTheme="minorEastAsia" w:hAnsiTheme="minorEastAsia"/>
          <w:color w:val="000000"/>
        </w:rPr>
      </w:pPr>
      <w:r w:rsidRPr="00175EDE">
        <w:rPr>
          <w:rFonts w:asciiTheme="minorEastAsia" w:eastAsiaTheme="minorEastAsia" w:hAnsiTheme="minorEastAsia" w:hint="eastAsia"/>
          <w:color w:val="000000"/>
        </w:rPr>
        <w:t>1.3.1 适用于合同的其他规范性文件：国家、部委</w:t>
      </w:r>
      <w:r w:rsidRPr="003F7DA5">
        <w:rPr>
          <w:rFonts w:asciiTheme="minorEastAsia" w:eastAsiaTheme="minorEastAsia" w:hAnsiTheme="minorEastAsia" w:hint="eastAsia"/>
          <w:color w:val="000000"/>
        </w:rPr>
        <w:t>、安徽省和芜湖市</w:t>
      </w:r>
      <w:r w:rsidRPr="00175EDE">
        <w:rPr>
          <w:rFonts w:asciiTheme="minorEastAsia" w:eastAsiaTheme="minorEastAsia" w:hAnsiTheme="minorEastAsia" w:hint="eastAsia"/>
          <w:color w:val="000000"/>
        </w:rPr>
        <w:t>等</w:t>
      </w:r>
      <w:r w:rsidR="00341E2F">
        <w:rPr>
          <w:rFonts w:asciiTheme="minorEastAsia" w:eastAsiaTheme="minorEastAsia" w:hAnsiTheme="minorEastAsia" w:hint="eastAsia"/>
          <w:color w:val="000000"/>
        </w:rPr>
        <w:t>制定</w:t>
      </w:r>
      <w:r w:rsidRPr="00175EDE">
        <w:rPr>
          <w:rFonts w:asciiTheme="minorEastAsia" w:eastAsiaTheme="minorEastAsia" w:hAnsiTheme="minorEastAsia" w:hint="eastAsia"/>
          <w:color w:val="000000"/>
        </w:rPr>
        <w:t>的规范性文件及管理规定等。</w:t>
      </w:r>
    </w:p>
    <w:p w:rsidR="00BA4858" w:rsidRPr="00175EDE" w:rsidRDefault="00BA4858" w:rsidP="0088468E">
      <w:pPr>
        <w:autoSpaceDE w:val="0"/>
        <w:autoSpaceDN w:val="0"/>
        <w:adjustRightInd w:val="0"/>
        <w:spacing w:line="360" w:lineRule="auto"/>
        <w:ind w:firstLineChars="238" w:firstLine="500"/>
        <w:jc w:val="left"/>
        <w:rPr>
          <w:rFonts w:asciiTheme="minorEastAsia" w:eastAsiaTheme="minorEastAsia" w:hAnsiTheme="minorEastAsia"/>
          <w:color w:val="000000"/>
        </w:rPr>
      </w:pPr>
      <w:r w:rsidRPr="00175EDE">
        <w:rPr>
          <w:rFonts w:asciiTheme="minorEastAsia" w:eastAsiaTheme="minorEastAsia" w:hAnsiTheme="minorEastAsia" w:hint="eastAsia"/>
          <w:color w:val="000000"/>
        </w:rPr>
        <w:t>1.3.2 如在合同有效期内，国家、部委、</w:t>
      </w:r>
      <w:r w:rsidRPr="003F7DA5">
        <w:rPr>
          <w:rFonts w:asciiTheme="minorEastAsia" w:eastAsiaTheme="minorEastAsia" w:hAnsiTheme="minorEastAsia" w:hint="eastAsia"/>
          <w:color w:val="000000"/>
        </w:rPr>
        <w:t>安徽省和芜湖市</w:t>
      </w:r>
      <w:r w:rsidRPr="00175EDE">
        <w:rPr>
          <w:rFonts w:asciiTheme="minorEastAsia" w:eastAsiaTheme="minorEastAsia" w:hAnsiTheme="minorEastAsia" w:hint="eastAsia"/>
          <w:color w:val="000000"/>
        </w:rPr>
        <w:t>等颁布了新的法律、法规、条例、规章、或修订了原有法律、法规、条例、规章，则此后继的律、法规、条例、规章将自动适用于本合同，但对本合同已履行部分不具备溯及力，后继的律、法规、条例、规章等规范性文件有具体规定的按规定执行。</w:t>
      </w:r>
    </w:p>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1.4 标准和规范</w:t>
      </w:r>
    </w:p>
    <w:p w:rsidR="00BA4858" w:rsidRPr="00175EDE" w:rsidRDefault="00BA4858" w:rsidP="0088468E">
      <w:pPr>
        <w:spacing w:line="360" w:lineRule="auto"/>
        <w:ind w:firstLineChars="202" w:firstLine="424"/>
        <w:rPr>
          <w:rFonts w:asciiTheme="minorEastAsia" w:eastAsiaTheme="minorEastAsia" w:hAnsiTheme="minorEastAsia"/>
          <w:color w:val="000000"/>
        </w:rPr>
      </w:pPr>
      <w:r w:rsidRPr="00175EDE">
        <w:rPr>
          <w:rFonts w:asciiTheme="minorEastAsia" w:eastAsiaTheme="minorEastAsia" w:hAnsiTheme="minorEastAsia"/>
          <w:color w:val="000000"/>
        </w:rPr>
        <w:t>1.4.1适用于工程的标准规范包括：</w:t>
      </w:r>
      <w:r w:rsidRPr="00175EDE">
        <w:rPr>
          <w:rFonts w:asciiTheme="minorEastAsia" w:eastAsiaTheme="minorEastAsia" w:hAnsiTheme="minorEastAsia" w:cs="宋体" w:hint="eastAsia"/>
          <w:u w:val="single"/>
        </w:rPr>
        <w:t>国家、行业和工程所在地的建筑工程施工验收规范及质量评定标准</w:t>
      </w:r>
      <w:r w:rsidRPr="00175EDE">
        <w:rPr>
          <w:rFonts w:asciiTheme="minorEastAsia" w:eastAsiaTheme="minorEastAsia" w:hAnsiTheme="minorEastAsia" w:hint="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s="宋体"/>
          <w:u w:val="single"/>
        </w:rPr>
      </w:pPr>
      <w:r w:rsidRPr="00175EDE">
        <w:rPr>
          <w:rFonts w:asciiTheme="minorEastAsia" w:eastAsiaTheme="minorEastAsia" w:hAnsiTheme="minorEastAsia"/>
          <w:color w:val="000000"/>
          <w:kern w:val="0"/>
        </w:rPr>
        <w:t>1.4.2 发包人提供国外标准、规范的名称：</w:t>
      </w:r>
      <w:r w:rsidRPr="00175EDE">
        <w:rPr>
          <w:rFonts w:asciiTheme="minorEastAsia" w:eastAsiaTheme="minorEastAsia" w:hAnsiTheme="minorEastAsia" w:cs="宋体" w:hint="eastAsia"/>
          <w:u w:val="single"/>
        </w:rPr>
        <w:t>不提供，由承包人自行购买</w:t>
      </w:r>
      <w:r w:rsidRPr="001D0709">
        <w:rPr>
          <w:rFonts w:asciiTheme="minorEastAsia" w:eastAsiaTheme="minorEastAsia" w:hAnsiTheme="minorEastAsia" w:cs="宋体"/>
        </w:rPr>
        <w:t>；</w:t>
      </w:r>
    </w:p>
    <w:p w:rsidR="00BA4858" w:rsidRPr="00175EDE" w:rsidRDefault="00BA4858" w:rsidP="0088468E">
      <w:pPr>
        <w:spacing w:line="360" w:lineRule="auto"/>
        <w:ind w:firstLineChars="200" w:firstLine="420"/>
        <w:rPr>
          <w:rFonts w:asciiTheme="minorEastAsia" w:eastAsiaTheme="minorEastAsia" w:hAnsiTheme="minorEastAsia" w:cs="宋体"/>
          <w:u w:val="single"/>
        </w:rPr>
      </w:pPr>
      <w:r w:rsidRPr="00175EDE">
        <w:rPr>
          <w:rFonts w:asciiTheme="minorEastAsia" w:eastAsiaTheme="minorEastAsia" w:hAnsiTheme="minorEastAsia"/>
          <w:color w:val="000000"/>
          <w:kern w:val="0"/>
        </w:rPr>
        <w:t>发包人提供国外标准、规范的份数：</w:t>
      </w:r>
      <w:r w:rsidRPr="00175EDE">
        <w:rPr>
          <w:rFonts w:asciiTheme="minorEastAsia" w:eastAsiaTheme="minorEastAsia" w:hAnsiTheme="minorEastAsia" w:cs="宋体" w:hint="eastAsia"/>
          <w:u w:val="single"/>
        </w:rPr>
        <w:t>不提供，由承包人自行购买</w:t>
      </w:r>
      <w:r w:rsidRPr="001D0709">
        <w:rPr>
          <w:rFonts w:asciiTheme="minorEastAsia" w:eastAsiaTheme="minorEastAsia" w:hAnsiTheme="minorEastAsia" w:cs="宋体"/>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kern w:val="0"/>
        </w:rPr>
        <w:t>发包人提供国外标准、规范的名称：</w:t>
      </w:r>
      <w:r w:rsidRPr="00175EDE">
        <w:rPr>
          <w:rFonts w:asciiTheme="minorEastAsia" w:eastAsiaTheme="minorEastAsia" w:hAnsiTheme="minorEastAsia" w:cs="宋体" w:hint="eastAsia"/>
          <w:u w:val="single"/>
        </w:rPr>
        <w:t>不提供，由承包人自行购买</w:t>
      </w:r>
      <w:r w:rsidRPr="001D0709">
        <w:rPr>
          <w:rFonts w:asciiTheme="minorEastAsia" w:eastAsiaTheme="minorEastAsia" w:hAnsiTheme="minorEastAsia" w:cs="宋体"/>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1.4.3发包人对工程的技术标准和功能要求的特殊要求：</w:t>
      </w:r>
      <w:r w:rsidRPr="00175EDE">
        <w:rPr>
          <w:rFonts w:asciiTheme="minorEastAsia" w:eastAsiaTheme="minorEastAsia" w:hAnsiTheme="minorEastAsia" w:hint="eastAsia"/>
          <w:color w:val="000000"/>
          <w:u w:val="single"/>
        </w:rPr>
        <w:t>该工程应满足现行国家标准</w:t>
      </w:r>
      <w:r w:rsidR="001D0709">
        <w:rPr>
          <w:rFonts w:asciiTheme="minorEastAsia" w:eastAsiaTheme="minorEastAsia" w:hAnsiTheme="minorEastAsia" w:hint="eastAsia"/>
          <w:color w:val="000000"/>
          <w:u w:val="single"/>
        </w:rPr>
        <w:t>、行业标准、工程所在地的地方性标准</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1.5 合同文件的优先顺序</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合同文件组成及优先顺序为：</w:t>
      </w:r>
      <w:r w:rsidRPr="00175EDE">
        <w:rPr>
          <w:rFonts w:asciiTheme="minorEastAsia" w:eastAsiaTheme="minorEastAsia" w:hAnsiTheme="minorEastAsia" w:hint="eastAsia"/>
          <w:color w:val="000000"/>
          <w:u w:val="single"/>
        </w:rPr>
        <w:t>（1）施工合同；（2）施工合同专用条款；（3）合同补充条款（包括合同履行过程中双方达成的补充、修改性文件）；（4）</w:t>
      </w:r>
      <w:r w:rsidR="0036686A">
        <w:rPr>
          <w:rFonts w:asciiTheme="minorEastAsia" w:eastAsiaTheme="minorEastAsia" w:hAnsiTheme="minorEastAsia" w:hint="eastAsia"/>
          <w:color w:val="000000"/>
          <w:u w:val="single"/>
        </w:rPr>
        <w:t>采购</w:t>
      </w:r>
      <w:r w:rsidRPr="00175EDE">
        <w:rPr>
          <w:rFonts w:asciiTheme="minorEastAsia" w:eastAsiaTheme="minorEastAsia" w:hAnsiTheme="minorEastAsia" w:hint="eastAsia"/>
          <w:color w:val="000000"/>
          <w:u w:val="single"/>
        </w:rPr>
        <w:t>文件（含图纸、工程量清单等附件）；（5）</w:t>
      </w:r>
      <w:r w:rsidR="0036686A">
        <w:rPr>
          <w:rFonts w:asciiTheme="minorEastAsia" w:eastAsiaTheme="minorEastAsia" w:hAnsiTheme="minorEastAsia" w:hint="eastAsia"/>
          <w:color w:val="000000"/>
          <w:u w:val="single"/>
        </w:rPr>
        <w:t>响应</w:t>
      </w:r>
      <w:r w:rsidRPr="00175EDE">
        <w:rPr>
          <w:rFonts w:asciiTheme="minorEastAsia" w:eastAsiaTheme="minorEastAsia" w:hAnsiTheme="minorEastAsia" w:hint="eastAsia"/>
          <w:color w:val="000000"/>
          <w:u w:val="single"/>
        </w:rPr>
        <w:t>文件（</w:t>
      </w:r>
      <w:proofErr w:type="gramStart"/>
      <w:r w:rsidRPr="00175EDE">
        <w:rPr>
          <w:rFonts w:asciiTheme="minorEastAsia" w:eastAsiaTheme="minorEastAsia" w:hAnsiTheme="minorEastAsia" w:hint="eastAsia"/>
          <w:color w:val="000000"/>
          <w:u w:val="single"/>
        </w:rPr>
        <w:t>含承诺</w:t>
      </w:r>
      <w:proofErr w:type="gramEnd"/>
      <w:r w:rsidRPr="00175EDE">
        <w:rPr>
          <w:rFonts w:asciiTheme="minorEastAsia" w:eastAsiaTheme="minorEastAsia" w:hAnsiTheme="minorEastAsia" w:hint="eastAsia"/>
          <w:color w:val="000000"/>
          <w:u w:val="single"/>
        </w:rPr>
        <w:t>书等附件）；（6）施工合同通用条款</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1.6 图纸和承包人文件</w:t>
      </w:r>
      <w:r w:rsidRPr="00175EDE">
        <w:rPr>
          <w:rFonts w:asciiTheme="minorEastAsia" w:eastAsiaTheme="minorEastAsia" w:hAnsiTheme="minorEastAsia"/>
          <w:color w:val="000000"/>
        </w:rPr>
        <w:tab/>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1.6.1 图纸的提供</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发包人向承包人提供图纸的期限：</w:t>
      </w:r>
      <w:r w:rsidRPr="00175EDE">
        <w:rPr>
          <w:rFonts w:asciiTheme="minorEastAsia" w:eastAsiaTheme="minorEastAsia" w:hAnsiTheme="minorEastAsia" w:cs="宋体" w:hint="eastAsia"/>
          <w:u w:val="single"/>
        </w:rPr>
        <w:t>开工前5天</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发包人向承包人提供图纸的数量：</w:t>
      </w:r>
      <w:r w:rsidRPr="00175EDE">
        <w:rPr>
          <w:rFonts w:asciiTheme="minorEastAsia" w:eastAsiaTheme="minorEastAsia" w:hAnsiTheme="minorEastAsia" w:cs="宋体" w:hint="eastAsia"/>
          <w:u w:val="single"/>
        </w:rPr>
        <w:t>两套</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发包人向承包人提供图纸的内容：</w:t>
      </w:r>
      <w:r w:rsidRPr="00175EDE">
        <w:rPr>
          <w:rFonts w:asciiTheme="minorEastAsia" w:eastAsiaTheme="minorEastAsia" w:hAnsiTheme="minorEastAsia" w:hint="eastAsia"/>
          <w:u w:val="single"/>
        </w:rPr>
        <w:t>含所有施工内容全套图纸</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1.6.4 承包人文件</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需要由承包人提供的文件，包括：</w:t>
      </w:r>
      <w:r w:rsidRPr="00175EDE">
        <w:rPr>
          <w:rFonts w:asciiTheme="minorEastAsia" w:eastAsiaTheme="minorEastAsia" w:hAnsiTheme="minorEastAsia" w:hint="eastAsia"/>
          <w:u w:val="single"/>
        </w:rPr>
        <w:t>施工组织设计和施工方案及施工进度安排</w:t>
      </w:r>
      <w:r w:rsidRPr="00175EDE">
        <w:rPr>
          <w:rFonts w:asciiTheme="minorEastAsia" w:eastAsiaTheme="minorEastAsia" w:hAnsiTheme="minorEastAsia" w:hint="eastAsia"/>
          <w:color w:val="000000"/>
          <w:u w:val="single"/>
        </w:rPr>
        <w:t>（含机械、人员、材料进场计划）等</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承包人提供的文件的期限为：</w:t>
      </w:r>
      <w:r w:rsidRPr="00175EDE">
        <w:rPr>
          <w:rFonts w:asciiTheme="minorEastAsia" w:eastAsiaTheme="minorEastAsia" w:hAnsiTheme="minorEastAsia" w:hint="eastAsia"/>
          <w:u w:val="single"/>
        </w:rPr>
        <w:t>开工前3天</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承包人提供的文件的数量为：</w:t>
      </w:r>
      <w:r w:rsidRPr="00175EDE">
        <w:rPr>
          <w:rFonts w:asciiTheme="minorEastAsia" w:eastAsiaTheme="minorEastAsia" w:hAnsiTheme="minorEastAsia" w:hint="eastAsia"/>
          <w:u w:val="single"/>
        </w:rPr>
        <w:t>发包人、监理人各一套</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lastRenderedPageBreak/>
        <w:t>承包人提供的文件的形式为：</w:t>
      </w:r>
      <w:r w:rsidRPr="00175EDE">
        <w:rPr>
          <w:rFonts w:asciiTheme="minorEastAsia" w:eastAsiaTheme="minorEastAsia" w:hAnsiTheme="minorEastAsia" w:hint="eastAsia"/>
          <w:u w:val="single"/>
        </w:rPr>
        <w:t>纸质版、电子版</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w:t>
      </w:r>
      <w:r w:rsidRPr="00175EDE">
        <w:rPr>
          <w:rFonts w:asciiTheme="minorEastAsia" w:eastAsiaTheme="minorEastAsia" w:hAnsiTheme="minorEastAsia" w:hint="eastAsia"/>
          <w:color w:val="000000"/>
        </w:rPr>
        <w:t>审批</w:t>
      </w:r>
      <w:r w:rsidRPr="00175EDE">
        <w:rPr>
          <w:rFonts w:asciiTheme="minorEastAsia" w:eastAsiaTheme="minorEastAsia" w:hAnsiTheme="minorEastAsia"/>
          <w:color w:val="000000"/>
        </w:rPr>
        <w:t>承包人文件的期限：</w:t>
      </w:r>
      <w:r w:rsidRPr="00175EDE">
        <w:rPr>
          <w:rFonts w:asciiTheme="minorEastAsia" w:eastAsiaTheme="minorEastAsia" w:hAnsiTheme="minorEastAsia" w:hint="eastAsia"/>
          <w:u w:val="single"/>
        </w:rPr>
        <w:t>开工前2天</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1.6.5 现场图纸准备</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关于现场图纸准备的约定：</w:t>
      </w:r>
      <w:r w:rsidRPr="00175EDE">
        <w:rPr>
          <w:rFonts w:asciiTheme="minorEastAsia" w:eastAsiaTheme="minorEastAsia" w:hAnsiTheme="minorEastAsia" w:hint="eastAsia"/>
          <w:u w:val="single"/>
        </w:rPr>
        <w:t>承包人准备一套全新全套图纸，</w:t>
      </w:r>
      <w:proofErr w:type="gramStart"/>
      <w:r w:rsidRPr="00175EDE">
        <w:rPr>
          <w:rFonts w:asciiTheme="minorEastAsia" w:eastAsiaTheme="minorEastAsia" w:hAnsiTheme="minorEastAsia" w:hint="eastAsia"/>
          <w:u w:val="single"/>
        </w:rPr>
        <w:t>备现场</w:t>
      </w:r>
      <w:proofErr w:type="gramEnd"/>
      <w:r w:rsidRPr="00175EDE">
        <w:rPr>
          <w:rFonts w:asciiTheme="minorEastAsia" w:eastAsiaTheme="minorEastAsia" w:hAnsiTheme="minorEastAsia" w:hint="eastAsia"/>
          <w:u w:val="single"/>
        </w:rPr>
        <w:t>检查验收时使用</w:t>
      </w:r>
      <w:r w:rsidRPr="00175EDE">
        <w:rPr>
          <w:rFonts w:asciiTheme="minorEastAsia" w:eastAsiaTheme="minorEastAsia" w:hAnsiTheme="minorEastAsia"/>
          <w:color w:val="000000"/>
        </w:rPr>
        <w:t>。</w:t>
      </w:r>
    </w:p>
    <w:p w:rsidR="00BA4858" w:rsidRPr="00BA4858" w:rsidRDefault="00BA4858" w:rsidP="0088468E">
      <w:pPr>
        <w:spacing w:line="360" w:lineRule="auto"/>
        <w:ind w:firstLineChars="200" w:firstLine="420"/>
        <w:rPr>
          <w:rFonts w:asciiTheme="minorEastAsia" w:eastAsiaTheme="minorEastAsia" w:hAnsiTheme="minorEastAsia"/>
          <w:color w:val="000000"/>
          <w:kern w:val="0"/>
        </w:rPr>
      </w:pPr>
      <w:r w:rsidRPr="00BA4858">
        <w:rPr>
          <w:rFonts w:asciiTheme="minorEastAsia" w:eastAsiaTheme="minorEastAsia" w:hAnsiTheme="minorEastAsia"/>
          <w:color w:val="000000"/>
          <w:kern w:val="0"/>
        </w:rPr>
        <w:t>1.7 联络</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1.7.1发包人和承包人应当在</w:t>
      </w:r>
      <w:r w:rsidR="001D0709">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s="宋体" w:hint="eastAsia"/>
          <w:u w:val="single"/>
        </w:rPr>
        <w:t>7</w:t>
      </w:r>
      <w:r w:rsidR="001D0709">
        <w:rPr>
          <w:rFonts w:asciiTheme="minorEastAsia" w:eastAsiaTheme="minorEastAsia" w:hAnsiTheme="minorEastAsia" w:cs="宋体" w:hint="eastAsia"/>
          <w:u w:val="single"/>
        </w:rPr>
        <w:t xml:space="preserve"> </w:t>
      </w:r>
      <w:r w:rsidRPr="00175EDE">
        <w:rPr>
          <w:rFonts w:asciiTheme="minorEastAsia" w:eastAsiaTheme="minorEastAsia" w:hAnsiTheme="minorEastAsia"/>
          <w:color w:val="000000"/>
          <w:kern w:val="0"/>
        </w:rPr>
        <w:t>天内将与合同有关的通知、批准、证明、证书、指示、指令、要求、请求、同意、意见、确定和决定等书面函件送达对方当事人</w:t>
      </w:r>
      <w:r w:rsidRPr="00175EDE">
        <w:rPr>
          <w:rFonts w:asciiTheme="minorEastAsia" w:eastAsiaTheme="minorEastAsia" w:hAnsiTheme="minorEastAsia" w:hint="eastAsia"/>
          <w:color w:val="000000"/>
          <w:kern w:val="0"/>
        </w:rPr>
        <w:t>。</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1.7.2 发包人接收文件的地点：</w:t>
      </w:r>
      <w:r w:rsidRPr="00175EDE">
        <w:rPr>
          <w:rFonts w:asciiTheme="minorEastAsia" w:eastAsiaTheme="minorEastAsia" w:hAnsiTheme="minorEastAsia" w:cs="宋体" w:hint="eastAsia"/>
          <w:u w:val="single"/>
        </w:rPr>
        <w:t>皖南医学院滨江校区</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发包人指定的接收人为：</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s="宋体" w:hint="eastAsia"/>
          <w:u w:val="single"/>
        </w:rPr>
        <w:t xml:space="preserve"> </w:t>
      </w:r>
      <w:r w:rsidRPr="00175EDE">
        <w:rPr>
          <w:rFonts w:asciiTheme="minorEastAsia" w:eastAsiaTheme="minorEastAsia" w:hAnsiTheme="minorEastAsia" w:cs="宋体"/>
          <w:u w:val="single"/>
        </w:rPr>
        <w:t></w:t>
      </w:r>
      <w:proofErr w:type="gramStart"/>
      <w:r w:rsidR="00EA3E8C">
        <w:rPr>
          <w:rFonts w:asciiTheme="minorEastAsia" w:eastAsiaTheme="minorEastAsia" w:hAnsiTheme="minorEastAsia" w:cs="宋体" w:hint="eastAsia"/>
          <w:u w:val="single"/>
        </w:rPr>
        <w:t>谷品静</w:t>
      </w:r>
      <w:proofErr w:type="gramEnd"/>
      <w:r w:rsidRPr="00175EDE">
        <w:rPr>
          <w:rFonts w:asciiTheme="minorEastAsia" w:eastAsiaTheme="minorEastAsia" w:hAnsiTheme="minorEastAsia" w:cs="宋体" w:hint="eastAsia"/>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承包人接收文件的地点：</w:t>
      </w:r>
      <w:r w:rsidRPr="00175EDE">
        <w:rPr>
          <w:rFonts w:asciiTheme="minorEastAsia" w:eastAsiaTheme="minorEastAsia" w:hAnsiTheme="minorEastAsia"/>
          <w:color w:val="000000"/>
          <w:u w:val="single"/>
        </w:rPr>
        <w:t> </w:t>
      </w:r>
      <w:r w:rsidRPr="00175EDE">
        <w:rPr>
          <w:rFonts w:asciiTheme="minorEastAsia" w:eastAsiaTheme="minorEastAsia" w:hAnsiTheme="minorEastAsia" w:hint="eastAsia"/>
          <w:color w:val="000000"/>
          <w:u w:val="single"/>
        </w:rPr>
        <w:t xml:space="preserve">/        </w:t>
      </w:r>
      <w:r w:rsidR="00576EF4">
        <w:rPr>
          <w:rFonts w:asciiTheme="minorEastAsia" w:eastAsiaTheme="minorEastAsia" w:hAnsiTheme="minorEastAsia" w:hint="eastAsia"/>
          <w:color w:val="000000"/>
          <w:u w:val="single"/>
        </w:rPr>
        <w:t xml:space="preserve"> </w:t>
      </w:r>
      <w:r w:rsidR="00576EF4">
        <w:rPr>
          <w:rFonts w:asciiTheme="minorEastAsia" w:eastAsiaTheme="minorEastAsia" w:hAnsiTheme="minorEastAsia" w:hint="eastAsia"/>
          <w:color w:val="000000"/>
          <w:kern w:val="0"/>
        </w:rPr>
        <w:t>。</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承包人指定的接收人为：</w:t>
      </w:r>
      <w:r w:rsidR="0088468E">
        <w:rPr>
          <w:rFonts w:asciiTheme="minorEastAsia" w:eastAsiaTheme="minorEastAsia" w:hAnsiTheme="minor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监理人接收文件的地点：</w:t>
      </w:r>
      <w:r w:rsidR="0088468E">
        <w:rPr>
          <w:rFonts w:asciiTheme="minorEastAsia" w:eastAsiaTheme="minorEastAsia" w:hAnsiTheme="minorEastAsia"/>
          <w:color w:val="000000"/>
          <w:u w:val="single"/>
        </w:rPr>
        <w:t></w:t>
      </w:r>
      <w:r w:rsidR="0088468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00576EF4">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color w:val="000000"/>
          <w:u w:val="single"/>
        </w:rPr>
        <w:t xml:space="preserve">  </w:t>
      </w:r>
      <w:r w:rsidR="00576EF4">
        <w:rPr>
          <w:rFonts w:asciiTheme="minorEastAsia" w:eastAsiaTheme="minorEastAsia" w:hAnsiTheme="minorEastAsia" w:hint="eastAsia"/>
          <w:color w:val="000000"/>
          <w:kern w:val="0"/>
        </w:rPr>
        <w:t>。</w:t>
      </w:r>
    </w:p>
    <w:p w:rsidR="00BA4858" w:rsidRPr="00175EDE" w:rsidRDefault="00BA4858" w:rsidP="0088468E">
      <w:pPr>
        <w:spacing w:line="360" w:lineRule="auto"/>
        <w:ind w:firstLineChars="200" w:firstLine="420"/>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监理人指定的接收人为：</w:t>
      </w:r>
      <w:r w:rsidR="0088468E">
        <w:rPr>
          <w:rFonts w:asciiTheme="minorEastAsia" w:eastAsiaTheme="minorEastAsia" w:hAnsiTheme="minorEastAsia"/>
          <w:color w:val="000000"/>
          <w:u w:val="single"/>
        </w:rPr>
        <w:t></w:t>
      </w:r>
      <w:r w:rsidRPr="00175EDE">
        <w:rPr>
          <w:rFonts w:asciiTheme="minorEastAsia" w:eastAsiaTheme="minorEastAsia" w:hAnsiTheme="minorEastAsia"/>
          <w:color w:val="000000"/>
          <w:u w:val="single"/>
        </w:rPr>
        <w:t></w:t>
      </w:r>
      <w:r w:rsidR="0088468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kern w:val="0"/>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1.10 交通运输</w:t>
      </w:r>
    </w:p>
    <w:p w:rsidR="00BA4858" w:rsidRPr="00BA4858" w:rsidRDefault="00BA4858" w:rsidP="0088468E">
      <w:pPr>
        <w:spacing w:line="360" w:lineRule="auto"/>
        <w:ind w:firstLineChars="200" w:firstLine="420"/>
        <w:rPr>
          <w:rFonts w:asciiTheme="minorEastAsia" w:eastAsiaTheme="minorEastAsia" w:hAnsiTheme="minorEastAsia"/>
          <w:color w:val="000000"/>
          <w:kern w:val="0"/>
        </w:rPr>
      </w:pPr>
      <w:r w:rsidRPr="00BA4858">
        <w:rPr>
          <w:rFonts w:asciiTheme="minorEastAsia" w:eastAsiaTheme="minorEastAsia" w:hAnsiTheme="minorEastAsia"/>
          <w:color w:val="000000"/>
          <w:kern w:val="0"/>
        </w:rPr>
        <w:t>1</w:t>
      </w:r>
      <w:bookmarkStart w:id="30" w:name="_Toc300934943"/>
      <w:bookmarkStart w:id="31" w:name="_Toc303539100"/>
      <w:bookmarkStart w:id="32" w:name="_Toc304295521"/>
      <w:bookmarkStart w:id="33" w:name="_Toc312677986"/>
      <w:bookmarkStart w:id="34" w:name="_Toc318581155"/>
      <w:r w:rsidRPr="00BA4858">
        <w:rPr>
          <w:rFonts w:asciiTheme="minorEastAsia" w:eastAsiaTheme="minorEastAsia" w:hAnsiTheme="minorEastAsia"/>
          <w:color w:val="000000"/>
          <w:kern w:val="0"/>
        </w:rPr>
        <w:t>.10.1 出入现场的权利</w:t>
      </w:r>
    </w:p>
    <w:p w:rsidR="00BA4858" w:rsidRPr="00175EDE" w:rsidRDefault="00BA4858" w:rsidP="0088468E">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rPr>
        <w:t>关于出入现场的权利的约定：</w:t>
      </w:r>
      <w:r w:rsidRPr="00175EDE">
        <w:rPr>
          <w:rFonts w:asciiTheme="minorEastAsia" w:eastAsiaTheme="minorEastAsia" w:hAnsiTheme="minorEastAsia" w:cs="宋体" w:hint="eastAsia"/>
          <w:u w:val="single"/>
        </w:rPr>
        <w:t>详见合同通用条款</w:t>
      </w:r>
      <w:r w:rsidRPr="00175EDE">
        <w:rPr>
          <w:rFonts w:asciiTheme="minorEastAsia" w:eastAsiaTheme="minorEastAsia" w:hAnsiTheme="minorEastAsia"/>
        </w:rPr>
        <w:t>。</w:t>
      </w:r>
    </w:p>
    <w:bookmarkEnd w:id="30"/>
    <w:bookmarkEnd w:id="31"/>
    <w:bookmarkEnd w:id="32"/>
    <w:bookmarkEnd w:id="33"/>
    <w:bookmarkEnd w:id="34"/>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1</w:t>
      </w:r>
      <w:bookmarkStart w:id="35" w:name="_Toc300934944"/>
      <w:bookmarkStart w:id="36" w:name="_Toc303539101"/>
      <w:bookmarkStart w:id="37" w:name="_Toc304295522"/>
      <w:bookmarkStart w:id="38" w:name="_Toc312677987"/>
      <w:bookmarkStart w:id="39" w:name="_Toc318581156"/>
      <w:r w:rsidRPr="0088468E">
        <w:rPr>
          <w:rFonts w:asciiTheme="minorEastAsia" w:eastAsiaTheme="minorEastAsia" w:hAnsiTheme="minorEastAsia"/>
        </w:rPr>
        <w:t>.10.3 场内交通</w:t>
      </w:r>
    </w:p>
    <w:p w:rsidR="00BA4858" w:rsidRPr="00175EDE" w:rsidRDefault="00BA4858" w:rsidP="0088468E">
      <w:pPr>
        <w:spacing w:line="360" w:lineRule="auto"/>
        <w:ind w:firstLineChars="200" w:firstLine="420"/>
        <w:jc w:val="left"/>
        <w:rPr>
          <w:rFonts w:asciiTheme="minorEastAsia" w:eastAsiaTheme="minorEastAsia" w:hAnsiTheme="minorEastAsia" w:cs="宋体"/>
          <w:u w:val="single"/>
        </w:rPr>
      </w:pPr>
      <w:r w:rsidRPr="00175EDE">
        <w:rPr>
          <w:rFonts w:asciiTheme="minorEastAsia" w:eastAsiaTheme="minorEastAsia" w:hAnsiTheme="minorEastAsia"/>
          <w:color w:val="000000"/>
          <w:kern w:val="0"/>
        </w:rPr>
        <w:t>关于场外交通和场内交通的边界的约定：</w:t>
      </w:r>
      <w:r w:rsidRPr="00175EDE">
        <w:rPr>
          <w:rFonts w:asciiTheme="minorEastAsia" w:eastAsiaTheme="minorEastAsia" w:hAnsiTheme="minorEastAsia" w:cs="宋体" w:hint="eastAsia"/>
          <w:u w:val="single"/>
        </w:rPr>
        <w:t>因施工场地较小，场内、外交通需要</w:t>
      </w:r>
      <w:r w:rsidR="0036686A">
        <w:rPr>
          <w:rFonts w:asciiTheme="minorEastAsia" w:eastAsiaTheme="minorEastAsia" w:hAnsiTheme="minorEastAsia" w:cs="宋体" w:hint="eastAsia"/>
          <w:u w:val="single"/>
        </w:rPr>
        <w:t>供应商</w:t>
      </w:r>
      <w:r w:rsidRPr="00175EDE">
        <w:rPr>
          <w:rFonts w:asciiTheme="minorEastAsia" w:eastAsiaTheme="minorEastAsia" w:hAnsiTheme="minorEastAsia" w:cs="宋体" w:hint="eastAsia"/>
          <w:u w:val="single"/>
        </w:rPr>
        <w:t>详细</w:t>
      </w:r>
      <w:proofErr w:type="gramStart"/>
      <w:r w:rsidRPr="00175EDE">
        <w:rPr>
          <w:rFonts w:asciiTheme="minorEastAsia" w:eastAsiaTheme="minorEastAsia" w:hAnsiTheme="minorEastAsia" w:cs="宋体" w:hint="eastAsia"/>
          <w:u w:val="single"/>
        </w:rPr>
        <w:t>勘</w:t>
      </w:r>
      <w:proofErr w:type="gramEnd"/>
      <w:r w:rsidRPr="00175EDE">
        <w:rPr>
          <w:rFonts w:asciiTheme="minorEastAsia" w:eastAsiaTheme="minorEastAsia" w:hAnsiTheme="minorEastAsia" w:cs="宋体" w:hint="eastAsia"/>
          <w:u w:val="single"/>
        </w:rPr>
        <w:t>踏现场，并制定切实可行得交通行使路线，需要占用城市设施道路等，由承包人自行解决，费用由承包人自行承担</w:t>
      </w:r>
      <w:r w:rsidRPr="001D0709">
        <w:rPr>
          <w:rFonts w:asciiTheme="minorEastAsia" w:eastAsiaTheme="minorEastAsia" w:hAnsiTheme="minorEastAsia" w:cs="宋体" w:hint="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关于发包人向承包人免费提供满足工程施工需要的场内道路和交通设施的约定：</w:t>
      </w:r>
      <w:r w:rsidRPr="00175EDE">
        <w:rPr>
          <w:rFonts w:asciiTheme="minorEastAsia" w:eastAsiaTheme="minorEastAsia" w:hAnsiTheme="minorEastAsia" w:cs="宋体" w:hint="eastAsia"/>
          <w:u w:val="single"/>
        </w:rPr>
        <w:t>无，由承包人自行解决</w:t>
      </w:r>
      <w:r w:rsidRPr="00175EDE">
        <w:rPr>
          <w:rFonts w:asciiTheme="minorEastAsia" w:eastAsiaTheme="minorEastAsia" w:hAnsiTheme="minorEastAsia"/>
        </w:rPr>
        <w:t>。</w:t>
      </w:r>
      <w:bookmarkEnd w:id="35"/>
      <w:bookmarkEnd w:id="36"/>
      <w:bookmarkEnd w:id="37"/>
      <w:bookmarkEnd w:id="38"/>
      <w:bookmarkEnd w:id="39"/>
      <w:r w:rsidRPr="00175EDE">
        <w:rPr>
          <w:rFonts w:asciiTheme="minorEastAsia" w:eastAsiaTheme="minorEastAsia" w:hAnsiTheme="minorEastAsia"/>
        </w:rPr>
        <w:t xml:space="preserve">  </w:t>
      </w:r>
      <w:bookmarkStart w:id="40" w:name="_Toc318581157"/>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1.10.4超大件和超重件的运输</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运输超大件或超重件所需的道路和桥梁临时加固改造费用和其他有关费用由</w:t>
      </w:r>
      <w:r w:rsidRPr="00175EDE">
        <w:rPr>
          <w:rFonts w:asciiTheme="minorEastAsia" w:eastAsiaTheme="minorEastAsia" w:hAnsiTheme="minorEastAsia" w:cs="宋体" w:hint="eastAsia"/>
          <w:u w:val="single"/>
        </w:rPr>
        <w:t>承包人</w:t>
      </w:r>
      <w:r w:rsidRPr="00175EDE">
        <w:rPr>
          <w:rFonts w:asciiTheme="minorEastAsia" w:eastAsiaTheme="minorEastAsia" w:hAnsiTheme="minorEastAsia"/>
        </w:rPr>
        <w:t>承担。</w:t>
      </w:r>
    </w:p>
    <w:bookmarkEnd w:id="40"/>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1.11 知识产权</w:t>
      </w:r>
    </w:p>
    <w:p w:rsidR="00BA4858" w:rsidRPr="00175EDE"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color w:val="000000"/>
        </w:rPr>
        <w:t>1.11.1关于发包人提供给承包人的图纸、发包人为实施工程自行编制或委托编制的技术规范以及反映发包人关于合同要求或其他类似性质的文件的著作权的归属：</w:t>
      </w:r>
      <w:r w:rsidRPr="00175EDE">
        <w:rPr>
          <w:rFonts w:asciiTheme="minorEastAsia" w:eastAsiaTheme="minorEastAsia" w:hAnsiTheme="minorEastAsia" w:cs="宋体"/>
          <w:u w:val="single"/>
        </w:rPr>
        <w:t>发包人</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关于发包人提供的上述文件的使用限制的要求：</w:t>
      </w:r>
      <w:r w:rsidRPr="00175EDE">
        <w:rPr>
          <w:rFonts w:asciiTheme="minorEastAsia" w:eastAsiaTheme="minorEastAsia" w:hAnsiTheme="minorEastAsia" w:hint="eastAsia"/>
          <w:u w:val="single"/>
        </w:rPr>
        <w:t>承包人可为实现合同目的复制使用，不得交于与本工程建设无关人员</w:t>
      </w:r>
      <w:r w:rsidRPr="00175EDE">
        <w:rPr>
          <w:rFonts w:asciiTheme="minorEastAsia" w:eastAsiaTheme="minorEastAsia" w:hAnsiTheme="minorEastAsia"/>
          <w:color w:val="000000"/>
        </w:rPr>
        <w:t>。</w:t>
      </w:r>
    </w:p>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1.11.2 关于承包人为实施工程所编制文件的著作权的归属：</w:t>
      </w:r>
      <w:r w:rsidRPr="00BA4858">
        <w:rPr>
          <w:rFonts w:asciiTheme="minorEastAsia" w:eastAsiaTheme="minorEastAsia" w:hAnsiTheme="minorEastAsia"/>
          <w:color w:val="000000"/>
          <w:u w:val="single"/>
        </w:rPr>
        <w:t>发包人</w:t>
      </w:r>
      <w:r w:rsidRPr="00175EDE">
        <w:rPr>
          <w:rFonts w:asciiTheme="minorEastAsia" w:eastAsiaTheme="minorEastAsia" w:hAnsiTheme="minorEastAsia"/>
          <w:color w:val="000000"/>
        </w:rPr>
        <w:t>。</w:t>
      </w:r>
    </w:p>
    <w:p w:rsidR="00BA4858" w:rsidRPr="00BA4858"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color w:val="000000"/>
        </w:rPr>
        <w:lastRenderedPageBreak/>
        <w:t>关于承包人提供的上述文件的使用限制的要求：</w:t>
      </w:r>
      <w:r w:rsidRPr="00175EDE">
        <w:rPr>
          <w:rFonts w:asciiTheme="minorEastAsia" w:eastAsiaTheme="minorEastAsia" w:hAnsiTheme="minorEastAsia"/>
          <w:color w:val="000000"/>
          <w:u w:val="single"/>
        </w:rPr>
        <w:t>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BA4858"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1.11.4 承包人在施工过程中所采用的专利、专有技术、技术秘密的使用费的承担方式：</w:t>
      </w:r>
      <w:r w:rsidRPr="00BA4858">
        <w:rPr>
          <w:rFonts w:asciiTheme="minorEastAsia" w:eastAsiaTheme="minorEastAsia" w:hAnsiTheme="minorEastAsia" w:hint="eastAsia"/>
          <w:color w:val="000000"/>
          <w:u w:val="single"/>
        </w:rPr>
        <w:t>由承包人承担</w:t>
      </w:r>
      <w:r w:rsidRPr="00BA4858">
        <w:rPr>
          <w:rFonts w:asciiTheme="minorEastAsia" w:eastAsiaTheme="minorEastAsia" w:hAnsiTheme="minorEastAsia"/>
          <w:color w:val="000000"/>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1.13工程量清单错误的修正</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hint="eastAsia"/>
          <w:color w:val="000000"/>
        </w:rPr>
        <w:t>出现工程量清单错误时，是否调整合同价格：</w:t>
      </w:r>
      <w:r w:rsidRPr="0036686A">
        <w:rPr>
          <w:rFonts w:asciiTheme="minorEastAsia" w:eastAsiaTheme="minorEastAsia" w:hAnsiTheme="minorEastAsia" w:hint="eastAsia"/>
          <w:u w:val="single"/>
        </w:rPr>
        <w:t>原则上不调整</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color w:val="000000"/>
        </w:rPr>
        <w:t>允许调整合同价格的工程量偏差范围：</w:t>
      </w:r>
      <w:r w:rsidR="00A10DDC">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s="宋体" w:hint="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00576EF4">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kern w:val="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41" w:name="_Toc351203634"/>
      <w:r w:rsidRPr="00175EDE">
        <w:rPr>
          <w:rFonts w:asciiTheme="minorEastAsia" w:eastAsiaTheme="minorEastAsia" w:hAnsiTheme="minorEastAsia"/>
          <w:b w:val="0"/>
          <w:color w:val="000000"/>
          <w:sz w:val="21"/>
          <w:szCs w:val="21"/>
        </w:rPr>
        <w:t>2</w:t>
      </w:r>
      <w:bookmarkStart w:id="42" w:name="_Toc292559362"/>
      <w:bookmarkStart w:id="43" w:name="_Toc292559867"/>
      <w:bookmarkStart w:id="44" w:name="_Toc296346658"/>
      <w:bookmarkStart w:id="45" w:name="_Toc296347156"/>
      <w:bookmarkStart w:id="46" w:name="_Toc296503157"/>
      <w:bookmarkStart w:id="47" w:name="_Toc296890985"/>
      <w:bookmarkStart w:id="48" w:name="_Toc296891197"/>
      <w:bookmarkStart w:id="49" w:name="_Toc296944496"/>
      <w:bookmarkStart w:id="50" w:name="_Toc297048343"/>
      <w:bookmarkStart w:id="51" w:name="_Toc297120457"/>
      <w:r w:rsidRPr="00175EDE">
        <w:rPr>
          <w:rFonts w:asciiTheme="minorEastAsia" w:eastAsiaTheme="minorEastAsia" w:hAnsiTheme="minorEastAsia"/>
          <w:b w:val="0"/>
          <w:color w:val="000000"/>
          <w:sz w:val="21"/>
          <w:szCs w:val="21"/>
        </w:rPr>
        <w:t>. 发包人</w:t>
      </w:r>
      <w:bookmarkEnd w:id="41"/>
    </w:p>
    <w:bookmarkEnd w:id="42"/>
    <w:bookmarkEnd w:id="43"/>
    <w:bookmarkEnd w:id="44"/>
    <w:bookmarkEnd w:id="45"/>
    <w:bookmarkEnd w:id="46"/>
    <w:bookmarkEnd w:id="47"/>
    <w:bookmarkEnd w:id="48"/>
    <w:bookmarkEnd w:id="49"/>
    <w:bookmarkEnd w:id="50"/>
    <w:bookmarkEnd w:id="51"/>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2.2 发包人代表</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发包人代表：</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姓    名：</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proofErr w:type="gramStart"/>
      <w:r w:rsidR="00886014">
        <w:rPr>
          <w:rFonts w:asciiTheme="minorEastAsia" w:eastAsiaTheme="minorEastAsia" w:hAnsiTheme="minorEastAsia" w:cs="宋体" w:hint="eastAsia"/>
          <w:u w:val="single"/>
        </w:rPr>
        <w:t>谷品静</w:t>
      </w:r>
      <w:proofErr w:type="gramEnd"/>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00A10DDC">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身份证号：</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 xml:space="preserve">职    </w:t>
      </w:r>
      <w:proofErr w:type="gramStart"/>
      <w:r w:rsidRPr="00175EDE">
        <w:rPr>
          <w:rFonts w:asciiTheme="minorEastAsia" w:eastAsiaTheme="minorEastAsia" w:hAnsiTheme="minorEastAsia"/>
          <w:color w:val="000000"/>
        </w:rPr>
        <w:t>务</w:t>
      </w:r>
      <w:proofErr w:type="gramEnd"/>
      <w:r w:rsidRPr="00175EDE">
        <w:rPr>
          <w:rFonts w:asciiTheme="minorEastAsia" w:eastAsiaTheme="minorEastAsia" w:hAnsiTheme="minorEastAsia"/>
          <w:color w:val="000000"/>
        </w:rPr>
        <w:t>：</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s="宋体" w:hint="eastAsia"/>
          <w:u w:val="single"/>
        </w:rPr>
        <w:t>科 长</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00A10DDC">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联系电话：</w:t>
      </w:r>
      <w:r w:rsidRPr="00175EDE">
        <w:rPr>
          <w:rFonts w:asciiTheme="minorEastAsia" w:eastAsiaTheme="minorEastAsia" w:hAnsiTheme="minorEastAsia"/>
          <w:color w:val="000000"/>
          <w:u w:val="single"/>
        </w:rPr>
        <w:t>  </w:t>
      </w:r>
      <w:r w:rsidRPr="00175EDE">
        <w:rPr>
          <w:rFonts w:asciiTheme="minorEastAsia" w:eastAsiaTheme="minorEastAsia" w:hAnsiTheme="minorEastAsia" w:hint="eastAsia"/>
          <w:color w:val="000000"/>
          <w:u w:val="single"/>
        </w:rPr>
        <w:t xml:space="preserve">   </w:t>
      </w:r>
      <w:r w:rsidR="00886014">
        <w:rPr>
          <w:rFonts w:asciiTheme="minorEastAsia" w:eastAsiaTheme="minorEastAsia" w:hAnsiTheme="minorEastAsia" w:cs="宋体" w:hint="eastAsia"/>
          <w:u w:val="single"/>
        </w:rPr>
        <w:t xml:space="preserve"> 3932415</w:t>
      </w:r>
      <w:r w:rsidRPr="00175EDE">
        <w:rPr>
          <w:rFonts w:asciiTheme="minorEastAsia" w:eastAsiaTheme="minorEastAsia" w:hAnsiTheme="minorEastAsia" w:cs="宋体"/>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电子信箱：</w:t>
      </w:r>
      <w:r w:rsidRPr="00175EDE">
        <w:rPr>
          <w:rFonts w:asciiTheme="minorEastAsia" w:eastAsiaTheme="minorEastAsia" w:hAnsiTheme="minorEastAsia"/>
          <w:color w:val="000000"/>
          <w:u w:val="single"/>
        </w:rPr>
        <w:t>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00A10DDC">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通信地址：</w:t>
      </w:r>
      <w:r w:rsidRPr="00175EDE">
        <w:rPr>
          <w:rFonts w:asciiTheme="minorEastAsia" w:eastAsiaTheme="minorEastAsia" w:hAnsiTheme="minorEastAsia"/>
          <w:color w:val="000000"/>
          <w:u w:val="single"/>
        </w:rPr>
        <w:t></w:t>
      </w:r>
      <w:r w:rsidRPr="00175EDE">
        <w:rPr>
          <w:rFonts w:asciiTheme="minorEastAsia" w:eastAsiaTheme="minorEastAsia" w:hAnsiTheme="minorEastAsia" w:cs="宋体" w:hint="eastAsia"/>
          <w:u w:val="single"/>
        </w:rPr>
        <w:t>芜湖市弋江区文昌西路22号</w:t>
      </w:r>
      <w:r w:rsidRPr="00175EDE">
        <w:rPr>
          <w:rFonts w:asciiTheme="minorEastAsia" w:eastAsiaTheme="minorEastAsia" w:hAnsiTheme="minorEastAsia" w:hint="eastAsia"/>
          <w:u w:val="single"/>
        </w:rPr>
        <w:t xml:space="preserve">  </w:t>
      </w:r>
      <w:r w:rsidR="00576EF4">
        <w:rPr>
          <w:rFonts w:asciiTheme="minorEastAsia" w:eastAsiaTheme="minorEastAsia" w:hAnsiTheme="minorEastAsia" w:hint="eastAsia"/>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color w:val="000000"/>
        </w:rPr>
        <w:t>发包人对发包人代表的授权范围如下：</w:t>
      </w:r>
      <w:r w:rsidRPr="00175EDE">
        <w:rPr>
          <w:rFonts w:asciiTheme="minorEastAsia" w:eastAsiaTheme="minorEastAsia" w:hAnsiTheme="minorEastAsia" w:hint="eastAsia"/>
          <w:color w:val="000000"/>
          <w:u w:val="single"/>
        </w:rPr>
        <w:t>施工项目现场管理，办理决算审核、资料规整等</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2.4 施工现场、施工条件和基础资料的提供</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2.4.1 提供施工现场</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关于发包人移交施工现场的期限要求：</w:t>
      </w:r>
      <w:r w:rsidRPr="00175EDE">
        <w:rPr>
          <w:rFonts w:asciiTheme="minorEastAsia" w:eastAsiaTheme="minorEastAsia" w:hAnsiTheme="minorEastAsia" w:hint="eastAsia"/>
          <w:u w:val="single"/>
        </w:rPr>
        <w:t>开工前一周</w:t>
      </w:r>
      <w:r w:rsidRPr="00175EDE">
        <w:rPr>
          <w:rFonts w:asciiTheme="minorEastAsia" w:eastAsiaTheme="minorEastAsia" w:hAnsiTheme="minorEastAsia" w:hint="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2.4.2 提供施工条件</w:t>
      </w:r>
    </w:p>
    <w:p w:rsidR="00BA4858" w:rsidRPr="00175EDE"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color w:val="000000"/>
        </w:rPr>
        <w:t>关于发包人应负责提供施工</w:t>
      </w:r>
      <w:r w:rsidRPr="00175EDE">
        <w:rPr>
          <w:rFonts w:asciiTheme="minorEastAsia" w:eastAsiaTheme="minorEastAsia" w:hAnsiTheme="minorEastAsia" w:hint="eastAsia"/>
          <w:color w:val="000000"/>
        </w:rPr>
        <w:t>所需要的条件，</w:t>
      </w:r>
      <w:r w:rsidRPr="00175EDE">
        <w:rPr>
          <w:rFonts w:asciiTheme="minorEastAsia" w:eastAsiaTheme="minorEastAsia" w:hAnsiTheme="minorEastAsia"/>
          <w:color w:val="000000"/>
        </w:rPr>
        <w:t>包括：</w:t>
      </w:r>
      <w:r w:rsidR="0036686A">
        <w:rPr>
          <w:rFonts w:asciiTheme="minorEastAsia" w:eastAsiaTheme="minorEastAsia" w:hAnsiTheme="minorEastAsia" w:cs="宋体" w:hint="eastAsia"/>
          <w:u w:val="single"/>
        </w:rPr>
        <w:t xml:space="preserve">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2.5 资金来源证明及支付担保</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发包人提供资金来源证明的期限要求：</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s="宋体"/>
          <w:u w:val="single"/>
        </w:rPr>
        <w:t xml:space="preserve"> </w:t>
      </w:r>
      <w:r w:rsidRPr="00175EDE">
        <w:rPr>
          <w:rFonts w:asciiTheme="minorEastAsia" w:eastAsiaTheme="minorEastAsia" w:hAnsiTheme="minorEastAsia" w:cs="宋体" w:hint="eastAsia"/>
          <w:u w:val="single"/>
        </w:rPr>
        <w:t>/</w:t>
      </w:r>
      <w:r w:rsidRPr="00175EDE">
        <w:rPr>
          <w:rFonts w:asciiTheme="minorEastAsia" w:eastAsiaTheme="minorEastAsia" w:hAnsiTheme="minorEastAsia" w:cs="宋体"/>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发包人是否提供支付担保：</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s="宋体" w:hint="eastAsia"/>
          <w:u w:val="single"/>
        </w:rPr>
        <w:t xml:space="preserve"> /</w:t>
      </w:r>
      <w:r w:rsidRPr="00175EDE">
        <w:rPr>
          <w:rFonts w:asciiTheme="minorEastAsia" w:eastAsiaTheme="minorEastAsia" w:hAnsiTheme="minorEastAsia" w:cs="宋体"/>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color w:val="000000"/>
        </w:rPr>
        <w:t>发包人提供支付担保的形式：</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s="宋体" w:hint="eastAsia"/>
          <w:u w:val="single"/>
        </w:rPr>
        <w:t>/</w:t>
      </w:r>
      <w:r w:rsidRPr="00175EDE">
        <w:rPr>
          <w:rFonts w:asciiTheme="minorEastAsia" w:eastAsiaTheme="minorEastAsia" w:hAnsiTheme="minorEastAsia" w:cs="宋体"/>
          <w:u w:val="single"/>
        </w:rPr>
        <w:t xml:space="preserve"> </w:t>
      </w:r>
      <w:r w:rsidRPr="00175EDE">
        <w:rPr>
          <w:rFonts w:asciiTheme="minorEastAsia" w:eastAsiaTheme="minorEastAsia" w:hAnsiTheme="minorEastAsia" w:cs="宋体" w:hint="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52" w:name="_Toc351203635"/>
      <w:r w:rsidRPr="00175EDE">
        <w:rPr>
          <w:rFonts w:asciiTheme="minorEastAsia" w:eastAsiaTheme="minorEastAsia" w:hAnsiTheme="minorEastAsia"/>
          <w:b w:val="0"/>
          <w:color w:val="000000"/>
          <w:sz w:val="21"/>
          <w:szCs w:val="21"/>
        </w:rPr>
        <w:t>3</w:t>
      </w:r>
      <w:bookmarkStart w:id="53" w:name="_Toc292559363"/>
      <w:bookmarkStart w:id="54" w:name="_Toc292559868"/>
      <w:bookmarkStart w:id="55" w:name="_Toc296346659"/>
      <w:bookmarkStart w:id="56" w:name="_Toc296347157"/>
      <w:bookmarkStart w:id="57" w:name="_Toc296503158"/>
      <w:bookmarkStart w:id="58" w:name="_Toc296890986"/>
      <w:bookmarkStart w:id="59" w:name="_Toc296891198"/>
      <w:bookmarkStart w:id="60" w:name="_Toc296944497"/>
      <w:bookmarkStart w:id="61" w:name="_Toc297048344"/>
      <w:bookmarkStart w:id="62" w:name="_Toc297120458"/>
      <w:r w:rsidRPr="00175EDE">
        <w:rPr>
          <w:rFonts w:asciiTheme="minorEastAsia" w:eastAsiaTheme="minorEastAsia" w:hAnsiTheme="minorEastAsia"/>
          <w:b w:val="0"/>
          <w:color w:val="000000"/>
          <w:sz w:val="21"/>
          <w:szCs w:val="21"/>
        </w:rPr>
        <w:t>. 承包人</w:t>
      </w:r>
      <w:bookmarkEnd w:id="52"/>
    </w:p>
    <w:bookmarkEnd w:id="53"/>
    <w:bookmarkEnd w:id="54"/>
    <w:bookmarkEnd w:id="55"/>
    <w:bookmarkEnd w:id="56"/>
    <w:bookmarkEnd w:id="57"/>
    <w:bookmarkEnd w:id="58"/>
    <w:bookmarkEnd w:id="59"/>
    <w:bookmarkEnd w:id="60"/>
    <w:bookmarkEnd w:id="61"/>
    <w:bookmarkEnd w:id="62"/>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3.1 承包人的一般义务</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kern w:val="0"/>
        </w:rPr>
        <w:t>（</w:t>
      </w:r>
      <w:r w:rsidRPr="00175EDE">
        <w:rPr>
          <w:rFonts w:asciiTheme="minorEastAsia" w:eastAsiaTheme="minorEastAsia" w:hAnsiTheme="minorEastAsia" w:hint="eastAsia"/>
          <w:color w:val="000000"/>
          <w:kern w:val="0"/>
        </w:rPr>
        <w:t>9</w:t>
      </w:r>
      <w:r w:rsidRPr="00175EDE">
        <w:rPr>
          <w:rFonts w:asciiTheme="minorEastAsia" w:eastAsiaTheme="minorEastAsia" w:hAnsiTheme="minorEastAsia"/>
          <w:color w:val="000000"/>
          <w:kern w:val="0"/>
        </w:rPr>
        <w:t>）</w:t>
      </w:r>
      <w:r w:rsidRPr="00175EDE">
        <w:rPr>
          <w:rFonts w:asciiTheme="minorEastAsia" w:eastAsiaTheme="minorEastAsia" w:hAnsiTheme="minorEastAsia"/>
          <w:color w:val="000000"/>
        </w:rPr>
        <w:t>承包人提交的竣工资料的内容：</w:t>
      </w:r>
      <w:r w:rsidRPr="00175EDE">
        <w:rPr>
          <w:rFonts w:asciiTheme="minorEastAsia" w:eastAsiaTheme="minorEastAsia" w:hAnsiTheme="minorEastAsia" w:hint="eastAsia"/>
          <w:color w:val="000000"/>
          <w:u w:val="single"/>
        </w:rPr>
        <w:t>芜湖市城建档案馆竣工备案所需资料及补充条款约定资料</w:t>
      </w:r>
      <w:r w:rsidRPr="00175EDE">
        <w:rPr>
          <w:rFonts w:asciiTheme="minorEastAsia" w:eastAsiaTheme="minorEastAsia" w:hAnsiTheme="minorEastAsia" w:hint="eastAsia"/>
          <w:color w:val="000000" w:themeColor="text1"/>
          <w:u w:val="single"/>
        </w:rPr>
        <w:t>或学校档案室需要的竣工资料</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lastRenderedPageBreak/>
        <w:t>承包人需要提交的竣工资料套数：</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s="宋体" w:hint="eastAsia"/>
          <w:u w:val="single"/>
        </w:rPr>
        <w:t xml:space="preserve"> 叁套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承包人提交的竣工资料的费用承担：</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s="宋体" w:hint="eastAsia"/>
          <w:u w:val="single"/>
        </w:rPr>
        <w:t xml:space="preserve">承包人承担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承包人提交的竣工资料移交时间：</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s="宋体" w:hint="eastAsia"/>
          <w:u w:val="single"/>
        </w:rPr>
        <w:t xml:space="preserve">竣工验收7天内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承包人提交的竣工资料形式要求：</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s="宋体" w:hint="eastAsia"/>
          <w:u w:val="single"/>
        </w:rPr>
        <w:t>纸质和电子（光盘）</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kern w:val="0"/>
        </w:rPr>
        <w:t>（</w:t>
      </w:r>
      <w:r w:rsidRPr="00175EDE">
        <w:rPr>
          <w:rFonts w:asciiTheme="minorEastAsia" w:eastAsiaTheme="minorEastAsia" w:hAnsiTheme="minorEastAsia" w:hint="eastAsia"/>
          <w:color w:val="000000"/>
          <w:kern w:val="0"/>
        </w:rPr>
        <w:t>10</w:t>
      </w:r>
      <w:r w:rsidRPr="00175EDE">
        <w:rPr>
          <w:rFonts w:asciiTheme="minorEastAsia" w:eastAsiaTheme="minorEastAsia" w:hAnsiTheme="minorEastAsia"/>
          <w:color w:val="000000"/>
          <w:kern w:val="0"/>
        </w:rPr>
        <w:t>）承包人应履行的其他义务：</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003A5D87">
        <w:rPr>
          <w:rFonts w:asciiTheme="minorEastAsia" w:eastAsiaTheme="minorEastAsia" w:hAnsiTheme="minorEastAsia" w:cs="宋体" w:hint="eastAsia"/>
          <w:u w:val="single"/>
        </w:rPr>
        <w:t>/</w:t>
      </w:r>
      <w:r w:rsidRPr="00175EDE">
        <w:rPr>
          <w:rFonts w:asciiTheme="minorEastAsia" w:eastAsiaTheme="minorEastAsia" w:hAnsiTheme="minorEastAsia" w:hint="eastAsia"/>
          <w:color w:val="000000"/>
          <w:u w:val="single"/>
        </w:rPr>
        <w:t xml:space="preserve"> </w:t>
      </w:r>
      <w:r w:rsidR="00576EF4">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3.2 项目经理</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kern w:val="0"/>
        </w:rPr>
        <w:t xml:space="preserve">3.2.1 </w:t>
      </w:r>
      <w:r w:rsidRPr="00175EDE">
        <w:rPr>
          <w:rFonts w:asciiTheme="minorEastAsia" w:eastAsiaTheme="minorEastAsia" w:hAnsiTheme="minorEastAsia"/>
          <w:color w:val="000000"/>
        </w:rPr>
        <w:t>项目经理：</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姓    名：</w:t>
      </w:r>
      <w:r w:rsidRPr="00175EDE">
        <w:rPr>
          <w:rFonts w:asciiTheme="minorEastAsia" w:eastAsiaTheme="minorEastAsia" w:hAnsiTheme="minorEastAsia"/>
          <w:color w:val="000000"/>
          <w:u w:val="single"/>
        </w:rPr>
        <w:t>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身份证号：</w:t>
      </w:r>
      <w:r w:rsidRPr="00175EDE">
        <w:rPr>
          <w:rFonts w:asciiTheme="minorEastAsia" w:eastAsiaTheme="minorEastAsia" w:hAnsiTheme="minorEastAsia"/>
          <w:color w:val="000000"/>
          <w:u w:val="single"/>
        </w:rPr>
        <w:t>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建造师执业资格等级：</w:t>
      </w:r>
      <w:r w:rsidRPr="00175EDE">
        <w:rPr>
          <w:rFonts w:asciiTheme="minorEastAsia" w:eastAsiaTheme="minorEastAsia" w:hAnsiTheme="minorEastAsia"/>
          <w:color w:val="000000"/>
          <w:u w:val="single"/>
        </w:rPr>
        <w:t>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建造</w:t>
      </w:r>
      <w:proofErr w:type="gramStart"/>
      <w:r w:rsidRPr="00175EDE">
        <w:rPr>
          <w:rFonts w:asciiTheme="minorEastAsia" w:eastAsiaTheme="minorEastAsia" w:hAnsiTheme="minorEastAsia"/>
          <w:color w:val="000000"/>
        </w:rPr>
        <w:t>师注册</w:t>
      </w:r>
      <w:proofErr w:type="gramEnd"/>
      <w:r w:rsidRPr="00175EDE">
        <w:rPr>
          <w:rFonts w:asciiTheme="minorEastAsia" w:eastAsiaTheme="minorEastAsia" w:hAnsiTheme="minorEastAsia"/>
          <w:color w:val="000000"/>
        </w:rPr>
        <w:t>证书号：</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建造师执业印章号：</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安全生产考核合格证书号：</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联系电话：</w:t>
      </w:r>
      <w:r w:rsidRPr="00175EDE">
        <w:rPr>
          <w:rFonts w:asciiTheme="minorEastAsia" w:eastAsiaTheme="minorEastAsia" w:hAnsiTheme="minorEastAsia"/>
          <w:color w:val="000000"/>
          <w:u w:val="single"/>
        </w:rPr>
        <w:t>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电子信箱：</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通信地址：</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承包人对项目经理的授权范围如下：</w:t>
      </w:r>
      <w:r w:rsidRPr="00175EDE">
        <w:rPr>
          <w:rFonts w:asciiTheme="minorEastAsia" w:eastAsiaTheme="minorEastAsia" w:hAnsiTheme="minorEastAsia" w:hint="eastAsia"/>
          <w:u w:val="single"/>
        </w:rPr>
        <w:t>详见通用条款</w:t>
      </w:r>
      <w:r w:rsidRPr="00175EDE">
        <w:rPr>
          <w:rFonts w:asciiTheme="minorEastAsia" w:eastAsiaTheme="minorEastAsia" w:hAnsiTheme="minorEastAsia"/>
          <w:color w:val="000000"/>
        </w:rPr>
        <w:t>。</w:t>
      </w:r>
    </w:p>
    <w:p w:rsidR="00BA4858" w:rsidRPr="0036686A" w:rsidRDefault="00BA4858" w:rsidP="0088468E">
      <w:pPr>
        <w:spacing w:line="360" w:lineRule="auto"/>
        <w:ind w:firstLineChars="200" w:firstLine="420"/>
        <w:jc w:val="left"/>
        <w:rPr>
          <w:rFonts w:asciiTheme="minorEastAsia" w:eastAsiaTheme="minorEastAsia" w:hAnsiTheme="minorEastAsia"/>
          <w:kern w:val="0"/>
        </w:rPr>
      </w:pPr>
      <w:r w:rsidRPr="0036686A">
        <w:rPr>
          <w:rFonts w:asciiTheme="minorEastAsia" w:eastAsiaTheme="minorEastAsia" w:hAnsiTheme="minorEastAsia"/>
          <w:kern w:val="0"/>
        </w:rPr>
        <w:t>关于项目经理每月在施工现场的时间要求：</w:t>
      </w:r>
      <w:r w:rsidRPr="0036686A">
        <w:rPr>
          <w:rFonts w:asciiTheme="minorEastAsia" w:eastAsiaTheme="minorEastAsia" w:hAnsiTheme="minorEastAsia" w:hint="eastAsia"/>
          <w:u w:val="single"/>
        </w:rPr>
        <w:t>按省市及学校相关文件规定执行，其他详见合同通用条款</w:t>
      </w:r>
      <w:r w:rsidRPr="0036686A">
        <w:rPr>
          <w:rFonts w:asciiTheme="minorEastAsia" w:eastAsiaTheme="minorEastAsia" w:hAnsiTheme="minorEastAsia"/>
        </w:rPr>
        <w:t>。</w:t>
      </w:r>
    </w:p>
    <w:p w:rsidR="00BA4858" w:rsidRPr="0036686A" w:rsidRDefault="00BA4858" w:rsidP="0088468E">
      <w:pPr>
        <w:spacing w:line="360" w:lineRule="auto"/>
        <w:ind w:firstLineChars="200" w:firstLine="420"/>
        <w:rPr>
          <w:rFonts w:asciiTheme="minorEastAsia" w:eastAsiaTheme="minorEastAsia" w:hAnsiTheme="minorEastAsia"/>
          <w:kern w:val="0"/>
        </w:rPr>
      </w:pPr>
      <w:r w:rsidRPr="0036686A">
        <w:rPr>
          <w:rFonts w:asciiTheme="minorEastAsia" w:eastAsiaTheme="minorEastAsia" w:hAnsiTheme="minorEastAsia"/>
          <w:kern w:val="0"/>
        </w:rPr>
        <w:t>承包人未提交劳动合同，以及没有为项目经理缴纳社会保险证明的违约责任：</w:t>
      </w:r>
      <w:r w:rsidRPr="0036686A">
        <w:rPr>
          <w:rFonts w:asciiTheme="minorEastAsia" w:eastAsiaTheme="minorEastAsia" w:hAnsiTheme="minorEastAsia" w:hint="eastAsia"/>
          <w:u w:val="single"/>
        </w:rPr>
        <w:t>按省市相关文件规定执行，其他详见合同通用条款</w:t>
      </w:r>
      <w:r w:rsidRPr="0036686A">
        <w:rPr>
          <w:rFonts w:asciiTheme="minorEastAsia" w:eastAsiaTheme="minorEastAsia" w:hAnsiTheme="minorEastAsia"/>
        </w:rPr>
        <w:t>。</w:t>
      </w:r>
    </w:p>
    <w:p w:rsidR="00BA4858" w:rsidRPr="0036686A" w:rsidRDefault="00BA4858" w:rsidP="0088468E">
      <w:pPr>
        <w:spacing w:line="360" w:lineRule="auto"/>
        <w:ind w:firstLineChars="200" w:firstLine="420"/>
        <w:rPr>
          <w:rFonts w:asciiTheme="minorEastAsia" w:eastAsiaTheme="minorEastAsia" w:hAnsiTheme="minorEastAsia"/>
          <w:u w:val="single"/>
        </w:rPr>
      </w:pPr>
      <w:r w:rsidRPr="0036686A">
        <w:rPr>
          <w:rFonts w:asciiTheme="minorEastAsia" w:eastAsiaTheme="minorEastAsia" w:hAnsiTheme="minorEastAsia"/>
          <w:kern w:val="0"/>
        </w:rPr>
        <w:t>项目经理未经批准，擅自离开施工现场的违约责任：</w:t>
      </w:r>
      <w:r w:rsidRPr="0036686A">
        <w:rPr>
          <w:rFonts w:asciiTheme="minorEastAsia" w:eastAsiaTheme="minorEastAsia" w:hAnsiTheme="minorEastAsia" w:hint="eastAsia"/>
          <w:u w:val="single"/>
        </w:rPr>
        <w:t>按省市及学校相关文件规定执行</w:t>
      </w:r>
      <w:r w:rsidRPr="0036686A">
        <w:rPr>
          <w:rFonts w:asciiTheme="minorEastAsia" w:eastAsiaTheme="minorEastAsia" w:hAnsiTheme="minorEastAsia"/>
        </w:rPr>
        <w:t>。</w:t>
      </w:r>
    </w:p>
    <w:p w:rsidR="00BA4858" w:rsidRPr="0036686A" w:rsidRDefault="00BA4858" w:rsidP="0088468E">
      <w:pPr>
        <w:spacing w:line="360" w:lineRule="auto"/>
        <w:ind w:firstLineChars="200" w:firstLine="420"/>
        <w:rPr>
          <w:rFonts w:asciiTheme="minorEastAsia" w:eastAsiaTheme="minorEastAsia" w:hAnsiTheme="minorEastAsia"/>
        </w:rPr>
      </w:pPr>
      <w:r w:rsidRPr="0036686A">
        <w:rPr>
          <w:rFonts w:asciiTheme="minorEastAsia" w:eastAsiaTheme="minorEastAsia" w:hAnsiTheme="minorEastAsia"/>
        </w:rPr>
        <w:t>3.2.3 承包人擅自更换项目经理的违约责任：</w:t>
      </w:r>
      <w:r w:rsidRPr="0036686A">
        <w:rPr>
          <w:rFonts w:asciiTheme="minorEastAsia" w:eastAsiaTheme="minorEastAsia" w:hAnsiTheme="minorEastAsia" w:hint="eastAsia"/>
          <w:u w:val="single"/>
        </w:rPr>
        <w:t>按省市及学校相关文件规定执行</w:t>
      </w:r>
      <w:r w:rsidRPr="0036686A">
        <w:rPr>
          <w:rFonts w:asciiTheme="minorEastAsia" w:eastAsiaTheme="minorEastAsia" w:hAnsiTheme="minorEastAsia"/>
        </w:rPr>
        <w:t>。</w:t>
      </w:r>
    </w:p>
    <w:p w:rsidR="00BA4858" w:rsidRPr="0036686A" w:rsidRDefault="00BA4858" w:rsidP="0088468E">
      <w:pPr>
        <w:spacing w:after="120" w:line="360" w:lineRule="auto"/>
        <w:ind w:firstLineChars="200" w:firstLine="420"/>
        <w:rPr>
          <w:rFonts w:asciiTheme="minorEastAsia" w:eastAsiaTheme="minorEastAsia" w:hAnsiTheme="minorEastAsia"/>
        </w:rPr>
      </w:pPr>
      <w:r w:rsidRPr="0036686A">
        <w:rPr>
          <w:rFonts w:asciiTheme="minorEastAsia" w:eastAsiaTheme="minorEastAsia" w:hAnsiTheme="minorEastAsia"/>
        </w:rPr>
        <w:t>3.2.4 承包人无正当理由拒绝更换项目经理的违约责任：</w:t>
      </w:r>
      <w:r w:rsidRPr="0036686A">
        <w:rPr>
          <w:rFonts w:asciiTheme="minorEastAsia" w:eastAsiaTheme="minorEastAsia" w:hAnsiTheme="minorEastAsia" w:hint="eastAsia"/>
          <w:u w:val="single"/>
        </w:rPr>
        <w:t>按省市及学校相关文件规定执行</w:t>
      </w:r>
      <w:r w:rsidRPr="0036686A">
        <w:rPr>
          <w:rFonts w:asciiTheme="minorEastAsia" w:eastAsiaTheme="minorEastAsia" w:hAnsiTheme="minorEastAsia"/>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3.3 承包人人员</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3.3.1 承包人提交项目管理机构及施工现场管理人员安排报告的期限：</w:t>
      </w:r>
      <w:r w:rsidRPr="00175EDE">
        <w:rPr>
          <w:rFonts w:asciiTheme="minorEastAsia" w:eastAsiaTheme="minorEastAsia" w:hAnsiTheme="minorEastAsia" w:hint="eastAsia"/>
          <w:u w:val="single"/>
        </w:rPr>
        <w:t>开工前一周内</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3.3.3 承包人无正当理由拒绝撤换主要施工管理人员的违约责任：</w:t>
      </w:r>
      <w:r w:rsidRPr="00175EDE">
        <w:rPr>
          <w:rFonts w:asciiTheme="minorEastAsia" w:eastAsiaTheme="minorEastAsia" w:hAnsiTheme="minorEastAsia" w:hint="eastAsia"/>
          <w:u w:val="single"/>
        </w:rPr>
        <w:t>按省市相关文件规定执行</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color w:val="000000"/>
        </w:rPr>
        <w:t>3.3.4 承包人主要施工管理人员离开施工现场的批准要求：</w:t>
      </w:r>
      <w:r w:rsidRPr="00175EDE">
        <w:rPr>
          <w:rFonts w:asciiTheme="minorEastAsia" w:eastAsiaTheme="minorEastAsia" w:hAnsiTheme="minorEastAsia" w:hint="eastAsia"/>
          <w:u w:val="single"/>
        </w:rPr>
        <w:t>需要发包人同意</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3.3.5承包人擅自更换主要施工管理人员的违约责任：</w:t>
      </w:r>
      <w:r w:rsidRPr="00175EDE">
        <w:rPr>
          <w:rFonts w:asciiTheme="minorEastAsia" w:eastAsiaTheme="minorEastAsia" w:hAnsiTheme="minorEastAsia" w:hint="eastAsia"/>
          <w:u w:val="single"/>
        </w:rPr>
        <w:t>按省市相关文件规定执行</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lastRenderedPageBreak/>
        <w:t>承包人主要施工管理人员擅自离开施工现场的违约责任：</w:t>
      </w:r>
      <w:r w:rsidRPr="00175EDE">
        <w:rPr>
          <w:rFonts w:asciiTheme="minorEastAsia" w:eastAsiaTheme="minorEastAsia" w:hAnsiTheme="minorEastAsia" w:hint="eastAsia"/>
          <w:u w:val="single"/>
        </w:rPr>
        <w:t>按省市相关文件规定执行</w:t>
      </w:r>
      <w:r w:rsidRPr="00175EDE">
        <w:rPr>
          <w:rFonts w:asciiTheme="minorEastAsia" w:eastAsiaTheme="minorEastAsia" w:hAnsiTheme="minorEastAsia"/>
          <w:color w:val="000000"/>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3</w:t>
      </w:r>
      <w:bookmarkStart w:id="63" w:name="_Toc292559364"/>
      <w:bookmarkStart w:id="64" w:name="_Toc292559869"/>
      <w:bookmarkStart w:id="65" w:name="_Toc296346660"/>
      <w:bookmarkStart w:id="66" w:name="_Toc296347158"/>
      <w:bookmarkStart w:id="67" w:name="_Toc296503159"/>
      <w:bookmarkStart w:id="68" w:name="_Toc296890987"/>
      <w:bookmarkStart w:id="69" w:name="_Toc296891199"/>
      <w:bookmarkStart w:id="70" w:name="_Toc296944498"/>
      <w:bookmarkStart w:id="71" w:name="_Toc297048345"/>
      <w:bookmarkStart w:id="72" w:name="_Toc297120459"/>
      <w:bookmarkStart w:id="73" w:name="_Toc297123492"/>
      <w:bookmarkStart w:id="74" w:name="_Toc297216151"/>
      <w:bookmarkStart w:id="75" w:name="_Toc300934945"/>
      <w:bookmarkStart w:id="76" w:name="_Toc303539102"/>
      <w:bookmarkStart w:id="77" w:name="_Toc304295523"/>
      <w:bookmarkStart w:id="78" w:name="_Toc312677988"/>
      <w:r w:rsidRPr="0088468E">
        <w:rPr>
          <w:rFonts w:asciiTheme="minorEastAsia" w:eastAsiaTheme="minorEastAsia" w:hAnsiTheme="minorEastAsia"/>
        </w:rPr>
        <w:t>.5 分包</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3</w:t>
      </w:r>
      <w:bookmarkStart w:id="79" w:name="_Toc292559365"/>
      <w:bookmarkStart w:id="80" w:name="_Toc292559870"/>
      <w:bookmarkStart w:id="81" w:name="_Toc296346661"/>
      <w:bookmarkStart w:id="82" w:name="_Toc296347159"/>
      <w:bookmarkStart w:id="83" w:name="_Toc296503160"/>
      <w:bookmarkStart w:id="84" w:name="_Toc296890988"/>
      <w:bookmarkStart w:id="85" w:name="_Toc296891200"/>
      <w:bookmarkStart w:id="86" w:name="_Toc296944499"/>
      <w:bookmarkStart w:id="87" w:name="_Toc297048346"/>
      <w:bookmarkStart w:id="88" w:name="_Toc297120460"/>
      <w:bookmarkStart w:id="89" w:name="_Toc297123493"/>
      <w:bookmarkStart w:id="90" w:name="_Toc297216152"/>
      <w:bookmarkStart w:id="91" w:name="_Toc300934946"/>
      <w:bookmarkStart w:id="92" w:name="_Toc303539103"/>
      <w:bookmarkStart w:id="93" w:name="_Toc304295524"/>
      <w:bookmarkStart w:id="94" w:name="_Toc312677989"/>
      <w:bookmarkStart w:id="95" w:name="_Toc318581158"/>
      <w:r w:rsidRPr="00175EDE">
        <w:rPr>
          <w:rFonts w:asciiTheme="minorEastAsia" w:eastAsiaTheme="minorEastAsia" w:hAnsiTheme="minorEastAsia"/>
        </w:rPr>
        <w:t>.5.1 分包的一般约定</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禁止分包的工程包括：</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rPr>
        <w:t>主体结构、关键性工作的范围：</w:t>
      </w:r>
      <w:r w:rsidRPr="00175EDE">
        <w:rPr>
          <w:rFonts w:asciiTheme="minorEastAsia" w:eastAsiaTheme="minorEastAsia" w:hAnsiTheme="minorEastAsia"/>
          <w:color w:val="000000"/>
          <w:u w:val="single"/>
        </w:rPr>
        <w:t xml:space="preserve">         </w:t>
      </w:r>
      <w:r w:rsidR="004F2ECD">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bookmarkStart w:id="96" w:name="_Toc296346662"/>
      <w:bookmarkStart w:id="97" w:name="_Toc296347160"/>
      <w:bookmarkStart w:id="98" w:name="_Toc296503161"/>
      <w:bookmarkStart w:id="99" w:name="_Toc296890989"/>
      <w:bookmarkStart w:id="100" w:name="_Toc296891201"/>
      <w:bookmarkStart w:id="101" w:name="_Toc296944500"/>
      <w:bookmarkStart w:id="102" w:name="_Toc297048347"/>
      <w:bookmarkStart w:id="103" w:name="_Toc297120461"/>
      <w:bookmarkStart w:id="104" w:name="_Toc297123494"/>
      <w:bookmarkStart w:id="105" w:name="_Toc297216153"/>
      <w:bookmarkStart w:id="106" w:name="_Toc300934947"/>
      <w:bookmarkStart w:id="107" w:name="_Toc303539104"/>
      <w:bookmarkStart w:id="108" w:name="_Toc30429552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3</w:t>
      </w:r>
      <w:bookmarkStart w:id="109" w:name="_Toc312677990"/>
      <w:bookmarkStart w:id="110" w:name="_Toc318581159"/>
      <w:r w:rsidRPr="00175EDE">
        <w:rPr>
          <w:rFonts w:asciiTheme="minorEastAsia" w:eastAsiaTheme="minorEastAsia" w:hAnsiTheme="minorEastAsia"/>
        </w:rPr>
        <w:t>.5.2分包的确定</w:t>
      </w:r>
    </w:p>
    <w:p w:rsidR="00BA4858" w:rsidRPr="00175EDE" w:rsidRDefault="00BA4858" w:rsidP="0088468E">
      <w:pPr>
        <w:spacing w:line="360" w:lineRule="auto"/>
        <w:ind w:firstLineChars="200" w:firstLine="420"/>
        <w:rPr>
          <w:rFonts w:asciiTheme="minorEastAsia" w:eastAsiaTheme="minorEastAsia" w:hAnsiTheme="minorEastAsia"/>
          <w:color w:val="000000"/>
          <w:u w:val="single"/>
        </w:rPr>
      </w:pPr>
      <w:r w:rsidRPr="00175EDE">
        <w:rPr>
          <w:rFonts w:asciiTheme="minorEastAsia" w:eastAsiaTheme="minorEastAsia" w:hAnsiTheme="minorEastAsia"/>
        </w:rPr>
        <w:t>允许分包的专业工程包括：</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color w:val="000000"/>
        </w:rPr>
        <w:t>其他关于分包的约定：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rPr>
        <w:t>3.5.4 分包合同价款</w:t>
      </w:r>
    </w:p>
    <w:p w:rsidR="00BA4858" w:rsidRPr="00175EDE" w:rsidRDefault="00BA4858" w:rsidP="0088468E">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rPr>
        <w:t>关于分包合同价款支付的约定：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bookmarkEnd w:id="109"/>
    <w:bookmarkEnd w:id="110"/>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3.6 工程照管与成品、半成品保护</w:t>
      </w:r>
    </w:p>
    <w:p w:rsidR="00BA4858" w:rsidRPr="00175EDE" w:rsidRDefault="00BA4858" w:rsidP="0088468E">
      <w:pPr>
        <w:spacing w:before="120" w:after="120" w:line="360" w:lineRule="auto"/>
        <w:ind w:firstLineChars="200" w:firstLine="420"/>
        <w:rPr>
          <w:rFonts w:asciiTheme="minorEastAsia" w:eastAsiaTheme="minorEastAsia" w:hAnsiTheme="minorEastAsia"/>
          <w:color w:val="000000"/>
          <w:kern w:val="0"/>
          <w:u w:val="single"/>
        </w:rPr>
      </w:pPr>
      <w:r w:rsidRPr="00175EDE">
        <w:rPr>
          <w:rFonts w:asciiTheme="minorEastAsia" w:eastAsiaTheme="minorEastAsia" w:hAnsiTheme="minorEastAsia"/>
          <w:color w:val="000000"/>
          <w:kern w:val="0"/>
        </w:rPr>
        <w:t>承包人负责照管工程及工程相关的材料、工程设备的起始时间：</w:t>
      </w:r>
      <w:r w:rsidRPr="00175EDE">
        <w:rPr>
          <w:rFonts w:asciiTheme="minorEastAsia" w:eastAsiaTheme="minorEastAsia" w:hAnsiTheme="minorEastAsia" w:hint="eastAsia"/>
          <w:u w:val="single"/>
        </w:rPr>
        <w:t>由承包人自行承担，工程竣工验收后一周内全部撤出</w:t>
      </w:r>
      <w:r w:rsidRPr="004F2ECD">
        <w:rPr>
          <w:rFonts w:asciiTheme="minorEastAsia" w:eastAsiaTheme="minorEastAsia" w:hAnsiTheme="minorEastAsia"/>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3.7 履约担保</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hint="eastAsia"/>
          <w:color w:val="000000"/>
        </w:rPr>
        <w:t>承包人是否提供履约担保：</w:t>
      </w:r>
      <w:r w:rsidRPr="00175EDE">
        <w:rPr>
          <w:rFonts w:asciiTheme="minorEastAsia" w:eastAsiaTheme="minorEastAsia" w:hAnsiTheme="minorEastAsia" w:hint="eastAsia"/>
          <w:u w:val="single"/>
        </w:rPr>
        <w:t>按照省市有关规定执行</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u w:val="single"/>
        </w:rPr>
      </w:pPr>
      <w:r w:rsidRPr="00175EDE">
        <w:rPr>
          <w:rFonts w:asciiTheme="minorEastAsia" w:eastAsiaTheme="minorEastAsia" w:hAnsiTheme="minorEastAsia"/>
          <w:color w:val="000000"/>
        </w:rPr>
        <w:t>承包人提供履约担保的形式</w:t>
      </w:r>
      <w:r w:rsidRPr="00175EDE">
        <w:rPr>
          <w:rFonts w:asciiTheme="minorEastAsia" w:eastAsiaTheme="minorEastAsia" w:hAnsiTheme="minorEastAsia" w:hint="eastAsia"/>
          <w:color w:val="000000"/>
        </w:rPr>
        <w:t>、金额及期限的</w:t>
      </w:r>
      <w:r w:rsidRPr="00175EDE">
        <w:rPr>
          <w:rFonts w:asciiTheme="minorEastAsia" w:eastAsiaTheme="minorEastAsia" w:hAnsiTheme="minorEastAsia"/>
          <w:color w:val="000000"/>
        </w:rPr>
        <w:t>：</w:t>
      </w:r>
      <w:r w:rsidRPr="00175EDE">
        <w:rPr>
          <w:rFonts w:asciiTheme="minorEastAsia" w:eastAsiaTheme="minorEastAsia" w:hAnsiTheme="minorEastAsia" w:hint="eastAsia"/>
          <w:u w:val="single"/>
        </w:rPr>
        <w:t>提交中标价5%的无息履约保证金，其担保形式、期限按有关规定办理</w:t>
      </w:r>
      <w:r w:rsidRPr="004F2ECD">
        <w:rPr>
          <w:rFonts w:asciiTheme="minorEastAsia" w:eastAsiaTheme="minorEastAsia" w:hAnsiTheme="minorEastAsia"/>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111" w:name="_Toc351203636"/>
      <w:r w:rsidRPr="00175EDE">
        <w:rPr>
          <w:rFonts w:asciiTheme="minorEastAsia" w:eastAsiaTheme="minorEastAsia" w:hAnsiTheme="minorEastAsia"/>
          <w:b w:val="0"/>
          <w:color w:val="000000"/>
          <w:sz w:val="21"/>
          <w:szCs w:val="21"/>
        </w:rPr>
        <w:t>4</w:t>
      </w:r>
      <w:bookmarkStart w:id="112" w:name="_Toc292559366"/>
      <w:bookmarkStart w:id="113" w:name="_Toc292559871"/>
      <w:bookmarkStart w:id="114" w:name="_Toc267251413"/>
      <w:bookmarkStart w:id="115" w:name="_Toc296346663"/>
      <w:bookmarkStart w:id="116" w:name="_Toc296347161"/>
      <w:bookmarkStart w:id="117" w:name="_Toc296503162"/>
      <w:bookmarkStart w:id="118" w:name="_Toc296890990"/>
      <w:bookmarkStart w:id="119" w:name="_Toc296891202"/>
      <w:bookmarkStart w:id="120" w:name="_Toc296944501"/>
      <w:bookmarkStart w:id="121" w:name="_Toc297048348"/>
      <w:bookmarkStart w:id="122" w:name="_Toc297120462"/>
      <w:r w:rsidRPr="00175EDE">
        <w:rPr>
          <w:rFonts w:asciiTheme="minorEastAsia" w:eastAsiaTheme="minorEastAsia" w:hAnsiTheme="minorEastAsia"/>
          <w:b w:val="0"/>
          <w:color w:val="000000"/>
          <w:sz w:val="21"/>
          <w:szCs w:val="21"/>
        </w:rPr>
        <w:t>. 监</w:t>
      </w:r>
      <w:bookmarkEnd w:id="112"/>
      <w:bookmarkEnd w:id="113"/>
      <w:bookmarkEnd w:id="114"/>
      <w:bookmarkEnd w:id="115"/>
      <w:bookmarkEnd w:id="116"/>
      <w:bookmarkEnd w:id="117"/>
      <w:bookmarkEnd w:id="118"/>
      <w:bookmarkEnd w:id="119"/>
      <w:bookmarkEnd w:id="120"/>
      <w:bookmarkEnd w:id="121"/>
      <w:bookmarkEnd w:id="122"/>
      <w:r w:rsidRPr="00175EDE">
        <w:rPr>
          <w:rFonts w:asciiTheme="minorEastAsia" w:eastAsiaTheme="minorEastAsia" w:hAnsiTheme="minorEastAsia"/>
          <w:b w:val="0"/>
          <w:color w:val="000000"/>
          <w:sz w:val="21"/>
          <w:szCs w:val="21"/>
        </w:rPr>
        <w:t>理人</w:t>
      </w:r>
      <w:bookmarkEnd w:id="111"/>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4.1监理人的一般规定</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关于监理人的监理内容：</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关于监理人的监理权限：</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u w:val="single"/>
        </w:rPr>
        <w:t xml:space="preserve">        /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关于监理人在施工现场的办公场所、生活场所的提供和费用承担的约定：</w:t>
      </w:r>
      <w:r w:rsidRPr="00175EDE">
        <w:rPr>
          <w:rFonts w:asciiTheme="minorEastAsia" w:eastAsiaTheme="minorEastAsia" w:hAnsiTheme="minorEastAsia"/>
          <w:color w:val="000000"/>
          <w:u w:val="single"/>
        </w:rPr>
        <w:t xml:space="preserve"> </w:t>
      </w:r>
      <w:r w:rsidR="004F2ECD">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4.2 监理人员</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总监理工程师：</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姓    名：</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u w:val="single"/>
        </w:rPr>
        <w:t>/</w:t>
      </w:r>
      <w:r w:rsidRPr="00175EDE">
        <w:rPr>
          <w:rFonts w:asciiTheme="minorEastAsia" w:eastAsiaTheme="minorEastAsia" w:hAnsiTheme="minorEastAsia"/>
          <w:color w:val="000000"/>
          <w:u w:val="single"/>
        </w:rPr>
        <w:t>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 xml:space="preserve">职    </w:t>
      </w:r>
      <w:proofErr w:type="gramStart"/>
      <w:r w:rsidRPr="00175EDE">
        <w:rPr>
          <w:rFonts w:asciiTheme="minorEastAsia" w:eastAsiaTheme="minorEastAsia" w:hAnsiTheme="minorEastAsia"/>
          <w:color w:val="000000"/>
        </w:rPr>
        <w:t>务</w:t>
      </w:r>
      <w:proofErr w:type="gramEnd"/>
      <w:r w:rsidRPr="00175EDE">
        <w:rPr>
          <w:rFonts w:asciiTheme="minorEastAsia" w:eastAsiaTheme="minorEastAsia" w:hAnsiTheme="minorEastAsia"/>
          <w:color w:val="000000"/>
        </w:rPr>
        <w:t>：</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u w:val="single"/>
        </w:rPr>
        <w:t>/</w:t>
      </w:r>
      <w:r w:rsidRPr="00175EDE">
        <w:rPr>
          <w:rFonts w:asciiTheme="minorEastAsia" w:eastAsiaTheme="minorEastAsia" w:hAnsiTheme="minorEastAsia"/>
          <w:color w:val="000000"/>
          <w:u w:val="single"/>
        </w:rPr>
        <w:t>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监理工程师执业资格证书号：</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u w:val="single"/>
        </w:rPr>
        <w:t>/</w:t>
      </w:r>
      <w:r w:rsidRPr="00175EDE">
        <w:rPr>
          <w:rFonts w:asciiTheme="minorEastAsia" w:eastAsiaTheme="minorEastAsia" w:hAnsiTheme="minorEastAsia"/>
          <w:color w:val="000000"/>
          <w:u w:val="single"/>
        </w:rPr>
        <w:t>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联系电话：</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u w:val="single"/>
        </w:rPr>
        <w:t>/</w:t>
      </w:r>
      <w:r w:rsidRPr="00175EDE">
        <w:rPr>
          <w:rFonts w:asciiTheme="minorEastAsia" w:eastAsiaTheme="minorEastAsia" w:hAnsiTheme="minorEastAsia"/>
          <w:color w:val="000000"/>
          <w:u w:val="single"/>
        </w:rPr>
        <w:t>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电子信箱：</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u w:val="single"/>
        </w:rPr>
        <w:t>/</w:t>
      </w:r>
      <w:r w:rsidRPr="00175EDE">
        <w:rPr>
          <w:rFonts w:asciiTheme="minorEastAsia" w:eastAsiaTheme="minorEastAsia" w:hAnsiTheme="minorEastAsia"/>
          <w:color w:val="000000"/>
          <w:u w:val="single"/>
        </w:rPr>
        <w:t>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lastRenderedPageBreak/>
        <w:t>通信地址：</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u w:val="single"/>
        </w:rPr>
        <w:t>/</w:t>
      </w:r>
      <w:r w:rsidRPr="00175EDE">
        <w:rPr>
          <w:rFonts w:asciiTheme="minorEastAsia" w:eastAsiaTheme="minorEastAsia" w:hAnsiTheme="minorEastAsia"/>
          <w:color w:val="000000"/>
          <w:u w:val="single"/>
        </w:rPr>
        <w:t>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关于监理人的其他约定：</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w:t>
      </w:r>
      <w:r w:rsidRPr="00175EDE">
        <w:rPr>
          <w:rFonts w:asciiTheme="minorEastAsia" w:eastAsiaTheme="minorEastAsia" w:hAnsiTheme="minorEastAsia" w:hint="eastAsia"/>
          <w:u w:val="single"/>
        </w:rPr>
        <w:t xml:space="preserve">/        </w:t>
      </w:r>
      <w:r w:rsidR="004F2ECD">
        <w:rPr>
          <w:rFonts w:asciiTheme="minorEastAsia" w:eastAsiaTheme="minorEastAsia" w:hAnsiTheme="minorEastAsia" w:hint="eastAsia"/>
          <w:u w:val="single"/>
        </w:rPr>
        <w:t xml:space="preserve"> </w:t>
      </w:r>
      <w:r w:rsidRPr="00175EDE">
        <w:rPr>
          <w:rFonts w:asciiTheme="minorEastAsia" w:eastAsiaTheme="minorEastAsia" w:hAnsiTheme="minorEastAsia"/>
          <w:color w:val="000000"/>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4.4 商定或确定</w:t>
      </w:r>
    </w:p>
    <w:p w:rsidR="00BA4858" w:rsidRPr="00175EDE" w:rsidRDefault="00BA4858" w:rsidP="0088468E">
      <w:pPr>
        <w:spacing w:line="360" w:lineRule="auto"/>
        <w:ind w:firstLineChars="200" w:firstLine="420"/>
        <w:rPr>
          <w:rFonts w:asciiTheme="minorEastAsia" w:eastAsiaTheme="minorEastAsia" w:hAnsiTheme="minorEastAsia"/>
          <w:color w:val="000000"/>
        </w:rPr>
      </w:pPr>
      <w:bookmarkStart w:id="123" w:name="_Toc267251418"/>
      <w:r w:rsidRPr="00175EDE">
        <w:rPr>
          <w:rFonts w:asciiTheme="minorEastAsia" w:eastAsiaTheme="minorEastAsia" w:hAnsiTheme="minorEastAsia"/>
          <w:color w:val="000000"/>
        </w:rPr>
        <w:t>在发包人和承包人不能通过协商达成一致意见时，发包人授权监理人对以下事项进行确定：</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无</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（2）</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无</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（3）</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u w:val="single"/>
        </w:rPr>
        <w:t>无</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124" w:name="_Toc351203637"/>
      <w:r w:rsidRPr="00175EDE">
        <w:rPr>
          <w:rFonts w:asciiTheme="minorEastAsia" w:eastAsiaTheme="minorEastAsia" w:hAnsiTheme="minorEastAsia"/>
          <w:b w:val="0"/>
          <w:color w:val="000000"/>
          <w:sz w:val="21"/>
          <w:szCs w:val="21"/>
        </w:rPr>
        <w:t>5</w:t>
      </w:r>
      <w:bookmarkStart w:id="125" w:name="_Toc297120463"/>
      <w:bookmarkStart w:id="126" w:name="_Toc292559872"/>
      <w:bookmarkStart w:id="127" w:name="_Toc297048349"/>
      <w:bookmarkStart w:id="128" w:name="_Toc296503163"/>
      <w:bookmarkStart w:id="129" w:name="_Toc296891203"/>
      <w:bookmarkStart w:id="130" w:name="_Toc296944502"/>
      <w:bookmarkStart w:id="131" w:name="_Toc292559367"/>
      <w:bookmarkStart w:id="132" w:name="_Toc296346664"/>
      <w:bookmarkStart w:id="133" w:name="_Toc296347162"/>
      <w:bookmarkStart w:id="134" w:name="_Toc296890991"/>
      <w:bookmarkEnd w:id="123"/>
      <w:r w:rsidRPr="00175EDE">
        <w:rPr>
          <w:rFonts w:asciiTheme="minorEastAsia" w:eastAsiaTheme="minorEastAsia" w:hAnsiTheme="minorEastAsia"/>
          <w:b w:val="0"/>
          <w:color w:val="000000"/>
          <w:sz w:val="21"/>
          <w:szCs w:val="21"/>
        </w:rPr>
        <w:t>. 工程质量</w:t>
      </w:r>
      <w:bookmarkEnd w:id="124"/>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5.1 质量要求</w:t>
      </w:r>
    </w:p>
    <w:p w:rsidR="00BA4858" w:rsidRPr="00175EDE" w:rsidRDefault="00BA4858" w:rsidP="0088468E">
      <w:pPr>
        <w:spacing w:line="360" w:lineRule="auto"/>
        <w:ind w:firstLineChars="200" w:firstLine="420"/>
        <w:jc w:val="left"/>
        <w:rPr>
          <w:rFonts w:asciiTheme="minorEastAsia" w:eastAsiaTheme="minorEastAsia" w:hAnsiTheme="minorEastAsia"/>
          <w:u w:val="single"/>
        </w:rPr>
      </w:pPr>
      <w:r w:rsidRPr="00175EDE">
        <w:rPr>
          <w:rFonts w:asciiTheme="minorEastAsia" w:eastAsiaTheme="minorEastAsia" w:hAnsiTheme="minorEastAsia"/>
        </w:rPr>
        <w:t>5</w:t>
      </w:r>
      <w:bookmarkStart w:id="135" w:name="_Toc297123496"/>
      <w:bookmarkStart w:id="136" w:name="_Toc318581164"/>
      <w:bookmarkStart w:id="137" w:name="_Toc300934949"/>
      <w:bookmarkStart w:id="138" w:name="_Toc312677997"/>
      <w:bookmarkStart w:id="139" w:name="_Toc297216155"/>
      <w:bookmarkStart w:id="140" w:name="_Toc304295527"/>
      <w:bookmarkStart w:id="141" w:name="_Toc303539106"/>
      <w:r w:rsidRPr="00175EDE">
        <w:rPr>
          <w:rFonts w:asciiTheme="minorEastAsia" w:eastAsiaTheme="minorEastAsia" w:hAnsiTheme="minorEastAsia"/>
        </w:rPr>
        <w:t>.1.1 特殊质量标准和要求：</w:t>
      </w:r>
      <w:r w:rsidR="003704BB">
        <w:rPr>
          <w:rFonts w:asciiTheme="minorEastAsia" w:eastAsiaTheme="minorEastAsia" w:hAnsiTheme="minorEastAsia" w:hint="eastAsia"/>
          <w:u w:val="single"/>
        </w:rPr>
        <w:t xml:space="preserve">        /       </w:t>
      </w:r>
      <w:r w:rsidRPr="004F2ECD">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color w:val="FF0000"/>
        </w:rPr>
      </w:pPr>
      <w:r w:rsidRPr="00175EDE">
        <w:rPr>
          <w:rFonts w:asciiTheme="minorEastAsia" w:eastAsiaTheme="minorEastAsia" w:hAnsiTheme="minorEastAsia"/>
        </w:rPr>
        <w:t>关于工程奖项的约定：</w:t>
      </w:r>
      <w:r w:rsidRPr="00175EDE">
        <w:rPr>
          <w:rFonts w:asciiTheme="minorEastAsia" w:eastAsiaTheme="minorEastAsia" w:hAnsiTheme="minorEastAsia"/>
          <w:u w:val="single"/>
        </w:rPr>
        <w:t xml:space="preserve">   </w:t>
      </w:r>
      <w:r w:rsidR="00576EF4">
        <w:rPr>
          <w:rFonts w:asciiTheme="minorEastAsia" w:eastAsiaTheme="minorEastAsia" w:hAnsiTheme="minorEastAsia" w:hint="eastAsia"/>
          <w:u w:val="single"/>
        </w:rPr>
        <w:t xml:space="preserve">       /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hint="eastAsia"/>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5.3 隐蔽工程检查</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5.3.2承包人提前通知监理人隐蔽工程检查的期限的约定：</w:t>
      </w:r>
      <w:r w:rsidRPr="00175EDE">
        <w:rPr>
          <w:rFonts w:asciiTheme="minorEastAsia" w:eastAsiaTheme="minorEastAsia" w:hAnsiTheme="minorEastAsia" w:hint="eastAsia"/>
          <w:u w:val="single"/>
        </w:rPr>
        <w:t>24小时内</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监理人不能按时进行检查时，应提前</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24</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小时提交书面延期要求。</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关于延期最长不得超过：</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48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小时。</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142" w:name="_Toc351203638"/>
      <w:r w:rsidRPr="00175EDE">
        <w:rPr>
          <w:rFonts w:asciiTheme="minorEastAsia" w:eastAsiaTheme="minorEastAsia" w:hAnsiTheme="minorEastAsia"/>
          <w:b w:val="0"/>
          <w:color w:val="000000"/>
          <w:sz w:val="21"/>
          <w:szCs w:val="21"/>
        </w:rPr>
        <w:t>6. 安全文明施工与环境保护</w:t>
      </w:r>
      <w:bookmarkEnd w:id="142"/>
    </w:p>
    <w:p w:rsidR="00BA4858" w:rsidRPr="00435BE7" w:rsidRDefault="00BA4858" w:rsidP="00435BE7">
      <w:pPr>
        <w:spacing w:line="360" w:lineRule="auto"/>
        <w:ind w:firstLineChars="200" w:firstLine="420"/>
        <w:jc w:val="left"/>
        <w:rPr>
          <w:rFonts w:asciiTheme="minorEastAsia" w:eastAsiaTheme="minorEastAsia" w:hAnsiTheme="minorEastAsia"/>
        </w:rPr>
      </w:pPr>
      <w:r w:rsidRPr="00435BE7">
        <w:rPr>
          <w:rFonts w:asciiTheme="minorEastAsia" w:eastAsiaTheme="minorEastAsia" w:hAnsiTheme="minorEastAsia"/>
        </w:rPr>
        <w:t>6.1安全文明施工</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6.1.1</w:t>
      </w:r>
      <w:r w:rsidRPr="00175EDE">
        <w:rPr>
          <w:rFonts w:asciiTheme="minorEastAsia" w:eastAsiaTheme="minorEastAsia" w:hAnsiTheme="minorEastAsia"/>
          <w:color w:val="000000"/>
        </w:rPr>
        <w:t xml:space="preserve"> 项目安全生产的达标目标及相应事项的约定：</w:t>
      </w:r>
      <w:r w:rsidRPr="00175EDE">
        <w:rPr>
          <w:rFonts w:asciiTheme="minorEastAsia" w:eastAsiaTheme="minorEastAsia" w:hAnsiTheme="minorEastAsia" w:hint="eastAsia"/>
          <w:u w:val="single"/>
        </w:rPr>
        <w:t>按照省市有关文件执行</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6.1.4 关于治安保卫的特别约定：</w:t>
      </w:r>
      <w:r w:rsidRPr="00175EDE">
        <w:rPr>
          <w:rFonts w:asciiTheme="minorEastAsia" w:eastAsiaTheme="minorEastAsia" w:hAnsiTheme="minorEastAsia" w:hint="eastAsia"/>
          <w:u w:val="single"/>
        </w:rPr>
        <w:t>按照发包人有关规定执行</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关于编制施工场地治安管理计划的约定：</w:t>
      </w:r>
      <w:r w:rsidRPr="00175EDE">
        <w:rPr>
          <w:rFonts w:asciiTheme="minorEastAsia" w:eastAsiaTheme="minorEastAsia" w:hAnsiTheme="minorEastAsia" w:hint="eastAsia"/>
          <w:u w:val="single"/>
        </w:rPr>
        <w:t>按照市有关规定执行</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hint="eastAsia"/>
        </w:rPr>
        <w:t>6.1.5 文明施工</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hint="eastAsia"/>
        </w:rPr>
        <w:t>合同当事人对文明施工的要求：</w:t>
      </w:r>
      <w:r w:rsidRPr="00175EDE">
        <w:rPr>
          <w:rFonts w:asciiTheme="minorEastAsia" w:eastAsiaTheme="minorEastAsia" w:hAnsiTheme="minorEastAsia" w:hint="eastAsia"/>
          <w:u w:val="single"/>
        </w:rPr>
        <w:t>按省市相关文件规定执行</w:t>
      </w:r>
      <w:r w:rsidRPr="00175EDE">
        <w:rPr>
          <w:rFonts w:asciiTheme="minorEastAsia" w:eastAsiaTheme="minorEastAsia" w:hAnsiTheme="minorEastAsia" w:hint="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6.1.6 关于安全文明施工费支付比例和支付期限的约定：</w:t>
      </w:r>
      <w:r w:rsidR="004F2ECD">
        <w:rPr>
          <w:rFonts w:asciiTheme="minorEastAsia" w:eastAsiaTheme="minorEastAsia" w:hAnsiTheme="minor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143" w:name="_Toc351203639"/>
      <w:bookmarkEnd w:id="135"/>
      <w:bookmarkEnd w:id="136"/>
      <w:bookmarkEnd w:id="137"/>
      <w:bookmarkEnd w:id="138"/>
      <w:bookmarkEnd w:id="139"/>
      <w:bookmarkEnd w:id="140"/>
      <w:bookmarkEnd w:id="141"/>
      <w:r w:rsidRPr="00175EDE">
        <w:rPr>
          <w:rFonts w:asciiTheme="minorEastAsia" w:eastAsiaTheme="minorEastAsia" w:hAnsiTheme="minorEastAsia"/>
          <w:b w:val="0"/>
          <w:color w:val="000000"/>
          <w:sz w:val="21"/>
          <w:szCs w:val="21"/>
        </w:rPr>
        <w:t>7. 工期和进度</w:t>
      </w:r>
      <w:bookmarkEnd w:id="143"/>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7.1 施工组织设计</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rPr>
        <w:t>7.1.</w:t>
      </w:r>
      <w:r w:rsidRPr="00175EDE">
        <w:rPr>
          <w:rFonts w:asciiTheme="minorEastAsia" w:eastAsiaTheme="minorEastAsia" w:hAnsiTheme="minorEastAsia" w:hint="eastAsia"/>
        </w:rPr>
        <w:t xml:space="preserve">1 </w:t>
      </w:r>
      <w:r w:rsidRPr="00175EDE">
        <w:rPr>
          <w:rFonts w:asciiTheme="minorEastAsia" w:eastAsiaTheme="minorEastAsia" w:hAnsiTheme="minorEastAsia" w:hint="eastAsia"/>
          <w:color w:val="000000"/>
        </w:rPr>
        <w:t>合</w:t>
      </w:r>
      <w:r w:rsidRPr="00175EDE">
        <w:rPr>
          <w:rFonts w:asciiTheme="minorEastAsia" w:eastAsiaTheme="minorEastAsia" w:hAnsiTheme="minorEastAsia" w:hint="eastAsia"/>
          <w:color w:val="000000"/>
          <w:kern w:val="0"/>
        </w:rPr>
        <w:t>同当事人约定的</w:t>
      </w:r>
      <w:r w:rsidRPr="00175EDE">
        <w:rPr>
          <w:rFonts w:asciiTheme="minorEastAsia" w:eastAsiaTheme="minorEastAsia" w:hAnsiTheme="minorEastAsia"/>
          <w:color w:val="000000"/>
          <w:kern w:val="0"/>
        </w:rPr>
        <w:t>施工组织设计</w:t>
      </w:r>
      <w:r w:rsidRPr="00175EDE">
        <w:rPr>
          <w:rFonts w:asciiTheme="minorEastAsia" w:eastAsiaTheme="minorEastAsia" w:hAnsiTheme="minorEastAsia" w:hint="eastAsia"/>
          <w:color w:val="000000"/>
          <w:kern w:val="0"/>
        </w:rPr>
        <w:t>应包括的其他内容</w:t>
      </w:r>
      <w:r w:rsidRPr="00175EDE">
        <w:rPr>
          <w:rFonts w:asciiTheme="minorEastAsia" w:eastAsiaTheme="minorEastAsia" w:hAnsiTheme="minorEastAsia"/>
          <w:color w:val="000000"/>
          <w:kern w:val="0"/>
        </w:rPr>
        <w:t>：</w:t>
      </w:r>
      <w:r w:rsidRPr="00175EDE">
        <w:rPr>
          <w:rFonts w:asciiTheme="minorEastAsia" w:eastAsiaTheme="minorEastAsia" w:hAnsiTheme="minorEastAsia" w:hint="eastAsia"/>
          <w:u w:val="single"/>
        </w:rPr>
        <w:t>按照合同通用条款执行</w:t>
      </w:r>
      <w:r w:rsidRPr="00175EDE">
        <w:rPr>
          <w:rFonts w:asciiTheme="minorEastAsia" w:eastAsiaTheme="minorEastAsia" w:hAnsiTheme="minorEastAsia"/>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7.1.2</w:t>
      </w:r>
      <w:r w:rsidRPr="0088468E">
        <w:rPr>
          <w:rFonts w:asciiTheme="minorEastAsia" w:eastAsiaTheme="minorEastAsia" w:hAnsiTheme="minorEastAsia"/>
        </w:rPr>
        <w:t xml:space="preserve"> 施工组织设计的提交和修改</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color w:val="000000"/>
          <w:kern w:val="0"/>
        </w:rPr>
        <w:t>承包人提交详细施工组织设计的期限的约定：</w:t>
      </w:r>
      <w:r w:rsidRPr="00175EDE">
        <w:rPr>
          <w:rFonts w:asciiTheme="minorEastAsia" w:eastAsiaTheme="minorEastAsia" w:hAnsiTheme="minorEastAsia" w:hint="eastAsia"/>
          <w:u w:val="single"/>
        </w:rPr>
        <w:t>开工前7天</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发包人和监理人在收到</w:t>
      </w:r>
      <w:r w:rsidRPr="00175EDE">
        <w:rPr>
          <w:rFonts w:asciiTheme="minorEastAsia" w:eastAsiaTheme="minorEastAsia" w:hAnsiTheme="minorEastAsia" w:hint="eastAsia"/>
          <w:color w:val="000000"/>
        </w:rPr>
        <w:t>详细的施工组织设计</w:t>
      </w:r>
      <w:r w:rsidRPr="00175EDE">
        <w:rPr>
          <w:rFonts w:asciiTheme="minorEastAsia" w:eastAsiaTheme="minorEastAsia" w:hAnsiTheme="minorEastAsia"/>
          <w:color w:val="000000"/>
        </w:rPr>
        <w:t>后确认或提出修改意见的期限：</w:t>
      </w:r>
      <w:r w:rsidRPr="00175EDE">
        <w:rPr>
          <w:rFonts w:asciiTheme="minorEastAsia" w:eastAsiaTheme="minorEastAsia" w:hAnsiTheme="minorEastAsia" w:hint="eastAsia"/>
          <w:u w:val="single"/>
        </w:rPr>
        <w:t>开工前5天</w:t>
      </w:r>
      <w:r w:rsidRPr="00175EDE">
        <w:rPr>
          <w:rFonts w:asciiTheme="minorEastAsia" w:eastAsiaTheme="minorEastAsia" w:hAnsiTheme="minorEastAsia"/>
        </w:rPr>
        <w:t>。</w:t>
      </w:r>
    </w:p>
    <w:p w:rsidR="0088468E"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w:t>
      </w:r>
      <w:bookmarkStart w:id="144" w:name="_Toc303539123"/>
      <w:bookmarkStart w:id="145" w:name="_Toc312678005"/>
      <w:bookmarkStart w:id="146" w:name="_Toc312677479"/>
      <w:bookmarkStart w:id="147" w:name="_Toc297216173"/>
      <w:bookmarkStart w:id="148" w:name="_Toc300934966"/>
      <w:bookmarkStart w:id="149" w:name="_Toc297123514"/>
      <w:bookmarkStart w:id="150" w:name="_Toc304295541"/>
      <w:r w:rsidRPr="0088468E">
        <w:rPr>
          <w:rFonts w:asciiTheme="minorEastAsia" w:eastAsiaTheme="minorEastAsia" w:hAnsiTheme="minorEastAsia"/>
        </w:rPr>
        <w:t>.2 施工进度计划</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lastRenderedPageBreak/>
        <w:t>7.2.2 施工进度计划的修订</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发包人和监理人在收到修订的施工进度计划后确认或提出修改意见的期限：</w:t>
      </w:r>
      <w:r w:rsidRPr="00175EDE">
        <w:rPr>
          <w:rFonts w:asciiTheme="minorEastAsia" w:eastAsiaTheme="minorEastAsia" w:hAnsiTheme="minorEastAsia" w:hint="eastAsia"/>
          <w:u w:val="single"/>
        </w:rPr>
        <w:t>开工前5天</w:t>
      </w:r>
      <w:r w:rsidRPr="00175EDE">
        <w:rPr>
          <w:rFonts w:asciiTheme="minorEastAsia" w:eastAsiaTheme="minorEastAsia" w:hAnsiTheme="minorEastAsia"/>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7.3 开工</w:t>
      </w:r>
    </w:p>
    <w:p w:rsid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7.3.1 开工准备</w:t>
      </w:r>
    </w:p>
    <w:p w:rsidR="0088468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color w:val="000000"/>
        </w:rPr>
        <w:t>关于承包人提交</w:t>
      </w:r>
      <w:r w:rsidRPr="00175EDE">
        <w:rPr>
          <w:rFonts w:asciiTheme="minorEastAsia" w:eastAsiaTheme="minorEastAsia" w:hAnsiTheme="minorEastAsia"/>
          <w:color w:val="000000"/>
          <w:kern w:val="0"/>
        </w:rPr>
        <w:t>工程开工</w:t>
      </w:r>
      <w:proofErr w:type="gramStart"/>
      <w:r w:rsidRPr="00175EDE">
        <w:rPr>
          <w:rFonts w:asciiTheme="minorEastAsia" w:eastAsiaTheme="minorEastAsia" w:hAnsiTheme="minorEastAsia"/>
          <w:color w:val="000000"/>
          <w:kern w:val="0"/>
        </w:rPr>
        <w:t>报审表</w:t>
      </w:r>
      <w:proofErr w:type="gramEnd"/>
      <w:r w:rsidRPr="00175EDE">
        <w:rPr>
          <w:rFonts w:asciiTheme="minorEastAsia" w:eastAsiaTheme="minorEastAsia" w:hAnsiTheme="minorEastAsia"/>
          <w:color w:val="000000"/>
          <w:kern w:val="0"/>
        </w:rPr>
        <w:t>的期限：</w:t>
      </w:r>
      <w:r w:rsidRPr="00175EDE">
        <w:rPr>
          <w:rFonts w:asciiTheme="minorEastAsia" w:eastAsiaTheme="minorEastAsia" w:hAnsiTheme="minorEastAsia" w:hint="eastAsia"/>
          <w:u w:val="single"/>
        </w:rPr>
        <w:t>开工前5天</w:t>
      </w:r>
      <w:r w:rsidRPr="00175EDE">
        <w:rPr>
          <w:rFonts w:asciiTheme="minorEastAsia" w:eastAsiaTheme="minorEastAsia" w:hAnsiTheme="minorEastAsia"/>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color w:val="000000"/>
        </w:rPr>
        <w:t>关于发包人应完成的其他开工准备工作及期限：</w:t>
      </w:r>
      <w:r w:rsidRPr="00175EDE">
        <w:rPr>
          <w:rFonts w:asciiTheme="minorEastAsia" w:eastAsiaTheme="minorEastAsia" w:hAnsiTheme="minorEastAsia" w:hint="eastAsia"/>
          <w:u w:val="single"/>
        </w:rPr>
        <w:t>无</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color w:val="000000"/>
        </w:rPr>
        <w:t>关于承包人应完成的其他开工准备工作及期限：</w:t>
      </w:r>
      <w:r w:rsidRPr="00175EDE">
        <w:rPr>
          <w:rFonts w:asciiTheme="minorEastAsia" w:eastAsiaTheme="minorEastAsia" w:hAnsiTheme="minorEastAsia" w:hint="eastAsia"/>
          <w:u w:val="single"/>
        </w:rPr>
        <w:t>无</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7.3.2开工通知</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因发包人原因造成监理人未能在计划开工日期之日起</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15</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rPr>
        <w:t>天内发出开工通知的，承包人有权提出价格调整要求，或者解除合同。</w:t>
      </w:r>
    </w:p>
    <w:bookmarkEnd w:id="144"/>
    <w:bookmarkEnd w:id="145"/>
    <w:bookmarkEnd w:id="146"/>
    <w:bookmarkEnd w:id="147"/>
    <w:bookmarkEnd w:id="148"/>
    <w:bookmarkEnd w:id="149"/>
    <w:bookmarkEnd w:id="150"/>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7.4 测量放线</w:t>
      </w:r>
    </w:p>
    <w:p w:rsidR="00BA4858" w:rsidRPr="00175EDE" w:rsidRDefault="00BA4858" w:rsidP="0088468E">
      <w:pPr>
        <w:spacing w:line="360" w:lineRule="auto"/>
        <w:ind w:firstLineChars="200" w:firstLine="420"/>
        <w:jc w:val="left"/>
        <w:rPr>
          <w:rFonts w:asciiTheme="minorEastAsia" w:eastAsiaTheme="minorEastAsia" w:hAnsiTheme="minorEastAsia"/>
          <w:u w:val="single"/>
        </w:rPr>
      </w:pPr>
      <w:r w:rsidRPr="00175EDE">
        <w:rPr>
          <w:rFonts w:asciiTheme="minorEastAsia" w:eastAsiaTheme="minorEastAsia" w:hAnsiTheme="minorEastAsia"/>
        </w:rPr>
        <w:t>7.4.1发包人通过监理人向承包人提供测量基准点、基准线和水准点及其书面资料的期限：</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开工前7天</w:t>
      </w:r>
      <w:r w:rsidRPr="00175EDE">
        <w:rPr>
          <w:rFonts w:asciiTheme="minorEastAsia" w:eastAsiaTheme="minorEastAsia" w:hAnsiTheme="minorEastAsia"/>
        </w:rPr>
        <w:t>。</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w:t>
      </w:r>
      <w:bookmarkStart w:id="151" w:name="_Toc297123516"/>
      <w:bookmarkStart w:id="152" w:name="_Toc297216175"/>
      <w:bookmarkStart w:id="153" w:name="_Toc303539125"/>
      <w:bookmarkStart w:id="154" w:name="_Toc304295546"/>
      <w:bookmarkStart w:id="155" w:name="_Toc312677484"/>
      <w:bookmarkStart w:id="156" w:name="_Toc312678010"/>
      <w:bookmarkStart w:id="157" w:name="_Toc300934968"/>
      <w:r w:rsidRPr="0088468E">
        <w:rPr>
          <w:rFonts w:asciiTheme="minorEastAsia" w:eastAsiaTheme="minorEastAsia" w:hAnsiTheme="minorEastAsia"/>
        </w:rPr>
        <w:t>.5 工期延误</w:t>
      </w:r>
    </w:p>
    <w:bookmarkEnd w:id="151"/>
    <w:bookmarkEnd w:id="152"/>
    <w:bookmarkEnd w:id="153"/>
    <w:bookmarkEnd w:id="154"/>
    <w:bookmarkEnd w:id="155"/>
    <w:bookmarkEnd w:id="156"/>
    <w:bookmarkEnd w:id="157"/>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7.5.1 因发包人原因导致工期延误</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（7）因发包人原因导致工期延误的其他情形：</w:t>
      </w:r>
      <w:r w:rsidRPr="00175EDE">
        <w:rPr>
          <w:rFonts w:asciiTheme="minorEastAsia" w:eastAsiaTheme="minorEastAsia" w:hAnsiTheme="minorEastAsia" w:hint="eastAsia"/>
          <w:u w:val="single"/>
        </w:rPr>
        <w:t>仅工期顺延，其他不计</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7</w:t>
      </w:r>
      <w:bookmarkStart w:id="158" w:name="_Toc312677486"/>
      <w:bookmarkStart w:id="159" w:name="_Toc312678012"/>
      <w:bookmarkStart w:id="160" w:name="_Toc318581169"/>
      <w:bookmarkStart w:id="161" w:name="_Toc297123518"/>
      <w:bookmarkStart w:id="162" w:name="_Toc297216177"/>
      <w:bookmarkStart w:id="163" w:name="_Toc300934970"/>
      <w:bookmarkStart w:id="164" w:name="_Toc303539127"/>
      <w:bookmarkStart w:id="165" w:name="_Toc304295548"/>
      <w:r w:rsidRPr="00175EDE">
        <w:rPr>
          <w:rFonts w:asciiTheme="minorEastAsia" w:eastAsiaTheme="minorEastAsia" w:hAnsiTheme="minorEastAsia"/>
        </w:rPr>
        <w:t>.5.2 因承包人原因导致工期延误</w:t>
      </w:r>
    </w:p>
    <w:bookmarkEnd w:id="158"/>
    <w:bookmarkEnd w:id="159"/>
    <w:bookmarkEnd w:id="160"/>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因</w:t>
      </w:r>
      <w:bookmarkStart w:id="166" w:name="_Toc312677487"/>
      <w:bookmarkStart w:id="167" w:name="_Toc312678013"/>
      <w:bookmarkStart w:id="168" w:name="_Toc318581170"/>
      <w:r w:rsidRPr="00175EDE">
        <w:rPr>
          <w:rFonts w:asciiTheme="minorEastAsia" w:eastAsiaTheme="minorEastAsia" w:hAnsiTheme="minorEastAsia"/>
        </w:rPr>
        <w:t>承包人原因造成工期延误，逾期竣工违约金的计算方法为：</w:t>
      </w:r>
      <w:r w:rsidRPr="00175EDE">
        <w:rPr>
          <w:rFonts w:asciiTheme="minorEastAsia" w:eastAsiaTheme="minorEastAsia" w:hAnsiTheme="minorEastAsia" w:hint="eastAsia"/>
          <w:u w:val="single"/>
        </w:rPr>
        <w:t>详见合同补充条款</w:t>
      </w:r>
      <w:r w:rsidRPr="00175EDE">
        <w:rPr>
          <w:rFonts w:asciiTheme="minorEastAsia" w:eastAsiaTheme="minorEastAsia" w:hAnsiTheme="minorEastAsia"/>
        </w:rPr>
        <w:t>。</w:t>
      </w:r>
      <w:bookmarkEnd w:id="161"/>
      <w:bookmarkEnd w:id="162"/>
      <w:bookmarkEnd w:id="163"/>
      <w:bookmarkEnd w:id="164"/>
      <w:bookmarkEnd w:id="165"/>
      <w:bookmarkEnd w:id="166"/>
      <w:bookmarkEnd w:id="167"/>
    </w:p>
    <w:bookmarkEnd w:id="168"/>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因承包人原因造成工期延误，逾</w:t>
      </w:r>
      <w:bookmarkStart w:id="169" w:name="_Toc312678014"/>
      <w:bookmarkStart w:id="170" w:name="_Toc318581171"/>
      <w:r w:rsidRPr="00175EDE">
        <w:rPr>
          <w:rFonts w:asciiTheme="minorEastAsia" w:eastAsiaTheme="minorEastAsia" w:hAnsiTheme="minorEastAsia"/>
        </w:rPr>
        <w:t>期竣工违约金的上限：</w:t>
      </w:r>
      <w:r w:rsidRPr="0088468E">
        <w:rPr>
          <w:rFonts w:asciiTheme="minorEastAsia" w:eastAsiaTheme="minorEastAsia" w:hAnsiTheme="minorEastAsia" w:hint="eastAsia"/>
        </w:rPr>
        <w:t>详见合同补充条款</w:t>
      </w:r>
      <w:r w:rsidRPr="00175EDE">
        <w:rPr>
          <w:rFonts w:asciiTheme="minorEastAsia" w:eastAsiaTheme="minorEastAsia" w:hAnsiTheme="minorEastAsia"/>
        </w:rPr>
        <w:t>。</w:t>
      </w:r>
    </w:p>
    <w:bookmarkEnd w:id="169"/>
    <w:bookmarkEnd w:id="170"/>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w:t>
      </w:r>
      <w:bookmarkStart w:id="171" w:name="_Toc304295549"/>
      <w:bookmarkStart w:id="172" w:name="_Toc303539128"/>
      <w:bookmarkStart w:id="173" w:name="_Toc300934971"/>
      <w:bookmarkStart w:id="174" w:name="_Toc312678015"/>
      <w:bookmarkStart w:id="175" w:name="_Toc297216178"/>
      <w:bookmarkStart w:id="176" w:name="_Toc297123519"/>
      <w:r w:rsidRPr="0088468E">
        <w:rPr>
          <w:rFonts w:asciiTheme="minorEastAsia" w:eastAsiaTheme="minorEastAsia" w:hAnsiTheme="minorEastAsia"/>
        </w:rPr>
        <w:t>.6 不</w:t>
      </w:r>
      <w:bookmarkEnd w:id="171"/>
      <w:bookmarkEnd w:id="172"/>
      <w:bookmarkEnd w:id="173"/>
      <w:bookmarkEnd w:id="174"/>
      <w:bookmarkEnd w:id="175"/>
      <w:bookmarkEnd w:id="176"/>
      <w:r w:rsidRPr="0088468E">
        <w:rPr>
          <w:rFonts w:asciiTheme="minorEastAsia" w:eastAsiaTheme="minorEastAsia" w:hAnsiTheme="minorEastAsia"/>
        </w:rPr>
        <w:t>利物质条件</w:t>
      </w:r>
    </w:p>
    <w:p w:rsidR="00BA4858" w:rsidRPr="00175EDE" w:rsidRDefault="00BA4858" w:rsidP="0088468E">
      <w:pPr>
        <w:spacing w:line="360" w:lineRule="auto"/>
        <w:ind w:firstLineChars="200" w:firstLine="420"/>
        <w:jc w:val="left"/>
        <w:rPr>
          <w:rFonts w:asciiTheme="minorEastAsia" w:eastAsiaTheme="minorEastAsia" w:hAnsiTheme="minorEastAsia"/>
        </w:rPr>
      </w:pPr>
      <w:bookmarkStart w:id="177" w:name="_Toc304295550"/>
      <w:bookmarkStart w:id="178" w:name="_Toc312678016"/>
      <w:bookmarkStart w:id="179" w:name="_Toc318581172"/>
      <w:bookmarkStart w:id="180" w:name="_Toc297123520"/>
      <w:bookmarkStart w:id="181" w:name="_Toc303539129"/>
      <w:bookmarkStart w:id="182" w:name="_Toc297216179"/>
      <w:bookmarkStart w:id="183" w:name="_Toc300934972"/>
      <w:r w:rsidRPr="00175EDE">
        <w:rPr>
          <w:rFonts w:asciiTheme="minorEastAsia" w:eastAsiaTheme="minorEastAsia" w:hAnsiTheme="minorEastAsia"/>
        </w:rPr>
        <w:t>不利物质条件的其他情形和有关约定：</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无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bookmarkEnd w:id="177"/>
    <w:bookmarkEnd w:id="178"/>
    <w:bookmarkEnd w:id="179"/>
    <w:bookmarkEnd w:id="180"/>
    <w:bookmarkEnd w:id="181"/>
    <w:bookmarkEnd w:id="182"/>
    <w:bookmarkEnd w:id="183"/>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7</w:t>
      </w:r>
      <w:bookmarkStart w:id="184" w:name="_Toc297216180"/>
      <w:bookmarkStart w:id="185" w:name="_Toc300934973"/>
      <w:bookmarkStart w:id="186" w:name="_Toc297123521"/>
      <w:bookmarkStart w:id="187" w:name="_Toc304295551"/>
      <w:bookmarkStart w:id="188" w:name="_Toc312678017"/>
      <w:bookmarkStart w:id="189" w:name="_Toc303539130"/>
      <w:r w:rsidRPr="0088468E">
        <w:rPr>
          <w:rFonts w:asciiTheme="minorEastAsia" w:eastAsiaTheme="minorEastAsia" w:hAnsiTheme="minorEastAsia"/>
        </w:rPr>
        <w:t>.7异常恶劣的气候条件</w:t>
      </w:r>
    </w:p>
    <w:bookmarkEnd w:id="184"/>
    <w:bookmarkEnd w:id="185"/>
    <w:bookmarkEnd w:id="186"/>
    <w:bookmarkEnd w:id="187"/>
    <w:bookmarkEnd w:id="188"/>
    <w:bookmarkEnd w:id="189"/>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发包人和承包人同意以下情形视为异常恶劣的气候条件：</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（1）</w:t>
      </w:r>
      <w:r w:rsidRPr="00175EDE">
        <w:rPr>
          <w:rFonts w:asciiTheme="minorEastAsia" w:eastAsiaTheme="minorEastAsia" w:hAnsiTheme="minorEastAsia" w:hint="eastAsia"/>
          <w:u w:val="single"/>
        </w:rPr>
        <w:t>执行国家、省市相关规定</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（2）</w:t>
      </w:r>
      <w:r w:rsidRPr="00175EDE">
        <w:rPr>
          <w:rFonts w:asciiTheme="minorEastAsia" w:eastAsiaTheme="minorEastAsia" w:hAnsiTheme="minorEastAsia"/>
          <w:u w:val="single"/>
        </w:rPr>
        <w:t xml:space="preserve">  </w:t>
      </w:r>
      <w:r w:rsidR="008A3493">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无</w:t>
      </w:r>
      <w:r w:rsidRPr="00175EDE">
        <w:rPr>
          <w:rFonts w:asciiTheme="minorEastAsia" w:eastAsiaTheme="minorEastAsia" w:hAnsiTheme="minorEastAsia"/>
          <w:u w:val="single"/>
        </w:rPr>
        <w:t xml:space="preserve">   </w:t>
      </w:r>
      <w:r w:rsidR="008A3493">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（3）</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无</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7.9 提前竣工的奖励</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7.9.2提前竣工的奖励：</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无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190" w:name="_Toc351203640"/>
      <w:r w:rsidRPr="00175EDE">
        <w:rPr>
          <w:rFonts w:asciiTheme="minorEastAsia" w:eastAsiaTheme="minorEastAsia" w:hAnsiTheme="minorEastAsia"/>
          <w:b w:val="0"/>
          <w:color w:val="000000"/>
          <w:sz w:val="21"/>
          <w:szCs w:val="21"/>
        </w:rPr>
        <w:t>8. 材料与设备</w:t>
      </w:r>
      <w:bookmarkEnd w:id="190"/>
    </w:p>
    <w:bookmarkEnd w:id="125"/>
    <w:bookmarkEnd w:id="126"/>
    <w:bookmarkEnd w:id="127"/>
    <w:bookmarkEnd w:id="128"/>
    <w:bookmarkEnd w:id="129"/>
    <w:bookmarkEnd w:id="130"/>
    <w:bookmarkEnd w:id="131"/>
    <w:bookmarkEnd w:id="132"/>
    <w:bookmarkEnd w:id="133"/>
    <w:bookmarkEnd w:id="134"/>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8</w:t>
      </w:r>
      <w:bookmarkStart w:id="191" w:name="_Toc280868654"/>
      <w:bookmarkStart w:id="192" w:name="_Toc292559372"/>
      <w:bookmarkStart w:id="193" w:name="_Toc292559877"/>
      <w:bookmarkStart w:id="194" w:name="_Toc296346668"/>
      <w:bookmarkStart w:id="195" w:name="_Toc296347166"/>
      <w:bookmarkStart w:id="196" w:name="_Toc296503167"/>
      <w:bookmarkStart w:id="197" w:name="_Toc296890995"/>
      <w:bookmarkStart w:id="198" w:name="_Toc296891207"/>
      <w:bookmarkStart w:id="199" w:name="_Toc296944506"/>
      <w:bookmarkStart w:id="200" w:name="_Toc297048353"/>
      <w:bookmarkStart w:id="201" w:name="_Toc297120467"/>
      <w:bookmarkStart w:id="202" w:name="_Toc297123527"/>
      <w:bookmarkStart w:id="203" w:name="_Toc297216186"/>
      <w:bookmarkStart w:id="204" w:name="_Toc300934979"/>
      <w:bookmarkStart w:id="205" w:name="_Toc303539136"/>
      <w:bookmarkStart w:id="206" w:name="_Toc304295556"/>
      <w:bookmarkStart w:id="207" w:name="_Toc312677493"/>
      <w:bookmarkStart w:id="208" w:name="_Toc312678019"/>
      <w:bookmarkStart w:id="209" w:name="_Toc280868656"/>
      <w:bookmarkStart w:id="210" w:name="_Toc267251424"/>
      <w:bookmarkStart w:id="211" w:name="_Toc280868655"/>
      <w:r w:rsidRPr="0088468E">
        <w:rPr>
          <w:rFonts w:asciiTheme="minorEastAsia" w:eastAsiaTheme="minorEastAsia" w:hAnsiTheme="minorEastAsia"/>
        </w:rPr>
        <w:t>.4材料与工程设备的保管与使用</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lastRenderedPageBreak/>
        <w:t>8</w:t>
      </w:r>
      <w:bookmarkStart w:id="212" w:name="_Toc292559373"/>
      <w:bookmarkStart w:id="213" w:name="_Toc292559878"/>
      <w:bookmarkStart w:id="214" w:name="_Toc303539137"/>
      <w:bookmarkStart w:id="215" w:name="_Toc312677494"/>
      <w:bookmarkStart w:id="216" w:name="_Toc312678020"/>
      <w:bookmarkStart w:id="217" w:name="_Toc318581173"/>
      <w:bookmarkStart w:id="218" w:name="_Toc296346669"/>
      <w:bookmarkStart w:id="219" w:name="_Toc296347167"/>
      <w:bookmarkStart w:id="220" w:name="_Toc296503168"/>
      <w:bookmarkStart w:id="221" w:name="_Toc296890996"/>
      <w:bookmarkStart w:id="222" w:name="_Toc296891208"/>
      <w:bookmarkStart w:id="223" w:name="_Toc297048354"/>
      <w:bookmarkStart w:id="224" w:name="_Toc296944507"/>
      <w:bookmarkStart w:id="225" w:name="_Toc297123528"/>
      <w:bookmarkStart w:id="226" w:name="_Toc297120468"/>
      <w:bookmarkStart w:id="227" w:name="_Toc300934980"/>
      <w:bookmarkStart w:id="228" w:name="_Toc297216187"/>
      <w:bookmarkStart w:id="229" w:name="_Toc304295557"/>
      <w:r w:rsidRPr="00175EDE">
        <w:rPr>
          <w:rFonts w:asciiTheme="minorEastAsia" w:eastAsiaTheme="minorEastAsia" w:hAnsiTheme="minorEastAsia"/>
        </w:rPr>
        <w:t>.4.1发包人供应的材料设备的保管费用的承担：</w:t>
      </w:r>
      <w:r w:rsidRPr="0088468E">
        <w:rPr>
          <w:rFonts w:asciiTheme="minorEastAsia" w:eastAsiaTheme="minorEastAsia" w:hAnsiTheme="minorEastAsia" w:hint="eastAsia"/>
        </w:rPr>
        <w:t>执行合同补充条款和合同通用条款</w:t>
      </w:r>
      <w:r w:rsidRPr="00175EDE">
        <w:rPr>
          <w:rFonts w:asciiTheme="minorEastAsia" w:eastAsiaTheme="minorEastAsia" w:hAnsiTheme="minorEastAsia"/>
        </w:rPr>
        <w:t>。</w:t>
      </w:r>
      <w:bookmarkEnd w:id="212"/>
      <w:bookmarkEnd w:id="213"/>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8.6 样品</w:t>
      </w:r>
    </w:p>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8.6.1样品的报送</w:t>
      </w:r>
      <w:r w:rsidRPr="0088468E">
        <w:rPr>
          <w:rFonts w:asciiTheme="minorEastAsia" w:eastAsiaTheme="minorEastAsia" w:hAnsiTheme="minorEastAsia" w:hint="eastAsia"/>
        </w:rPr>
        <w:t>与封存</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u w:val="single"/>
        </w:rPr>
      </w:pPr>
      <w:r w:rsidRPr="00175EDE">
        <w:rPr>
          <w:rFonts w:asciiTheme="minorEastAsia" w:eastAsiaTheme="minorEastAsia" w:hAnsiTheme="minorEastAsia"/>
          <w:color w:val="000000"/>
          <w:kern w:val="0"/>
        </w:rPr>
        <w:t>需要承包人报送样品的材料或工程设备，样品的种类、名称、规格、数量要求：</w:t>
      </w:r>
      <w:r w:rsidR="00744EDF">
        <w:rPr>
          <w:rFonts w:asciiTheme="minorEastAsia" w:eastAsiaTheme="minorEastAsia" w:hAnsiTheme="minorEastAsia" w:hint="eastAsia"/>
          <w:u w:val="single"/>
        </w:rPr>
        <w:t>由承包人提供库房保存；由承包人按照</w:t>
      </w:r>
      <w:r w:rsidRPr="00175EDE">
        <w:rPr>
          <w:rFonts w:asciiTheme="minorEastAsia" w:eastAsiaTheme="minorEastAsia" w:hAnsiTheme="minorEastAsia" w:hint="eastAsia"/>
          <w:u w:val="single"/>
        </w:rPr>
        <w:t>有关规定进行检验、检测，发生的费用等均由承包人承担</w:t>
      </w:r>
      <w:r w:rsidRPr="008A3493">
        <w:rPr>
          <w:rFonts w:asciiTheme="minorEastAsia" w:eastAsiaTheme="minorEastAsia" w:hAnsiTheme="minorEastAsia"/>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8.8 施工设备和临时设施</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8.8.1 承包人提供的施工设备和临时设施</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u w:val="single"/>
        </w:rPr>
      </w:pPr>
      <w:r w:rsidRPr="00175EDE">
        <w:rPr>
          <w:rFonts w:asciiTheme="minorEastAsia" w:eastAsiaTheme="minorEastAsia" w:hAnsiTheme="minorEastAsia"/>
        </w:rPr>
        <w:t>关于修建临时设施费用承担的约定：</w:t>
      </w:r>
      <w:r w:rsidRPr="00175EDE">
        <w:rPr>
          <w:rFonts w:asciiTheme="minorEastAsia" w:eastAsiaTheme="minorEastAsia" w:hAnsiTheme="minorEastAsia" w:hint="eastAsia"/>
          <w:u w:val="single"/>
        </w:rPr>
        <w:t>由承包人承担</w:t>
      </w:r>
      <w:r w:rsidRPr="008A3493">
        <w:rPr>
          <w:rFonts w:asciiTheme="minorEastAsia" w:eastAsiaTheme="minorEastAsia" w:hAnsiTheme="minorEastAsia"/>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230" w:name="_Toc35120364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175EDE">
        <w:rPr>
          <w:rFonts w:asciiTheme="minorEastAsia" w:eastAsiaTheme="minorEastAsia" w:hAnsiTheme="minorEastAsia"/>
          <w:b w:val="0"/>
          <w:color w:val="000000"/>
          <w:sz w:val="21"/>
          <w:szCs w:val="21"/>
        </w:rPr>
        <w:t>9</w:t>
      </w:r>
      <w:bookmarkStart w:id="231" w:name="_Toc297123533"/>
      <w:bookmarkStart w:id="232" w:name="_Toc297216192"/>
      <w:bookmarkStart w:id="233" w:name="_Toc300934982"/>
      <w:bookmarkStart w:id="234" w:name="_Toc303539139"/>
      <w:bookmarkStart w:id="235" w:name="_Toc304295559"/>
      <w:bookmarkStart w:id="236" w:name="_Toc312677495"/>
      <w:bookmarkStart w:id="237" w:name="_Toc312678021"/>
      <w:bookmarkStart w:id="238" w:name="_Toc292559883"/>
      <w:bookmarkStart w:id="239" w:name="_Toc292559378"/>
      <w:bookmarkStart w:id="240" w:name="_Toc267251428"/>
      <w:bookmarkStart w:id="241" w:name="_Toc296944512"/>
      <w:bookmarkStart w:id="242" w:name="_Toc267251427"/>
      <w:bookmarkStart w:id="243" w:name="_Toc296346674"/>
      <w:bookmarkStart w:id="244" w:name="_Toc296347172"/>
      <w:bookmarkStart w:id="245" w:name="_Toc297120473"/>
      <w:bookmarkStart w:id="246" w:name="_Toc296891001"/>
      <w:bookmarkStart w:id="247" w:name="_Toc296891213"/>
      <w:bookmarkStart w:id="248" w:name="_Toc297048359"/>
      <w:bookmarkStart w:id="249" w:name="_Toc296503173"/>
      <w:bookmarkEnd w:id="209"/>
      <w:bookmarkEnd w:id="210"/>
      <w:bookmarkEnd w:id="211"/>
      <w:r w:rsidRPr="00175EDE">
        <w:rPr>
          <w:rFonts w:asciiTheme="minorEastAsia" w:eastAsiaTheme="minorEastAsia" w:hAnsiTheme="minorEastAsia"/>
          <w:b w:val="0"/>
          <w:color w:val="000000"/>
          <w:sz w:val="21"/>
          <w:szCs w:val="21"/>
        </w:rPr>
        <w:t>. 试验与检验</w:t>
      </w:r>
      <w:bookmarkEnd w:id="230"/>
    </w:p>
    <w:bookmarkEnd w:id="231"/>
    <w:bookmarkEnd w:id="232"/>
    <w:bookmarkEnd w:id="233"/>
    <w:bookmarkEnd w:id="234"/>
    <w:bookmarkEnd w:id="235"/>
    <w:bookmarkEnd w:id="236"/>
    <w:bookmarkEnd w:id="237"/>
    <w:p w:rsidR="00BA4858" w:rsidRPr="0088468E" w:rsidRDefault="00BA4858" w:rsidP="0088468E">
      <w:pPr>
        <w:spacing w:line="360" w:lineRule="auto"/>
        <w:ind w:firstLineChars="200" w:firstLine="420"/>
        <w:jc w:val="left"/>
        <w:rPr>
          <w:rFonts w:asciiTheme="minorEastAsia" w:eastAsiaTheme="minorEastAsia" w:hAnsiTheme="minorEastAsia"/>
        </w:rPr>
      </w:pPr>
      <w:r w:rsidRPr="0088468E">
        <w:rPr>
          <w:rFonts w:asciiTheme="minorEastAsia" w:eastAsiaTheme="minorEastAsia" w:hAnsiTheme="minorEastAsia"/>
        </w:rPr>
        <w:t>9</w:t>
      </w:r>
      <w:bookmarkStart w:id="250" w:name="_Toc297216193"/>
      <w:bookmarkStart w:id="251" w:name="_Toc300934983"/>
      <w:bookmarkStart w:id="252" w:name="_Toc303539140"/>
      <w:bookmarkStart w:id="253" w:name="_Toc312677496"/>
      <w:bookmarkStart w:id="254" w:name="_Toc297123534"/>
      <w:bookmarkStart w:id="255" w:name="_Toc312678022"/>
      <w:bookmarkStart w:id="256" w:name="_Toc304295560"/>
      <w:r w:rsidRPr="0088468E">
        <w:rPr>
          <w:rFonts w:asciiTheme="minorEastAsia" w:eastAsiaTheme="minorEastAsia" w:hAnsiTheme="minorEastAsia"/>
        </w:rPr>
        <w:t>.1试验设备与试验人员</w:t>
      </w:r>
    </w:p>
    <w:bookmarkEnd w:id="250"/>
    <w:bookmarkEnd w:id="251"/>
    <w:bookmarkEnd w:id="252"/>
    <w:bookmarkEnd w:id="253"/>
    <w:bookmarkEnd w:id="254"/>
    <w:bookmarkEnd w:id="255"/>
    <w:bookmarkEnd w:id="256"/>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9</w:t>
      </w:r>
      <w:bookmarkStart w:id="257" w:name="_Toc297123535"/>
      <w:bookmarkStart w:id="258" w:name="_Toc312677497"/>
      <w:bookmarkStart w:id="259" w:name="_Toc300934984"/>
      <w:bookmarkStart w:id="260" w:name="_Toc297216194"/>
      <w:bookmarkStart w:id="261" w:name="_Toc304295561"/>
      <w:bookmarkStart w:id="262" w:name="_Toc303539141"/>
      <w:bookmarkStart w:id="263" w:name="_Toc312678023"/>
      <w:bookmarkStart w:id="264" w:name="_Toc318581174"/>
      <w:r w:rsidRPr="00175EDE">
        <w:rPr>
          <w:rFonts w:asciiTheme="minorEastAsia" w:eastAsiaTheme="minorEastAsia" w:hAnsiTheme="minorEastAsia"/>
        </w:rPr>
        <w:t>.1.2 试验设备</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施工现场需要配置的试验场所：</w:t>
      </w:r>
      <w:bookmarkStart w:id="265" w:name="_Toc297123536"/>
      <w:bookmarkStart w:id="266" w:name="_Toc297216195"/>
      <w:bookmarkStart w:id="267" w:name="_Toc300934985"/>
      <w:bookmarkStart w:id="268" w:name="_Toc303539142"/>
      <w:bookmarkStart w:id="269" w:name="_Toc312678024"/>
      <w:bookmarkStart w:id="270" w:name="_Toc304295562"/>
      <w:bookmarkStart w:id="271" w:name="_Toc312677498"/>
      <w:bookmarkEnd w:id="257"/>
      <w:bookmarkEnd w:id="258"/>
      <w:bookmarkEnd w:id="259"/>
      <w:bookmarkEnd w:id="260"/>
      <w:bookmarkEnd w:id="261"/>
      <w:bookmarkEnd w:id="262"/>
      <w:bookmarkEnd w:id="263"/>
      <w:r w:rsidR="00744EDF" w:rsidRPr="0088468E">
        <w:rPr>
          <w:rFonts w:asciiTheme="minorEastAsia" w:eastAsiaTheme="minorEastAsia" w:hAnsiTheme="minorEastAsia" w:hint="eastAsia"/>
        </w:rPr>
        <w:t>按</w:t>
      </w:r>
      <w:r w:rsidRPr="0088468E">
        <w:rPr>
          <w:rFonts w:asciiTheme="minorEastAsia" w:eastAsiaTheme="minorEastAsia" w:hAnsiTheme="minorEastAsia" w:hint="eastAsia"/>
        </w:rPr>
        <w:t>规范及相关文件规定执行，由承包人承担</w:t>
      </w:r>
      <w:r w:rsidRPr="00175EDE">
        <w:rPr>
          <w:rFonts w:asciiTheme="minorEastAsia" w:eastAsiaTheme="minorEastAsia" w:hAnsiTheme="minorEastAsia"/>
        </w:rPr>
        <w:t>。</w:t>
      </w:r>
      <w:r w:rsidRPr="00175EDE">
        <w:rPr>
          <w:rFonts w:asciiTheme="minorEastAsia" w:eastAsiaTheme="minorEastAsia" w:hAnsiTheme="minorEastAsia" w:hint="eastAsia"/>
        </w:rPr>
        <w:t xml:space="preserve"> </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施工现场需要配备的试验设备：</w:t>
      </w:r>
      <w:r w:rsidR="00424851" w:rsidRPr="0088468E">
        <w:rPr>
          <w:rFonts w:asciiTheme="minorEastAsia" w:eastAsiaTheme="minorEastAsia" w:hAnsiTheme="minorEastAsia" w:hint="eastAsia"/>
        </w:rPr>
        <w:t>按</w:t>
      </w:r>
      <w:r w:rsidRPr="0088468E">
        <w:rPr>
          <w:rFonts w:asciiTheme="minorEastAsia" w:eastAsiaTheme="minorEastAsia" w:hAnsiTheme="minorEastAsia" w:hint="eastAsia"/>
        </w:rPr>
        <w:t>规范及相关文件规定执行，由承包人承担</w:t>
      </w:r>
      <w:r w:rsidRPr="00175EDE">
        <w:rPr>
          <w:rFonts w:asciiTheme="minorEastAsia" w:eastAsiaTheme="minorEastAsia" w:hAnsiTheme="minorEastAsia"/>
        </w:rPr>
        <w:t>。</w:t>
      </w:r>
      <w:r w:rsidRPr="00175EDE">
        <w:rPr>
          <w:rFonts w:asciiTheme="minorEastAsia" w:eastAsiaTheme="minorEastAsia" w:hAnsiTheme="minorEastAsia" w:hint="eastAsia"/>
        </w:rPr>
        <w:t xml:space="preserve"> </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施工现场需要具备的其他试验条件：</w:t>
      </w:r>
      <w:r w:rsidR="00424851">
        <w:rPr>
          <w:rFonts w:asciiTheme="minorEastAsia" w:eastAsiaTheme="minorEastAsia" w:hAnsiTheme="minorEastAsia" w:hint="eastAsia"/>
          <w:u w:val="single"/>
        </w:rPr>
        <w:t>按</w:t>
      </w:r>
      <w:r w:rsidRPr="00175EDE">
        <w:rPr>
          <w:rFonts w:asciiTheme="minorEastAsia" w:eastAsiaTheme="minorEastAsia" w:hAnsiTheme="minorEastAsia" w:hint="eastAsia"/>
          <w:u w:val="single"/>
        </w:rPr>
        <w:t>规范及相关文件规定执行，由承包人承担</w:t>
      </w:r>
      <w:r w:rsidRPr="00175EDE">
        <w:rPr>
          <w:rFonts w:asciiTheme="minorEastAsia" w:eastAsiaTheme="minorEastAsia" w:hAnsiTheme="minorEastAsia"/>
        </w:rPr>
        <w:t>。</w:t>
      </w:r>
      <w:r w:rsidRPr="00175EDE">
        <w:rPr>
          <w:rFonts w:asciiTheme="minorEastAsia" w:eastAsiaTheme="minorEastAsia" w:hAnsiTheme="minorEastAsia" w:hint="eastAsia"/>
        </w:rPr>
        <w:t xml:space="preserve"> </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9.4 现场工艺试验</w:t>
      </w:r>
      <w:r w:rsidRPr="00BA4858">
        <w:rPr>
          <w:rFonts w:asciiTheme="minorEastAsia" w:eastAsiaTheme="minorEastAsia" w:hAnsiTheme="minorEastAsia" w:hint="eastAsia"/>
        </w:rPr>
        <w:t xml:space="preserve"> </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现场工艺试验的有关约定：</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无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272" w:name="_Toc351203642"/>
      <w:bookmarkEnd w:id="264"/>
      <w:bookmarkEnd w:id="265"/>
      <w:bookmarkEnd w:id="266"/>
      <w:bookmarkEnd w:id="267"/>
      <w:bookmarkEnd w:id="268"/>
      <w:bookmarkEnd w:id="269"/>
      <w:bookmarkEnd w:id="270"/>
      <w:bookmarkEnd w:id="271"/>
      <w:r w:rsidRPr="00175EDE">
        <w:rPr>
          <w:rFonts w:asciiTheme="minorEastAsia" w:eastAsiaTheme="minorEastAsia" w:hAnsiTheme="minorEastAsia"/>
          <w:b w:val="0"/>
          <w:color w:val="000000"/>
          <w:sz w:val="21"/>
          <w:szCs w:val="21"/>
        </w:rPr>
        <w:t>1</w:t>
      </w:r>
      <w:bookmarkStart w:id="273" w:name="_Toc292559398"/>
      <w:bookmarkStart w:id="274" w:name="_Toc292559903"/>
      <w:bookmarkStart w:id="275" w:name="_Toc296346694"/>
      <w:bookmarkStart w:id="276" w:name="_Toc296347192"/>
      <w:bookmarkStart w:id="277" w:name="_Toc296503193"/>
      <w:bookmarkStart w:id="278" w:name="_Toc296891021"/>
      <w:bookmarkStart w:id="279" w:name="_Toc296891233"/>
      <w:bookmarkStart w:id="280" w:name="_Toc296944532"/>
      <w:bookmarkStart w:id="281" w:name="_Toc297048379"/>
      <w:bookmarkStart w:id="282" w:name="_Toc297120493"/>
      <w:bookmarkStart w:id="283" w:name="_Toc297123540"/>
      <w:bookmarkStart w:id="284" w:name="_Toc297216199"/>
      <w:bookmarkStart w:id="285" w:name="_Toc300934989"/>
      <w:bookmarkStart w:id="286" w:name="_Toc303539146"/>
      <w:bookmarkStart w:id="287" w:name="_Toc304295566"/>
      <w:bookmarkStart w:id="288" w:name="_Toc312677499"/>
      <w:bookmarkStart w:id="289" w:name="_Toc312678025"/>
      <w:bookmarkStart w:id="290" w:name="_Toc267251439"/>
      <w:bookmarkStart w:id="291" w:name="_Toc267251437"/>
      <w:bookmarkStart w:id="292" w:name="_Toc267251435"/>
      <w:bookmarkStart w:id="293" w:name="_Toc267251433"/>
      <w:bookmarkStart w:id="294" w:name="_Toc267251441"/>
      <w:bookmarkStart w:id="295" w:name="_Toc267251440"/>
      <w:bookmarkStart w:id="296" w:name="_Toc267251442"/>
      <w:bookmarkEnd w:id="238"/>
      <w:bookmarkEnd w:id="239"/>
      <w:bookmarkEnd w:id="240"/>
      <w:bookmarkEnd w:id="241"/>
      <w:bookmarkEnd w:id="242"/>
      <w:bookmarkEnd w:id="243"/>
      <w:bookmarkEnd w:id="244"/>
      <w:bookmarkEnd w:id="245"/>
      <w:bookmarkEnd w:id="246"/>
      <w:bookmarkEnd w:id="247"/>
      <w:bookmarkEnd w:id="248"/>
      <w:bookmarkEnd w:id="249"/>
      <w:r w:rsidRPr="00175EDE">
        <w:rPr>
          <w:rFonts w:asciiTheme="minorEastAsia" w:eastAsiaTheme="minorEastAsia" w:hAnsiTheme="minorEastAsia"/>
          <w:b w:val="0"/>
          <w:color w:val="000000"/>
          <w:sz w:val="21"/>
          <w:szCs w:val="21"/>
        </w:rPr>
        <w:t>0. 变更</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bookmarkEnd w:id="288"/>
    <w:bookmarkEnd w:id="289"/>
    <w:p w:rsidR="0088468E" w:rsidRPr="00435BE7" w:rsidRDefault="00BA4858" w:rsidP="00435BE7">
      <w:pPr>
        <w:spacing w:line="360" w:lineRule="auto"/>
        <w:ind w:firstLineChars="200" w:firstLine="420"/>
        <w:jc w:val="left"/>
        <w:rPr>
          <w:rFonts w:asciiTheme="minorEastAsia" w:eastAsiaTheme="minorEastAsia" w:hAnsiTheme="minorEastAsia"/>
        </w:rPr>
      </w:pPr>
      <w:r w:rsidRPr="00435BE7">
        <w:rPr>
          <w:rFonts w:asciiTheme="minorEastAsia" w:eastAsiaTheme="minorEastAsia" w:hAnsiTheme="minorEastAsia"/>
        </w:rPr>
        <w:t>1</w:t>
      </w:r>
      <w:bookmarkStart w:id="297" w:name="_Toc292559399"/>
      <w:bookmarkStart w:id="298" w:name="_Toc297216200"/>
      <w:bookmarkStart w:id="299" w:name="_Toc296346695"/>
      <w:bookmarkStart w:id="300" w:name="_Toc303539147"/>
      <w:bookmarkStart w:id="301" w:name="_Toc304295567"/>
      <w:bookmarkStart w:id="302" w:name="_Toc312677500"/>
      <w:bookmarkStart w:id="303" w:name="_Toc296347193"/>
      <w:bookmarkStart w:id="304" w:name="_Toc296944533"/>
      <w:bookmarkStart w:id="305" w:name="_Toc292559904"/>
      <w:bookmarkStart w:id="306" w:name="_Toc297120494"/>
      <w:bookmarkStart w:id="307" w:name="_Toc300934990"/>
      <w:bookmarkStart w:id="308" w:name="_Toc296503194"/>
      <w:bookmarkStart w:id="309" w:name="_Toc296891022"/>
      <w:bookmarkStart w:id="310" w:name="_Toc297123541"/>
      <w:bookmarkStart w:id="311" w:name="_Toc296891234"/>
      <w:bookmarkStart w:id="312" w:name="_Toc312678026"/>
      <w:bookmarkStart w:id="313" w:name="_Toc297048380"/>
      <w:r w:rsidRPr="00435BE7">
        <w:rPr>
          <w:rFonts w:asciiTheme="minorEastAsia" w:eastAsiaTheme="minorEastAsia" w:hAnsiTheme="minorEastAsia"/>
        </w:rPr>
        <w:t>0.1变更的范围</w:t>
      </w:r>
    </w:p>
    <w:p w:rsidR="00BA4858" w:rsidRPr="00435BE7" w:rsidRDefault="00BA4858" w:rsidP="00435BE7">
      <w:pPr>
        <w:spacing w:line="360" w:lineRule="auto"/>
        <w:ind w:firstLineChars="200" w:firstLine="420"/>
        <w:jc w:val="left"/>
        <w:rPr>
          <w:rFonts w:asciiTheme="minorEastAsia" w:eastAsiaTheme="minorEastAsia" w:hAnsiTheme="minorEastAsia"/>
        </w:rPr>
      </w:pPr>
      <w:r w:rsidRPr="00435BE7">
        <w:rPr>
          <w:rFonts w:asciiTheme="minorEastAsia" w:eastAsiaTheme="minorEastAsia" w:hAnsiTheme="minorEastAsia"/>
        </w:rPr>
        <w:t>关于变更的范围的约定：</w:t>
      </w:r>
      <w:r w:rsidR="003704BB">
        <w:rPr>
          <w:rFonts w:asciiTheme="minorEastAsia" w:eastAsiaTheme="minorEastAsia" w:hAnsiTheme="minorEastAsia" w:hint="eastAsia"/>
          <w:u w:val="single"/>
        </w:rPr>
        <w:t xml:space="preserve">          /         </w:t>
      </w:r>
      <w:r w:rsidRPr="00435BE7">
        <w:rPr>
          <w:rFonts w:asciiTheme="minorEastAsia" w:eastAsiaTheme="minorEastAsia" w:hAnsiTheme="minorEastAsia"/>
        </w:rPr>
        <w:t>。</w:t>
      </w:r>
    </w:p>
    <w:p w:rsidR="00BA4858" w:rsidRPr="00BA4858" w:rsidRDefault="00BA4858" w:rsidP="00435BE7">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10.4 变更估价</w:t>
      </w:r>
    </w:p>
    <w:p w:rsidR="00BA4858" w:rsidRPr="00175EDE" w:rsidRDefault="00BA4858" w:rsidP="00A10DDC">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hint="eastAsia"/>
        </w:rPr>
        <w:t>10.4.1 变更估价原则</w:t>
      </w:r>
    </w:p>
    <w:p w:rsidR="00BA4858" w:rsidRPr="00175EDE" w:rsidRDefault="00BA4858" w:rsidP="00A10DDC">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关于变更估价的约定</w:t>
      </w:r>
      <w:r w:rsidR="008A3493">
        <w:rPr>
          <w:rFonts w:asciiTheme="minorEastAsia" w:eastAsiaTheme="minorEastAsia" w:hAnsiTheme="minorEastAsia" w:hint="eastAsia"/>
          <w:color w:val="000000"/>
        </w:rPr>
        <w:t>：</w:t>
      </w:r>
      <w:r w:rsidR="003704BB">
        <w:rPr>
          <w:rFonts w:asciiTheme="minorEastAsia" w:eastAsiaTheme="minorEastAsia" w:hAnsiTheme="minorEastAsia" w:hint="eastAsia"/>
          <w:u w:val="single"/>
        </w:rPr>
        <w:t xml:space="preserve">          /         </w:t>
      </w:r>
      <w:r w:rsidR="003704BB" w:rsidRPr="00435BE7">
        <w:rPr>
          <w:rFonts w:asciiTheme="minorEastAsia" w:eastAsiaTheme="minorEastAsia" w:hAnsiTheme="minorEastAsia"/>
        </w:rPr>
        <w:t>。</w:t>
      </w:r>
    </w:p>
    <w:p w:rsidR="00BA4858" w:rsidRPr="00175EDE" w:rsidRDefault="00BA4858" w:rsidP="00A10DDC">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w:t>
      </w:r>
      <w:bookmarkStart w:id="314" w:name="_Toc297123544"/>
      <w:bookmarkStart w:id="315" w:name="_Toc303539150"/>
      <w:bookmarkStart w:id="316" w:name="_Toc296503197"/>
      <w:bookmarkStart w:id="317" w:name="_Toc296891025"/>
      <w:bookmarkStart w:id="318" w:name="_Toc292559402"/>
      <w:bookmarkStart w:id="319" w:name="_Toc292559907"/>
      <w:bookmarkStart w:id="320" w:name="_Toc297216203"/>
      <w:bookmarkStart w:id="321" w:name="_Toc296346698"/>
      <w:bookmarkStart w:id="322" w:name="_Toc296347196"/>
      <w:bookmarkStart w:id="323" w:name="_Toc296891237"/>
      <w:bookmarkStart w:id="324" w:name="_Toc300934993"/>
      <w:bookmarkStart w:id="325" w:name="_Toc296944536"/>
      <w:bookmarkStart w:id="326" w:name="_Toc297048383"/>
      <w:bookmarkStart w:id="327" w:name="_Toc297120497"/>
      <w:bookmarkStart w:id="328" w:name="_Toc304295570"/>
      <w:bookmarkStart w:id="329" w:name="_Toc312677503"/>
      <w:bookmarkStart w:id="330" w:name="_Toc31267802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175EDE">
        <w:rPr>
          <w:rFonts w:asciiTheme="minorEastAsia" w:eastAsiaTheme="minorEastAsia" w:hAnsiTheme="minorEastAsia"/>
          <w:color w:val="000000"/>
        </w:rPr>
        <w:t>0.5承</w:t>
      </w:r>
      <w:bookmarkStart w:id="331" w:name="_Toc297216204"/>
      <w:bookmarkStart w:id="332" w:name="_Toc292559913"/>
      <w:bookmarkStart w:id="333" w:name="_Toc297123545"/>
      <w:bookmarkStart w:id="334" w:name="_Toc296944542"/>
      <w:bookmarkStart w:id="335" w:name="_Toc296346704"/>
      <w:bookmarkStart w:id="336" w:name="_Toc303539151"/>
      <w:bookmarkStart w:id="337" w:name="_Toc296891031"/>
      <w:bookmarkStart w:id="338" w:name="_Toc297120503"/>
      <w:bookmarkStart w:id="339" w:name="_Toc296347202"/>
      <w:bookmarkStart w:id="340" w:name="_Toc292559408"/>
      <w:bookmarkStart w:id="341" w:name="_Toc297048389"/>
      <w:bookmarkStart w:id="342" w:name="_Toc296891243"/>
      <w:bookmarkStart w:id="343" w:name="_Toc296503203"/>
      <w:bookmarkStart w:id="344" w:name="_Toc30093499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175EDE">
        <w:rPr>
          <w:rFonts w:asciiTheme="minorEastAsia" w:eastAsiaTheme="minorEastAsia" w:hAnsiTheme="minorEastAsia"/>
          <w:color w:val="000000"/>
        </w:rPr>
        <w:t>包人的合理化建议</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rsidR="00BA4858" w:rsidRPr="00175EDE" w:rsidRDefault="00BA4858" w:rsidP="00A10DDC">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监理人审查承包人合理化建议的期限：</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2</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A10DDC">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发包人审批承包人合理化建议的期限：</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2</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A10DDC">
      <w:pPr>
        <w:spacing w:line="360" w:lineRule="auto"/>
        <w:ind w:firstLineChars="200" w:firstLine="420"/>
        <w:jc w:val="left"/>
        <w:rPr>
          <w:rFonts w:asciiTheme="minorEastAsia" w:eastAsiaTheme="minorEastAsia" w:hAnsiTheme="minorEastAsia"/>
          <w:u w:val="single"/>
        </w:rPr>
      </w:pPr>
      <w:r w:rsidRPr="00175EDE">
        <w:rPr>
          <w:rFonts w:asciiTheme="minorEastAsia" w:eastAsiaTheme="minorEastAsia" w:hAnsiTheme="minorEastAsia"/>
        </w:rPr>
        <w:t>承</w:t>
      </w:r>
      <w:bookmarkStart w:id="345" w:name="_Toc292559409"/>
      <w:bookmarkStart w:id="346" w:name="_Toc292559914"/>
      <w:bookmarkStart w:id="347" w:name="_Toc296891244"/>
      <w:bookmarkStart w:id="348" w:name="_Toc296944543"/>
      <w:bookmarkStart w:id="349" w:name="_Toc297048390"/>
      <w:bookmarkStart w:id="350" w:name="_Toc297120504"/>
      <w:bookmarkStart w:id="351" w:name="_Toc296346705"/>
      <w:bookmarkStart w:id="352" w:name="_Toc296347203"/>
      <w:bookmarkStart w:id="353" w:name="_Toc296503204"/>
      <w:bookmarkStart w:id="354" w:name="_Toc296891032"/>
      <w:bookmarkStart w:id="355" w:name="_Toc297123546"/>
      <w:bookmarkStart w:id="356" w:name="_Toc297216205"/>
      <w:bookmarkStart w:id="357" w:name="_Toc300934995"/>
      <w:bookmarkStart w:id="358" w:name="_Toc303539152"/>
      <w:bookmarkStart w:id="359" w:name="_Toc304295571"/>
      <w:bookmarkStart w:id="360" w:name="_Toc312677504"/>
      <w:bookmarkStart w:id="361" w:name="_Toc312678030"/>
      <w:bookmarkStart w:id="362" w:name="_Toc318581175"/>
      <w:r w:rsidRPr="00175EDE">
        <w:rPr>
          <w:rFonts w:asciiTheme="minorEastAsia" w:eastAsiaTheme="minorEastAsia" w:hAnsiTheme="minorEastAsia"/>
        </w:rPr>
        <w:t>包人提出的合理化建议降低了合同价格或者提高了工程经济效益的奖励的方法和金额为：</w:t>
      </w:r>
      <w:r w:rsidRPr="00175EDE">
        <w:rPr>
          <w:rFonts w:asciiTheme="minorEastAsia" w:eastAsiaTheme="minorEastAsia" w:hAnsiTheme="minorEastAsia" w:hint="eastAsia"/>
          <w:u w:val="single"/>
        </w:rPr>
        <w:t>无</w:t>
      </w:r>
      <w:r w:rsidRPr="00175EDE">
        <w:rPr>
          <w:rFonts w:asciiTheme="minorEastAsia" w:eastAsiaTheme="minorEastAsia" w:hAnsiTheme="minorEastAsia"/>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w:t>
      </w:r>
      <w:bookmarkStart w:id="363" w:name="_Toc296346700"/>
      <w:bookmarkStart w:id="364" w:name="_Toc296891027"/>
      <w:bookmarkStart w:id="365" w:name="_Toc292559909"/>
      <w:bookmarkStart w:id="366" w:name="_Toc296347198"/>
      <w:bookmarkStart w:id="367" w:name="_Toc296503199"/>
      <w:bookmarkStart w:id="368" w:name="_Toc297048385"/>
      <w:bookmarkStart w:id="369" w:name="_Toc296891239"/>
      <w:bookmarkStart w:id="370" w:name="_Toc297120499"/>
      <w:bookmarkStart w:id="371" w:name="_Toc297216207"/>
      <w:bookmarkStart w:id="372" w:name="_Toc296944538"/>
      <w:bookmarkStart w:id="373" w:name="_Toc297123548"/>
      <w:bookmarkStart w:id="374" w:name="_Toc300934997"/>
      <w:bookmarkStart w:id="375" w:name="_Toc312677507"/>
      <w:bookmarkStart w:id="376" w:name="_Toc303539154"/>
      <w:bookmarkStart w:id="377" w:name="_Toc312678033"/>
      <w:bookmarkStart w:id="378" w:name="_Toc292559404"/>
      <w:bookmarkStart w:id="379" w:name="_Toc304295574"/>
      <w:r w:rsidRPr="00BA4858">
        <w:rPr>
          <w:rFonts w:asciiTheme="minorEastAsia" w:eastAsiaTheme="minorEastAsia" w:hAnsiTheme="minorEastAsia"/>
        </w:rPr>
        <w:t>0.7 暂估价</w:t>
      </w: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kern w:val="0"/>
        </w:rPr>
        <w:t>暂</w:t>
      </w:r>
      <w:bookmarkStart w:id="380" w:name="_Toc318581176"/>
      <w:bookmarkStart w:id="381" w:name="_Toc312677508"/>
      <w:bookmarkStart w:id="382" w:name="_Toc312678034"/>
      <w:r w:rsidRPr="00175EDE">
        <w:rPr>
          <w:rFonts w:asciiTheme="minorEastAsia" w:eastAsiaTheme="minorEastAsia" w:hAnsiTheme="minorEastAsia"/>
          <w:kern w:val="0"/>
        </w:rPr>
        <w:t>估价材料和工程设备的明细详见附件</w:t>
      </w:r>
      <w:r w:rsidRPr="00175EDE">
        <w:rPr>
          <w:rFonts w:asciiTheme="minorEastAsia" w:eastAsiaTheme="minorEastAsia" w:hAnsiTheme="minorEastAsia" w:hint="eastAsia"/>
          <w:kern w:val="0"/>
        </w:rPr>
        <w:t>11：《</w:t>
      </w:r>
      <w:r w:rsidRPr="00175EDE">
        <w:rPr>
          <w:rFonts w:asciiTheme="minorEastAsia" w:eastAsiaTheme="minorEastAsia" w:hAnsiTheme="minorEastAsia"/>
          <w:color w:val="000000"/>
        </w:rPr>
        <w:t>暂估价一览表</w:t>
      </w:r>
      <w:r w:rsidRPr="00175EDE">
        <w:rPr>
          <w:rFonts w:asciiTheme="minorEastAsia" w:eastAsiaTheme="minorEastAsia" w:hAnsiTheme="minorEastAsia" w:hint="eastAsia"/>
          <w:color w:val="000000"/>
        </w:rPr>
        <w:t>》</w:t>
      </w:r>
      <w:r w:rsidRPr="00175EDE">
        <w:rPr>
          <w:rFonts w:asciiTheme="minorEastAsia" w:eastAsiaTheme="minorEastAsia" w:hAnsiTheme="minorEastAsia" w:hint="eastAsia"/>
          <w:kern w:val="0"/>
        </w:rPr>
        <w:t>。</w:t>
      </w:r>
    </w:p>
    <w:bookmarkEnd w:id="380"/>
    <w:bookmarkEnd w:id="381"/>
    <w:bookmarkEnd w:id="382"/>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lastRenderedPageBreak/>
        <w:t>1</w:t>
      </w:r>
      <w:bookmarkStart w:id="383" w:name="_Toc312677509"/>
      <w:bookmarkStart w:id="384" w:name="_Toc312678035"/>
      <w:bookmarkStart w:id="385" w:name="_Toc318581177"/>
      <w:r w:rsidRPr="00175EDE">
        <w:rPr>
          <w:rFonts w:asciiTheme="minorEastAsia" w:eastAsiaTheme="minorEastAsia" w:hAnsiTheme="minorEastAsia"/>
        </w:rPr>
        <w:t>0.7.1 依法必须招标的暂估价项目</w:t>
      </w:r>
    </w:p>
    <w:bookmarkEnd w:id="383"/>
    <w:bookmarkEnd w:id="384"/>
    <w:bookmarkEnd w:id="385"/>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对于依法必须招标的暂估价项目的确认和批准</w:t>
      </w:r>
      <w:proofErr w:type="gramStart"/>
      <w:r w:rsidRPr="00175EDE">
        <w:rPr>
          <w:rFonts w:asciiTheme="minorEastAsia" w:eastAsiaTheme="minorEastAsia" w:hAnsiTheme="minorEastAsia"/>
        </w:rPr>
        <w:t>采取第</w:t>
      </w:r>
      <w:proofErr w:type="gramEnd"/>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008A3493">
        <w:rPr>
          <w:rFonts w:asciiTheme="minorEastAsia" w:eastAsiaTheme="minorEastAsia" w:hAnsiTheme="minorEastAsia"/>
          <w:u w:val="single"/>
        </w:rPr>
        <w:t xml:space="preserve"> </w:t>
      </w:r>
      <w:r w:rsidRPr="00175EDE">
        <w:rPr>
          <w:rFonts w:asciiTheme="minorEastAsia" w:eastAsiaTheme="minorEastAsia" w:hAnsiTheme="minorEastAsia"/>
        </w:rPr>
        <w:t>种方式确定。</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10.7.2 不属于依法必须招标的暂估价项目</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对于不属于依法必须招标的暂估价项目的确认和批准</w:t>
      </w:r>
      <w:proofErr w:type="gramStart"/>
      <w:r w:rsidRPr="00175EDE">
        <w:rPr>
          <w:rFonts w:asciiTheme="minorEastAsia" w:eastAsiaTheme="minorEastAsia" w:hAnsiTheme="minorEastAsia"/>
        </w:rPr>
        <w:t>采取第</w:t>
      </w:r>
      <w:proofErr w:type="gramEnd"/>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种方式确定。</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rPr>
        <w:t>第3种方式：</w:t>
      </w:r>
      <w:r w:rsidRPr="00175EDE">
        <w:rPr>
          <w:rFonts w:asciiTheme="minorEastAsia" w:eastAsiaTheme="minorEastAsia" w:hAnsiTheme="minorEastAsia"/>
          <w:color w:val="000000"/>
          <w:kern w:val="0"/>
        </w:rPr>
        <w:t>承包人直接实施的暂估价项目</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承包人直接实施的暂估价项目的约定：</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10.8 暂列金额</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hint="eastAsia"/>
          <w:color w:val="000000"/>
          <w:kern w:val="0"/>
        </w:rPr>
        <w:t>合同当事人关于暂列金额使用的约定：</w:t>
      </w:r>
      <w:r w:rsidRPr="00175EDE">
        <w:rPr>
          <w:rFonts w:asciiTheme="minorEastAsia" w:eastAsiaTheme="minorEastAsia" w:hAnsiTheme="minorEastAsia" w:hint="eastAsia"/>
          <w:u w:val="single"/>
        </w:rPr>
        <w:t>由发包人根据工程变更需要决定 、其他详见合同补充条款</w:t>
      </w:r>
      <w:r w:rsidRPr="00175EDE">
        <w:rPr>
          <w:rFonts w:asciiTheme="minorEastAsia" w:eastAsiaTheme="minorEastAsia" w:hAnsiTheme="minorEastAsia" w:hint="eastAsia"/>
          <w:color w:val="000000"/>
          <w:kern w:val="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386" w:name="_Toc351203643"/>
      <w:r w:rsidRPr="00175EDE">
        <w:rPr>
          <w:rFonts w:asciiTheme="minorEastAsia" w:eastAsiaTheme="minorEastAsia" w:hAnsiTheme="minorEastAsia"/>
          <w:b w:val="0"/>
          <w:color w:val="000000"/>
          <w:sz w:val="21"/>
          <w:szCs w:val="21"/>
        </w:rPr>
        <w:t>11. 价格调整</w:t>
      </w:r>
      <w:bookmarkEnd w:id="386"/>
    </w:p>
    <w:p w:rsidR="00BA4858" w:rsidRPr="00435BE7" w:rsidRDefault="00BA4858" w:rsidP="00435BE7">
      <w:pPr>
        <w:spacing w:line="360" w:lineRule="auto"/>
        <w:ind w:firstLineChars="200" w:firstLine="420"/>
        <w:jc w:val="left"/>
        <w:rPr>
          <w:rFonts w:asciiTheme="minorEastAsia" w:eastAsiaTheme="minorEastAsia" w:hAnsiTheme="minorEastAsia"/>
          <w:color w:val="000000"/>
          <w:kern w:val="0"/>
        </w:rPr>
      </w:pPr>
      <w:bookmarkStart w:id="387" w:name="_Toc296346702"/>
      <w:bookmarkStart w:id="388" w:name="_Toc303539157"/>
      <w:bookmarkStart w:id="389" w:name="_Toc296944540"/>
      <w:bookmarkStart w:id="390" w:name="_Toc300935000"/>
      <w:bookmarkStart w:id="391" w:name="_Toc297123550"/>
      <w:bookmarkStart w:id="392" w:name="_Toc304295577"/>
      <w:bookmarkStart w:id="393" w:name="_Toc297216209"/>
      <w:bookmarkStart w:id="394" w:name="_Toc297048387"/>
      <w:bookmarkStart w:id="395" w:name="_Toc296347200"/>
      <w:bookmarkStart w:id="396" w:name="_Toc296503201"/>
      <w:bookmarkStart w:id="397" w:name="_Toc297120501"/>
      <w:bookmarkStart w:id="398" w:name="_Toc296891241"/>
      <w:bookmarkStart w:id="399" w:name="_Toc292559406"/>
      <w:bookmarkStart w:id="400" w:name="_Toc312678039"/>
      <w:bookmarkStart w:id="401" w:name="_Toc292559911"/>
      <w:bookmarkStart w:id="402" w:name="_Toc296891029"/>
      <w:r w:rsidRPr="00435BE7">
        <w:rPr>
          <w:rFonts w:asciiTheme="minorEastAsia" w:eastAsiaTheme="minorEastAsia" w:hAnsiTheme="minorEastAsia"/>
          <w:color w:val="000000"/>
          <w:kern w:val="0"/>
        </w:rPr>
        <w:t>11.1 市场价格波动引起的调整</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kern w:val="0"/>
        </w:rPr>
        <w:t>市场价格波动是否调整合同价格的约定：</w:t>
      </w:r>
      <w:r w:rsidRPr="00175EDE">
        <w:rPr>
          <w:rFonts w:asciiTheme="minorEastAsia" w:eastAsiaTheme="minorEastAsia" w:hAnsiTheme="minorEastAsia" w:hint="eastAsia"/>
          <w:u w:val="single"/>
        </w:rPr>
        <w:t>不调整</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因市场价格波动调整合同价格，采用以下</w:t>
      </w:r>
      <w:r w:rsidRPr="00175EDE">
        <w:rPr>
          <w:rFonts w:asciiTheme="minorEastAsia" w:eastAsiaTheme="minorEastAsia" w:hAnsiTheme="minorEastAsia"/>
        </w:rPr>
        <w:t>第</w:t>
      </w:r>
      <w:r w:rsidR="008A3493">
        <w:rPr>
          <w:rFonts w:asciiTheme="minorEastAsia" w:eastAsiaTheme="minorEastAsia" w:hAnsiTheme="minorEastAsia" w:hint="eastAsia"/>
          <w:u w:val="single"/>
        </w:rPr>
        <w:t xml:space="preserve"> </w:t>
      </w:r>
      <w:r w:rsidRPr="00175EDE">
        <w:rPr>
          <w:rFonts w:asciiTheme="minorEastAsia" w:eastAsiaTheme="minorEastAsia" w:hAnsiTheme="minorEastAsia" w:hint="eastAsia"/>
          <w:u w:val="single"/>
        </w:rPr>
        <w:t>/</w:t>
      </w:r>
      <w:r w:rsidR="008A3493">
        <w:rPr>
          <w:rFonts w:asciiTheme="minorEastAsia" w:eastAsiaTheme="minorEastAsia" w:hAnsiTheme="minorEastAsia" w:hint="eastAsia"/>
          <w:u w:val="single"/>
        </w:rPr>
        <w:t xml:space="preserve"> </w:t>
      </w:r>
      <w:r w:rsidRPr="00175EDE">
        <w:rPr>
          <w:rFonts w:asciiTheme="minorEastAsia" w:eastAsiaTheme="minorEastAsia" w:hAnsiTheme="minorEastAsia"/>
          <w:color w:val="000000"/>
        </w:rPr>
        <w:t>种方式对合同价格进行调整：</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第1种方式：采用价格指数</w:t>
      </w:r>
      <w:r w:rsidRPr="00175EDE">
        <w:rPr>
          <w:rFonts w:asciiTheme="minorEastAsia" w:eastAsiaTheme="minorEastAsia" w:hAnsiTheme="minorEastAsia" w:hint="eastAsia"/>
          <w:color w:val="000000"/>
        </w:rPr>
        <w:t>进行价格</w:t>
      </w:r>
      <w:r w:rsidRPr="00175EDE">
        <w:rPr>
          <w:rFonts w:asciiTheme="minorEastAsia" w:eastAsiaTheme="minorEastAsia" w:hAnsiTheme="minorEastAsia"/>
          <w:color w:val="000000"/>
        </w:rPr>
        <w:t>调整。</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关于各可调因子、定值和变值权重，以及基本价格指数及其来源的约定：</w:t>
      </w:r>
      <w:r w:rsidRPr="00175EDE">
        <w:rPr>
          <w:rFonts w:asciiTheme="minorEastAsia" w:eastAsiaTheme="minorEastAsia" w:hAnsiTheme="minorEastAsia"/>
          <w:color w:val="000000"/>
          <w:u w:val="single"/>
        </w:rPr>
        <w:t xml:space="preserve">     </w:t>
      </w:r>
      <w:r w:rsidR="008A3493">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第2种方式：采用造价信息</w:t>
      </w:r>
      <w:r w:rsidRPr="00175EDE">
        <w:rPr>
          <w:rFonts w:asciiTheme="minorEastAsia" w:eastAsiaTheme="minorEastAsia" w:hAnsiTheme="minorEastAsia" w:hint="eastAsia"/>
          <w:color w:val="000000"/>
        </w:rPr>
        <w:t>进行价格</w:t>
      </w:r>
      <w:r w:rsidRPr="00175EDE">
        <w:rPr>
          <w:rFonts w:asciiTheme="minorEastAsia" w:eastAsiaTheme="minorEastAsia" w:hAnsiTheme="minorEastAsia"/>
          <w:color w:val="000000"/>
        </w:rPr>
        <w:t>调整。</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（2）关于基准价格的约定：</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  </w:t>
      </w:r>
      <w:r w:rsidR="00A10DDC">
        <w:rPr>
          <w:rFonts w:asciiTheme="minorEastAsia" w:eastAsiaTheme="minorEastAsia" w:hAnsiTheme="minorEastAsia"/>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专用合同条款</w:t>
      </w:r>
      <w:r w:rsidRPr="00175EDE">
        <w:rPr>
          <w:rFonts w:asciiTheme="minorEastAsia" w:eastAsiaTheme="minorEastAsia" w:hAnsiTheme="minorEastAsia" w:cs="宋体" w:hint="eastAsia"/>
          <w:color w:val="000000"/>
        </w:rPr>
        <w:t>①</w:t>
      </w:r>
      <w:r w:rsidRPr="00175EDE">
        <w:rPr>
          <w:rFonts w:asciiTheme="minorEastAsia" w:eastAsiaTheme="minorEastAsia" w:hAnsiTheme="minorEastAsia"/>
          <w:color w:val="000000"/>
        </w:rPr>
        <w:t>承包人在已标价工程量清单或预算书中载明的材料单价低于基准价格的：专用合同条款合同履行期间材料</w:t>
      </w:r>
      <w:proofErr w:type="gramStart"/>
      <w:r w:rsidRPr="00175EDE">
        <w:rPr>
          <w:rFonts w:asciiTheme="minorEastAsia" w:eastAsiaTheme="minorEastAsia" w:hAnsiTheme="minorEastAsia"/>
          <w:color w:val="000000"/>
        </w:rPr>
        <w:t>单价涨幅</w:t>
      </w:r>
      <w:proofErr w:type="gramEnd"/>
      <w:r w:rsidRPr="00175EDE">
        <w:rPr>
          <w:rFonts w:asciiTheme="minorEastAsia" w:eastAsiaTheme="minorEastAsia" w:hAnsiTheme="minorEastAsia"/>
          <w:color w:val="000000"/>
        </w:rPr>
        <w:t>以基准价格为基础超过</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%时，或材料单价跌幅以已标价工程量清单或预算书中载明材料单价为基础超过</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%时，其超过部分据实调整。</w:t>
      </w:r>
    </w:p>
    <w:p w:rsidR="0088468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s="宋体" w:hint="eastAsia"/>
          <w:color w:val="000000"/>
        </w:rPr>
        <w:t>②</w:t>
      </w:r>
      <w:r w:rsidRPr="00175EDE">
        <w:rPr>
          <w:rFonts w:asciiTheme="minorEastAsia" w:eastAsiaTheme="minorEastAsia" w:hAnsiTheme="minorEastAsia"/>
          <w:color w:val="000000"/>
        </w:rPr>
        <w:t>承包人在已标价工程量清单或预算书中载明的材料单价高于基准价格的：专用合同条款合同履行期间材料单价跌幅以基准价格为基础超过</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%时，材料</w:t>
      </w:r>
      <w:proofErr w:type="gramStart"/>
      <w:r w:rsidRPr="00175EDE">
        <w:rPr>
          <w:rFonts w:asciiTheme="minorEastAsia" w:eastAsiaTheme="minorEastAsia" w:hAnsiTheme="minorEastAsia"/>
          <w:color w:val="000000"/>
        </w:rPr>
        <w:t>单价涨幅</w:t>
      </w:r>
      <w:proofErr w:type="gramEnd"/>
      <w:r w:rsidRPr="00175EDE">
        <w:rPr>
          <w:rFonts w:asciiTheme="minorEastAsia" w:eastAsiaTheme="minorEastAsia" w:hAnsiTheme="minorEastAsia"/>
          <w:color w:val="000000"/>
        </w:rPr>
        <w:t>以已标价工程量清单或预算书中载明材料单价为基础超过</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%时，其超过部分据实调整。</w:t>
      </w:r>
    </w:p>
    <w:p w:rsidR="0088468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s="宋体" w:hint="eastAsia"/>
          <w:color w:val="000000"/>
        </w:rPr>
        <w:t>③</w:t>
      </w:r>
      <w:r w:rsidRPr="00175EDE">
        <w:rPr>
          <w:rFonts w:asciiTheme="minorEastAsia" w:eastAsiaTheme="minorEastAsia" w:hAnsiTheme="minorEastAsia"/>
          <w:color w:val="000000"/>
        </w:rPr>
        <w:t>承包人在已标价工程量清单或预算书中载明的材料单价等于基准单价的：专用合同条款合同履行期间材料单价</w:t>
      </w:r>
      <w:proofErr w:type="gramStart"/>
      <w:r w:rsidRPr="00175EDE">
        <w:rPr>
          <w:rFonts w:asciiTheme="minorEastAsia" w:eastAsiaTheme="minorEastAsia" w:hAnsiTheme="minorEastAsia"/>
          <w:color w:val="000000"/>
        </w:rPr>
        <w:t>涨跌幅以基准</w:t>
      </w:r>
      <w:proofErr w:type="gramEnd"/>
      <w:r w:rsidRPr="00175EDE">
        <w:rPr>
          <w:rFonts w:asciiTheme="minorEastAsia" w:eastAsiaTheme="minorEastAsia" w:hAnsiTheme="minorEastAsia"/>
          <w:color w:val="000000"/>
        </w:rPr>
        <w:t>单价为基础超过±</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%时，其超过部分据实调整。</w:t>
      </w:r>
    </w:p>
    <w:p w:rsidR="00BA4858" w:rsidRPr="0088468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第3种方式：其他价格调整方式：</w:t>
      </w:r>
      <w:r w:rsidRPr="00175EDE">
        <w:rPr>
          <w:rFonts w:asciiTheme="minorEastAsia" w:eastAsiaTheme="minorEastAsia" w:hAnsiTheme="minorEastAsia" w:hint="eastAsia"/>
          <w:color w:val="000000"/>
          <w:u w:val="single"/>
        </w:rPr>
        <w:t>调整范围见本合同12.1款</w:t>
      </w:r>
      <w:r w:rsidRPr="00175EDE">
        <w:rPr>
          <w:rFonts w:asciiTheme="minorEastAsia" w:eastAsiaTheme="minorEastAsia" w:hAnsiTheme="minorEastAsia"/>
          <w:color w:val="00000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403" w:name="_Toc297120505"/>
      <w:bookmarkStart w:id="404" w:name="_Toc292559915"/>
      <w:bookmarkStart w:id="405" w:name="_Toc296346706"/>
      <w:bookmarkStart w:id="406" w:name="_Toc296891245"/>
      <w:bookmarkStart w:id="407" w:name="_Toc297048391"/>
      <w:bookmarkStart w:id="408" w:name="_Toc296944544"/>
      <w:bookmarkStart w:id="409" w:name="_Toc296347204"/>
      <w:bookmarkStart w:id="410" w:name="_Toc296503205"/>
      <w:bookmarkStart w:id="411" w:name="_Toc292559410"/>
      <w:bookmarkStart w:id="412" w:name="_Toc296891033"/>
      <w:bookmarkStart w:id="413" w:name="_Toc351203644"/>
      <w:bookmarkStart w:id="414" w:name="_Toc312678040"/>
      <w:bookmarkStart w:id="415" w:name="_Toc297123552"/>
      <w:bookmarkStart w:id="416" w:name="_Toc297216211"/>
      <w:bookmarkStart w:id="417" w:name="_Toc300935002"/>
      <w:bookmarkStart w:id="418" w:name="_Toc303539159"/>
      <w:bookmarkStart w:id="419" w:name="_Toc304295579"/>
      <w:bookmarkEnd w:id="290"/>
      <w:bookmarkEnd w:id="291"/>
      <w:bookmarkEnd w:id="292"/>
      <w:bookmarkEnd w:id="293"/>
      <w:bookmarkEnd w:id="294"/>
      <w:bookmarkEnd w:id="295"/>
      <w:r w:rsidRPr="00175EDE">
        <w:rPr>
          <w:rFonts w:asciiTheme="minorEastAsia" w:eastAsiaTheme="minorEastAsia" w:hAnsiTheme="minorEastAsia"/>
          <w:b w:val="0"/>
          <w:color w:val="000000"/>
          <w:sz w:val="21"/>
          <w:szCs w:val="21"/>
        </w:rPr>
        <w:t xml:space="preserve">12. </w:t>
      </w:r>
      <w:bookmarkEnd w:id="403"/>
      <w:bookmarkEnd w:id="404"/>
      <w:bookmarkEnd w:id="405"/>
      <w:bookmarkEnd w:id="406"/>
      <w:bookmarkEnd w:id="407"/>
      <w:bookmarkEnd w:id="408"/>
      <w:bookmarkEnd w:id="409"/>
      <w:bookmarkEnd w:id="410"/>
      <w:bookmarkEnd w:id="411"/>
      <w:bookmarkEnd w:id="412"/>
      <w:r w:rsidRPr="00175EDE">
        <w:rPr>
          <w:rFonts w:asciiTheme="minorEastAsia" w:eastAsiaTheme="minorEastAsia" w:hAnsiTheme="minorEastAsia"/>
          <w:b w:val="0"/>
          <w:color w:val="000000"/>
          <w:sz w:val="21"/>
          <w:szCs w:val="21"/>
        </w:rPr>
        <w:t>合同价格、计量与支付</w:t>
      </w:r>
      <w:bookmarkEnd w:id="413"/>
    </w:p>
    <w:p w:rsidR="0088468E" w:rsidRPr="0088468E" w:rsidRDefault="00BA4858" w:rsidP="0088468E">
      <w:pPr>
        <w:spacing w:line="360" w:lineRule="auto"/>
        <w:ind w:firstLineChars="200" w:firstLine="420"/>
        <w:jc w:val="left"/>
        <w:rPr>
          <w:rFonts w:asciiTheme="minorEastAsia" w:eastAsiaTheme="minorEastAsia" w:hAnsiTheme="minorEastAsia"/>
          <w:color w:val="000000"/>
        </w:rPr>
      </w:pPr>
      <w:bookmarkStart w:id="420" w:name="_Toc292559411"/>
      <w:bookmarkStart w:id="421" w:name="_Toc292559916"/>
      <w:bookmarkStart w:id="422" w:name="_Toc267251461"/>
      <w:bookmarkStart w:id="423" w:name="_Toc296346707"/>
      <w:bookmarkStart w:id="424" w:name="_Toc296347205"/>
      <w:bookmarkStart w:id="425" w:name="_Toc296503206"/>
      <w:bookmarkStart w:id="426" w:name="_Toc296891034"/>
      <w:bookmarkStart w:id="427" w:name="_Toc296891246"/>
      <w:bookmarkStart w:id="428" w:name="_Toc296944545"/>
      <w:bookmarkStart w:id="429" w:name="_Toc297048392"/>
      <w:bookmarkStart w:id="430" w:name="_Toc297120506"/>
      <w:bookmarkStart w:id="431" w:name="_Toc297123553"/>
      <w:bookmarkStart w:id="432" w:name="_Toc297216212"/>
      <w:bookmarkStart w:id="433" w:name="_Toc300935003"/>
      <w:bookmarkStart w:id="434" w:name="_Toc303539160"/>
      <w:bookmarkStart w:id="435" w:name="_Toc304295580"/>
      <w:bookmarkStart w:id="436" w:name="_Toc312678041"/>
      <w:bookmarkEnd w:id="414"/>
      <w:bookmarkEnd w:id="415"/>
      <w:bookmarkEnd w:id="416"/>
      <w:bookmarkEnd w:id="417"/>
      <w:bookmarkEnd w:id="418"/>
      <w:bookmarkEnd w:id="419"/>
      <w:r w:rsidRPr="0088468E">
        <w:rPr>
          <w:rFonts w:asciiTheme="minorEastAsia" w:eastAsiaTheme="minorEastAsia" w:hAnsiTheme="minorEastAsia"/>
          <w:color w:val="000000"/>
        </w:rPr>
        <w:t>12.1 合</w:t>
      </w:r>
      <w:bookmarkEnd w:id="420"/>
      <w:bookmarkEnd w:id="421"/>
      <w:bookmarkEnd w:id="422"/>
      <w:r w:rsidRPr="0088468E">
        <w:rPr>
          <w:rFonts w:asciiTheme="minorEastAsia" w:eastAsiaTheme="minorEastAsia" w:hAnsiTheme="minorEastAsia"/>
          <w:color w:val="000000"/>
        </w:rPr>
        <w:t>同价</w:t>
      </w:r>
      <w:bookmarkEnd w:id="423"/>
      <w:bookmarkEnd w:id="424"/>
      <w:bookmarkEnd w:id="425"/>
      <w:bookmarkEnd w:id="426"/>
      <w:bookmarkEnd w:id="427"/>
      <w:bookmarkEnd w:id="428"/>
      <w:bookmarkEnd w:id="429"/>
      <w:bookmarkEnd w:id="430"/>
      <w:r w:rsidRPr="0088468E">
        <w:rPr>
          <w:rFonts w:asciiTheme="minorEastAsia" w:eastAsiaTheme="minorEastAsia" w:hAnsiTheme="minorEastAsia"/>
          <w:color w:val="000000"/>
        </w:rPr>
        <w:t>格形式</w:t>
      </w:r>
      <w:bookmarkEnd w:id="431"/>
      <w:bookmarkEnd w:id="432"/>
      <w:bookmarkEnd w:id="433"/>
      <w:bookmarkEnd w:id="434"/>
      <w:bookmarkEnd w:id="435"/>
      <w:bookmarkEnd w:id="436"/>
    </w:p>
    <w:p w:rsidR="00BA4858" w:rsidRPr="0088468E" w:rsidRDefault="0088468E" w:rsidP="0088468E">
      <w:pPr>
        <w:spacing w:line="360" w:lineRule="auto"/>
        <w:ind w:firstLineChars="200" w:firstLine="420"/>
        <w:jc w:val="left"/>
        <w:rPr>
          <w:rFonts w:asciiTheme="minorEastAsia" w:eastAsiaTheme="minorEastAsia" w:hAnsiTheme="minorEastAsia"/>
          <w:color w:val="000000"/>
        </w:rPr>
      </w:pPr>
      <w:r w:rsidRPr="0088468E">
        <w:rPr>
          <w:rFonts w:asciiTheme="minorEastAsia" w:eastAsiaTheme="minorEastAsia" w:hAnsiTheme="minorEastAsia" w:hint="eastAsia"/>
          <w:color w:val="000000"/>
        </w:rPr>
        <w:t>12.1.1</w:t>
      </w:r>
      <w:r w:rsidR="00BA4858" w:rsidRPr="0088468E">
        <w:rPr>
          <w:rFonts w:asciiTheme="minorEastAsia" w:eastAsiaTheme="minorEastAsia" w:hAnsiTheme="minorEastAsia"/>
          <w:color w:val="000000"/>
        </w:rPr>
        <w:t>单价合同。</w:t>
      </w:r>
    </w:p>
    <w:p w:rsidR="00BA4858" w:rsidRPr="003704BB" w:rsidRDefault="00BA4858" w:rsidP="0088468E">
      <w:pPr>
        <w:spacing w:line="360" w:lineRule="auto"/>
        <w:ind w:firstLineChars="200" w:firstLine="420"/>
        <w:jc w:val="left"/>
        <w:rPr>
          <w:rFonts w:asciiTheme="minorEastAsia" w:eastAsiaTheme="minorEastAsia" w:hAnsiTheme="minorEastAsia"/>
          <w:u w:val="single"/>
        </w:rPr>
      </w:pPr>
      <w:r w:rsidRPr="00175EDE">
        <w:rPr>
          <w:rFonts w:asciiTheme="minorEastAsia" w:eastAsiaTheme="minorEastAsia" w:hAnsiTheme="minorEastAsia"/>
          <w:color w:val="000000"/>
        </w:rPr>
        <w:lastRenderedPageBreak/>
        <w:t>综合单价包含的风险范围：</w:t>
      </w:r>
      <w:r w:rsidRPr="003704BB">
        <w:rPr>
          <w:rFonts w:asciiTheme="minorEastAsia" w:eastAsiaTheme="minorEastAsia" w:hAnsiTheme="minorEastAsia" w:cs="宋体" w:hint="eastAsia"/>
          <w:u w:val="single"/>
        </w:rPr>
        <w:t>采用固定单价合同，合同工期内人工、材料、设备台班价格变动均不调整。施工期间发生的政策性调价，以省市政府下发的文件为准，调价范围仅考虑人工费用和税金调价，其他不予调整。对于工作量清单中漏项或漏量需要增加费用的，需要承包人提前报批，经发包人现场负责人确认，否则不予追加。建设单位通知要求增加或减少的工作量和提出设计变更需增加（或减少）的工作量，按合同约定办理</w:t>
      </w:r>
      <w:r w:rsidRPr="003704BB">
        <w:rPr>
          <w:rFonts w:asciiTheme="minorEastAsia" w:eastAsiaTheme="minorEastAsia" w:hAnsiTheme="minorEastAsia"/>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风险费用的计算方法：</w:t>
      </w:r>
      <w:r w:rsidRPr="00175EDE">
        <w:rPr>
          <w:rFonts w:asciiTheme="minorEastAsia" w:eastAsiaTheme="minorEastAsia" w:hAnsiTheme="minorEastAsia" w:hint="eastAsia"/>
          <w:u w:val="single"/>
        </w:rPr>
        <w:t>不计算、不调整</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风险范围以外合同价格的调整方法：</w:t>
      </w:r>
      <w:r w:rsidRPr="00175EDE">
        <w:rPr>
          <w:rFonts w:asciiTheme="minorEastAsia" w:eastAsiaTheme="minorEastAsia" w:hAnsiTheme="minorEastAsia" w:hint="eastAsia"/>
          <w:u w:val="single"/>
        </w:rPr>
        <w:t>不计算、不调整</w:t>
      </w:r>
      <w:r w:rsidRPr="00175EDE">
        <w:rPr>
          <w:rFonts w:asciiTheme="minorEastAsia" w:eastAsiaTheme="minorEastAsia" w:hAnsiTheme="minorEastAsia"/>
          <w:color w:val="000000"/>
        </w:rPr>
        <w:t>。</w:t>
      </w:r>
    </w:p>
    <w:p w:rsidR="00BA4858" w:rsidRPr="00175EDE" w:rsidRDefault="0088468E" w:rsidP="0088468E">
      <w:pPr>
        <w:spacing w:line="360" w:lineRule="auto"/>
        <w:ind w:firstLineChars="200" w:firstLine="420"/>
        <w:jc w:val="left"/>
        <w:rPr>
          <w:rFonts w:asciiTheme="minorEastAsia" w:eastAsiaTheme="minorEastAsia" w:hAnsiTheme="minorEastAsia"/>
          <w:color w:val="000000"/>
        </w:rPr>
      </w:pPr>
      <w:r>
        <w:rPr>
          <w:rFonts w:asciiTheme="minorEastAsia" w:eastAsiaTheme="minorEastAsia" w:hAnsiTheme="minorEastAsia" w:hint="eastAsia"/>
          <w:color w:val="000000"/>
        </w:rPr>
        <w:t>12.1.2</w:t>
      </w:r>
      <w:r w:rsidR="00BA4858" w:rsidRPr="00175EDE">
        <w:rPr>
          <w:rFonts w:asciiTheme="minorEastAsia" w:eastAsiaTheme="minorEastAsia" w:hAnsiTheme="minorEastAsia"/>
          <w:color w:val="000000"/>
        </w:rPr>
        <w:t>总价合同。</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总价包含的风险范围：</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风险费用的计算方法：</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风险范围以外合同价格的调整方法：</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88468E" w:rsidP="0088468E">
      <w:pPr>
        <w:spacing w:line="360" w:lineRule="auto"/>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hint="eastAsia"/>
          <w:color w:val="000000"/>
        </w:rPr>
        <w:t>12.1.3</w:t>
      </w:r>
      <w:r w:rsidR="00BA4858" w:rsidRPr="00175EDE">
        <w:rPr>
          <w:rFonts w:asciiTheme="minorEastAsia" w:eastAsiaTheme="minorEastAsia" w:hAnsiTheme="minorEastAsia"/>
          <w:color w:val="000000"/>
        </w:rPr>
        <w:t>其他价格方式：</w:t>
      </w:r>
      <w:r w:rsidR="00A10DDC">
        <w:rPr>
          <w:rFonts w:asciiTheme="minorEastAsia" w:eastAsiaTheme="minorEastAsia" w:hAnsiTheme="minorEastAsia"/>
          <w:color w:val="000000"/>
          <w:u w:val="single"/>
        </w:rPr>
        <w:t xml:space="preserve">         </w:t>
      </w:r>
      <w:r w:rsidR="00BA4858" w:rsidRPr="00175EDE">
        <w:rPr>
          <w:rFonts w:asciiTheme="minorEastAsia" w:eastAsiaTheme="minorEastAsia" w:hAnsiTheme="minorEastAsia"/>
          <w:color w:val="000000"/>
          <w:u w:val="single"/>
        </w:rPr>
        <w:t xml:space="preserve">        </w:t>
      </w:r>
      <w:r w:rsidR="00BA4858" w:rsidRPr="00175EDE">
        <w:rPr>
          <w:rFonts w:asciiTheme="minorEastAsia" w:eastAsiaTheme="minorEastAsia" w:hAnsiTheme="minorEastAsia" w:hint="eastAsia"/>
          <w:color w:val="000000"/>
          <w:u w:val="single"/>
        </w:rPr>
        <w:t xml:space="preserve">  /</w:t>
      </w:r>
      <w:r w:rsidR="00BA4858" w:rsidRPr="00175EDE">
        <w:rPr>
          <w:rFonts w:asciiTheme="minorEastAsia" w:eastAsiaTheme="minorEastAsia" w:hAnsiTheme="minorEastAsia"/>
          <w:color w:val="000000"/>
          <w:u w:val="single"/>
        </w:rPr>
        <w:t xml:space="preserve">     </w:t>
      </w:r>
      <w:r w:rsidR="00BA4858" w:rsidRPr="00175EDE">
        <w:rPr>
          <w:rFonts w:asciiTheme="minorEastAsia" w:eastAsiaTheme="minorEastAsia" w:hAnsiTheme="minorEastAsia" w:hint="eastAsia"/>
          <w:color w:val="000000"/>
          <w:u w:val="single"/>
        </w:rPr>
        <w:t xml:space="preserve"> </w:t>
      </w:r>
      <w:r w:rsidR="00BA4858" w:rsidRPr="00175EDE">
        <w:rPr>
          <w:rFonts w:asciiTheme="minorEastAsia" w:eastAsiaTheme="minorEastAsia" w:hAnsiTheme="minorEastAsia"/>
          <w:color w:val="000000"/>
          <w:u w:val="single"/>
        </w:rPr>
        <w:t xml:space="preserve">   </w:t>
      </w:r>
      <w:r w:rsidR="00BA4858" w:rsidRPr="00175EDE">
        <w:rPr>
          <w:rFonts w:asciiTheme="minorEastAsia" w:eastAsiaTheme="minorEastAsia" w:hAnsiTheme="minorEastAsia" w:hint="eastAsia"/>
          <w:color w:val="000000"/>
          <w:u w:val="single"/>
        </w:rPr>
        <w:t xml:space="preserve"> </w:t>
      </w:r>
      <w:r w:rsidR="00BA4858" w:rsidRPr="00175EDE">
        <w:rPr>
          <w:rFonts w:asciiTheme="minorEastAsia" w:eastAsiaTheme="minorEastAsia" w:hAnsiTheme="minorEastAsia"/>
          <w:color w:val="000000"/>
          <w:u w:val="single"/>
        </w:rPr>
        <w:t xml:space="preserve">   </w:t>
      </w:r>
      <w:r w:rsidR="00BA4858" w:rsidRPr="00175EDE">
        <w:rPr>
          <w:rFonts w:asciiTheme="minorEastAsia" w:eastAsiaTheme="minorEastAsia" w:hAnsiTheme="minorEastAsia"/>
          <w:color w:val="000000"/>
        </w:rPr>
        <w:t>。</w:t>
      </w:r>
    </w:p>
    <w:p w:rsidR="00BA4858" w:rsidRPr="00175EDE" w:rsidRDefault="00BA4858" w:rsidP="0088468E">
      <w:pPr>
        <w:spacing w:after="120" w:line="360" w:lineRule="auto"/>
        <w:ind w:firstLineChars="200" w:firstLine="420"/>
        <w:rPr>
          <w:rFonts w:asciiTheme="minorEastAsia" w:eastAsiaTheme="minorEastAsia" w:hAnsiTheme="minorEastAsia"/>
          <w:color w:val="000000"/>
        </w:rPr>
      </w:pPr>
      <w:bookmarkStart w:id="437" w:name="_Toc304295581"/>
      <w:bookmarkStart w:id="438" w:name="_Toc312678042"/>
      <w:bookmarkStart w:id="439" w:name="_Toc297123554"/>
      <w:bookmarkStart w:id="440" w:name="_Toc297216213"/>
      <w:bookmarkStart w:id="441" w:name="_Toc300935004"/>
      <w:bookmarkStart w:id="442" w:name="_Toc303539161"/>
      <w:bookmarkStart w:id="443" w:name="_Toc292559412"/>
      <w:bookmarkStart w:id="444" w:name="_Toc292559917"/>
      <w:bookmarkStart w:id="445" w:name="_Toc296346708"/>
      <w:bookmarkStart w:id="446" w:name="_Toc296347206"/>
      <w:bookmarkStart w:id="447" w:name="_Toc296503207"/>
      <w:bookmarkStart w:id="448" w:name="_Toc296891035"/>
      <w:bookmarkStart w:id="449" w:name="_Toc296891247"/>
      <w:bookmarkStart w:id="450" w:name="_Toc296944546"/>
      <w:bookmarkStart w:id="451" w:name="_Toc297048393"/>
      <w:bookmarkStart w:id="452" w:name="_Toc297120507"/>
      <w:r w:rsidRPr="00175EDE">
        <w:rPr>
          <w:rFonts w:asciiTheme="minorEastAsia" w:eastAsiaTheme="minorEastAsia" w:hAnsiTheme="minorEastAsia"/>
          <w:color w:val="000000"/>
        </w:rPr>
        <w:t>12.2 预付款</w:t>
      </w:r>
    </w:p>
    <w:bookmarkEnd w:id="437"/>
    <w:bookmarkEnd w:id="438"/>
    <w:bookmarkEnd w:id="439"/>
    <w:bookmarkEnd w:id="440"/>
    <w:bookmarkEnd w:id="441"/>
    <w:bookmarkEnd w:id="442"/>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12.2.1 预付款的支付</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预付款支付比例或金额：</w:t>
      </w:r>
      <w:r w:rsidRPr="003704BB">
        <w:rPr>
          <w:rFonts w:asciiTheme="minorEastAsia" w:eastAsiaTheme="minorEastAsia" w:hAnsiTheme="minorEastAsia" w:hint="eastAsia"/>
          <w:u w:val="single"/>
        </w:rPr>
        <w:t>本项目不支付预付款</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预付款支付期限：</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预付款扣回的方式：</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12.2.2 预付款担保</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承包人提交预付款担保的期限：</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预付款担保的形式为：</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bookmarkEnd w:id="443"/>
    <w:bookmarkEnd w:id="444"/>
    <w:bookmarkEnd w:id="445"/>
    <w:bookmarkEnd w:id="446"/>
    <w:bookmarkEnd w:id="447"/>
    <w:bookmarkEnd w:id="448"/>
    <w:bookmarkEnd w:id="449"/>
    <w:bookmarkEnd w:id="450"/>
    <w:bookmarkEnd w:id="451"/>
    <w:bookmarkEnd w:id="452"/>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12.3 计量</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12.3.1 计量原则</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工程量计算规则：</w:t>
      </w:r>
      <w:r w:rsidRPr="00175EDE">
        <w:rPr>
          <w:rFonts w:asciiTheme="minorEastAsia" w:eastAsiaTheme="minorEastAsia" w:hAnsiTheme="minorEastAsia" w:hint="eastAsia"/>
          <w:u w:val="single"/>
        </w:rPr>
        <w:t>按照招、</w:t>
      </w:r>
      <w:r w:rsidR="00675E5A">
        <w:rPr>
          <w:rFonts w:asciiTheme="minorEastAsia" w:eastAsiaTheme="minorEastAsia" w:hAnsiTheme="minorEastAsia" w:hint="eastAsia"/>
          <w:u w:val="single"/>
        </w:rPr>
        <w:t>响应</w:t>
      </w:r>
      <w:r w:rsidRPr="00175EDE">
        <w:rPr>
          <w:rFonts w:asciiTheme="minorEastAsia" w:eastAsiaTheme="minorEastAsia" w:hAnsiTheme="minorEastAsia" w:hint="eastAsia"/>
          <w:u w:val="single"/>
        </w:rPr>
        <w:t>文件及合同补充条款执行</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12.3.2 计量周期</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关于计量周期的约定：</w:t>
      </w:r>
      <w:r w:rsidR="003704BB">
        <w:rPr>
          <w:rFonts w:asciiTheme="minorEastAsia" w:eastAsiaTheme="minorEastAsia" w:hAnsiTheme="minorEastAsia" w:hint="eastAsia"/>
          <w:u w:val="single"/>
        </w:rPr>
        <w:t xml:space="preserve">          /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12.3.3 单价合同的计量</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关于单价合同计量的约定：</w:t>
      </w:r>
      <w:r w:rsidR="003704BB">
        <w:rPr>
          <w:rFonts w:asciiTheme="minorEastAsia" w:eastAsiaTheme="minorEastAsia" w:hAnsiTheme="minorEastAsia" w:hint="eastAsia"/>
          <w:u w:val="single"/>
        </w:rPr>
        <w:t xml:space="preserve">          /        </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12.3.4 总价合同的计量</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关于总价合同计量的约定：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lastRenderedPageBreak/>
        <w:t>12.3.5总价合同采用支付分解表计量支付的，是否适用第</w:t>
      </w:r>
      <w:r w:rsidRPr="00175EDE">
        <w:rPr>
          <w:rFonts w:asciiTheme="minorEastAsia" w:eastAsiaTheme="minorEastAsia" w:hAnsiTheme="minorEastAsia"/>
          <w:color w:val="000000"/>
          <w:kern w:val="0"/>
        </w:rPr>
        <w:t xml:space="preserve">12.3.4 </w:t>
      </w:r>
      <w:r w:rsidRPr="00175EDE">
        <w:rPr>
          <w:rFonts w:asciiTheme="minorEastAsia" w:eastAsiaTheme="minorEastAsia" w:hAnsiTheme="minorEastAsia"/>
          <w:color w:val="000000"/>
        </w:rPr>
        <w:t>项</w:t>
      </w:r>
      <w:r w:rsidRPr="00175EDE">
        <w:rPr>
          <w:rFonts w:asciiTheme="minorEastAsia" w:eastAsiaTheme="minorEastAsia" w:hAnsiTheme="minorEastAsia" w:hint="eastAsia"/>
          <w:color w:val="000000"/>
          <w:kern w:val="0"/>
        </w:rPr>
        <w:t>〔</w:t>
      </w:r>
      <w:r w:rsidRPr="00175EDE">
        <w:rPr>
          <w:rFonts w:asciiTheme="minorEastAsia" w:eastAsiaTheme="minorEastAsia" w:hAnsiTheme="minorEastAsia"/>
          <w:color w:val="000000"/>
          <w:kern w:val="0"/>
        </w:rPr>
        <w:t>总价合同的计量</w:t>
      </w:r>
      <w:r w:rsidRPr="00175EDE">
        <w:rPr>
          <w:rFonts w:asciiTheme="minorEastAsia" w:eastAsiaTheme="minorEastAsia" w:hAnsiTheme="minorEastAsia" w:hint="eastAsia"/>
          <w:color w:val="000000"/>
          <w:kern w:val="0"/>
        </w:rPr>
        <w:t>〕</w:t>
      </w:r>
      <w:r w:rsidRPr="00175EDE">
        <w:rPr>
          <w:rFonts w:asciiTheme="minorEastAsia" w:eastAsiaTheme="minorEastAsia" w:hAnsiTheme="minorEastAsia"/>
          <w:color w:val="000000"/>
        </w:rPr>
        <w:t>约定</w:t>
      </w:r>
      <w:r w:rsidRPr="00175EDE">
        <w:rPr>
          <w:rFonts w:asciiTheme="minorEastAsia" w:eastAsiaTheme="minorEastAsia" w:hAnsiTheme="minorEastAsia" w:hint="eastAsia"/>
          <w:color w:val="000000"/>
        </w:rPr>
        <w:t>进行计量：</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12.3.6 其他价格形式合同的计量</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其他价格形式的计量方式和程序：</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12.4 工程进度款支付</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bookmarkStart w:id="453" w:name="_Toc300935006"/>
      <w:bookmarkStart w:id="454" w:name="_Toc303539163"/>
      <w:bookmarkStart w:id="455" w:name="_Toc292559921"/>
      <w:bookmarkStart w:id="456" w:name="_Toc296346712"/>
      <w:bookmarkStart w:id="457" w:name="_Toc296347210"/>
      <w:bookmarkStart w:id="458" w:name="_Toc296503211"/>
      <w:bookmarkStart w:id="459" w:name="_Toc292559416"/>
      <w:bookmarkStart w:id="460" w:name="_Toc296891039"/>
      <w:bookmarkStart w:id="461" w:name="_Toc296891251"/>
      <w:bookmarkStart w:id="462" w:name="_Toc296944550"/>
      <w:bookmarkStart w:id="463" w:name="_Toc297048397"/>
      <w:bookmarkStart w:id="464" w:name="_Toc297120511"/>
      <w:bookmarkStart w:id="465" w:name="_Toc297123556"/>
      <w:bookmarkStart w:id="466" w:name="_Toc297216215"/>
      <w:r w:rsidRPr="00175EDE">
        <w:rPr>
          <w:rFonts w:asciiTheme="minorEastAsia" w:eastAsiaTheme="minorEastAsia" w:hAnsiTheme="minorEastAsia"/>
          <w:color w:val="000000"/>
        </w:rPr>
        <w:t>12.4.1 付款周期</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关于付款周期的约定：</w:t>
      </w:r>
      <w:r w:rsidR="003704BB" w:rsidRPr="003704BB">
        <w:rPr>
          <w:rFonts w:asciiTheme="minorEastAsia" w:eastAsiaTheme="minorEastAsia" w:hAnsiTheme="minorEastAsia" w:hint="eastAsia"/>
          <w:u w:val="single"/>
        </w:rPr>
        <w:t>本工程按月支付已完工程量的60%作为工程进度款；项目完工，提交硅PU铺设成品有害物质的检测合格报告、省级及以上体育场馆协会出具的质量评定报告及硅PU面层现场实测结果后凭发票支付至</w:t>
      </w:r>
      <w:proofErr w:type="gramStart"/>
      <w:r w:rsidR="003704BB" w:rsidRPr="003704BB">
        <w:rPr>
          <w:rFonts w:asciiTheme="minorEastAsia" w:eastAsiaTheme="minorEastAsia" w:hAnsiTheme="minorEastAsia" w:hint="eastAsia"/>
          <w:u w:val="single"/>
        </w:rPr>
        <w:t>已合同</w:t>
      </w:r>
      <w:proofErr w:type="gramEnd"/>
      <w:r w:rsidR="003704BB" w:rsidRPr="003704BB">
        <w:rPr>
          <w:rFonts w:asciiTheme="minorEastAsia" w:eastAsiaTheme="minorEastAsia" w:hAnsiTheme="minorEastAsia" w:hint="eastAsia"/>
          <w:u w:val="single"/>
        </w:rPr>
        <w:t>价的70%（1.乙方提交的PU铺设成品检测样本须在甲方见证下取样，且有害物质限量检测结果符合GB/36246-2018《中小学合成材料面层运动场地》全部指标；2.省级及以上体育场馆协会出具的质量评定报告中主要指标需符合设计要求；3.省级及以上体育场馆协会验收专家现场实测的硅PU面层平均厚度应≥6毫米，任何区域的厚度应≥5毫米的）；终审结束后，</w:t>
      </w:r>
      <w:proofErr w:type="gramStart"/>
      <w:r w:rsidR="003704BB" w:rsidRPr="003704BB">
        <w:rPr>
          <w:rFonts w:asciiTheme="minorEastAsia" w:eastAsiaTheme="minorEastAsia" w:hAnsiTheme="minorEastAsia" w:hint="eastAsia"/>
          <w:u w:val="single"/>
        </w:rPr>
        <w:t>凭质保金</w:t>
      </w:r>
      <w:proofErr w:type="gramEnd"/>
      <w:r w:rsidR="003704BB" w:rsidRPr="003704BB">
        <w:rPr>
          <w:rFonts w:asciiTheme="minorEastAsia" w:eastAsiaTheme="minorEastAsia" w:hAnsiTheme="minorEastAsia" w:hint="eastAsia"/>
          <w:u w:val="single"/>
        </w:rPr>
        <w:t>汇款凭证（质保金为</w:t>
      </w:r>
      <w:proofErr w:type="gramStart"/>
      <w:r w:rsidR="003704BB" w:rsidRPr="003704BB">
        <w:rPr>
          <w:rFonts w:asciiTheme="minorEastAsia" w:eastAsiaTheme="minorEastAsia" w:hAnsiTheme="minorEastAsia" w:hint="eastAsia"/>
          <w:u w:val="single"/>
        </w:rPr>
        <w:t>终审价</w:t>
      </w:r>
      <w:proofErr w:type="gramEnd"/>
      <w:r w:rsidR="003704BB" w:rsidRPr="003704BB">
        <w:rPr>
          <w:rFonts w:asciiTheme="minorEastAsia" w:eastAsiaTheme="minorEastAsia" w:hAnsiTheme="minorEastAsia" w:hint="eastAsia"/>
          <w:u w:val="single"/>
        </w:rPr>
        <w:t>的3%）付至</w:t>
      </w:r>
      <w:proofErr w:type="gramStart"/>
      <w:r w:rsidR="003704BB" w:rsidRPr="003704BB">
        <w:rPr>
          <w:rFonts w:asciiTheme="minorEastAsia" w:eastAsiaTheme="minorEastAsia" w:hAnsiTheme="minorEastAsia" w:hint="eastAsia"/>
          <w:u w:val="single"/>
        </w:rPr>
        <w:t>终审价</w:t>
      </w:r>
      <w:proofErr w:type="gramEnd"/>
      <w:r w:rsidR="003704BB" w:rsidRPr="003704BB">
        <w:rPr>
          <w:rFonts w:asciiTheme="minorEastAsia" w:eastAsiaTheme="minorEastAsia" w:hAnsiTheme="minorEastAsia" w:hint="eastAsia"/>
          <w:u w:val="single"/>
        </w:rPr>
        <w:t>的100%；正常使用满一年且无质量问题一次性退回质保金。（质保期从竣工验收报告盖章的最后的日期开始计算）其中，变更的工程量在终审结束后一次性支付。</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12.4.2 进度付款申请单的编制</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关于进度付款申请单编制的约定：</w:t>
      </w:r>
      <w:r w:rsidR="003704BB" w:rsidRPr="00175EDE">
        <w:rPr>
          <w:rFonts w:asciiTheme="minorEastAsia" w:eastAsiaTheme="minorEastAsia" w:hAnsiTheme="minorEastAsia"/>
          <w:color w:val="000000"/>
          <w:u w:val="single"/>
        </w:rPr>
        <w:t xml:space="preserve">     </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color w:val="000000"/>
          <w:u w:val="single"/>
        </w:rPr>
        <w:t>/</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175EDE">
        <w:rPr>
          <w:rFonts w:asciiTheme="minorEastAsia" w:eastAsiaTheme="minorEastAsia" w:hAnsiTheme="minorEastAsia"/>
          <w:color w:val="000000"/>
        </w:rPr>
        <w:t>2.4.3 进度付款申请单的提交</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（1）单价合同进度付款申请单提交的约定</w:t>
      </w:r>
      <w:r w:rsidRPr="00175EDE">
        <w:rPr>
          <w:rFonts w:asciiTheme="minorEastAsia" w:eastAsiaTheme="minorEastAsia" w:hAnsiTheme="minorEastAsia" w:hint="eastAsia"/>
          <w:color w:val="000000"/>
        </w:rPr>
        <w:t>：</w:t>
      </w:r>
      <w:r w:rsidR="003704BB" w:rsidRPr="00175EDE">
        <w:rPr>
          <w:rFonts w:asciiTheme="minorEastAsia" w:eastAsiaTheme="minorEastAsia" w:hAnsiTheme="minorEastAsia"/>
          <w:color w:val="000000"/>
          <w:u w:val="single"/>
        </w:rPr>
        <w:t xml:space="preserve">     </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color w:val="000000"/>
          <w:u w:val="single"/>
        </w:rPr>
        <w:t>/</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（2）总价合同进度付款申请单提交的约定</w:t>
      </w:r>
      <w:r w:rsidRPr="00175EDE">
        <w:rPr>
          <w:rFonts w:asciiTheme="minorEastAsia" w:eastAsiaTheme="minorEastAsia" w:hAnsiTheme="minorEastAsia" w:hint="eastAsia"/>
          <w:color w:val="000000"/>
        </w:rPr>
        <w:t>：</w:t>
      </w:r>
      <w:r w:rsidRPr="00175EDE">
        <w:rPr>
          <w:rFonts w:asciiTheme="minorEastAsia" w:eastAsiaTheme="minorEastAsia" w:hAnsiTheme="minorEastAsia"/>
          <w:color w:val="000000"/>
          <w:u w:val="single"/>
        </w:rPr>
        <w:t xml:space="preserve">     </w:t>
      </w:r>
      <w:r w:rsidR="00435BE7">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（3）其他价格形式合同进度付款申请单提交的约定：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12.4.4 进度款审核和支付</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（1）监理人审查并报送发包人的期限：</w:t>
      </w:r>
      <w:r w:rsidRPr="00175EDE">
        <w:rPr>
          <w:rFonts w:asciiTheme="minorEastAsia" w:eastAsiaTheme="minorEastAsia" w:hAnsiTheme="minorEastAsia" w:hint="eastAsia"/>
          <w:u w:val="single"/>
        </w:rPr>
        <w:t>详见合同通用条款</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发包人完成审批并签发进度款支付证书的期限：</w:t>
      </w:r>
      <w:r w:rsidRPr="00175EDE">
        <w:rPr>
          <w:rFonts w:asciiTheme="minorEastAsia" w:eastAsiaTheme="minorEastAsia" w:hAnsiTheme="minorEastAsia" w:hint="eastAsia"/>
          <w:u w:val="single"/>
        </w:rPr>
        <w:t>详见合同通用条款</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（2）发包人支付进度款的期限：</w:t>
      </w:r>
      <w:r w:rsidRPr="00175EDE">
        <w:rPr>
          <w:rFonts w:asciiTheme="minorEastAsia" w:eastAsiaTheme="minorEastAsia" w:hAnsiTheme="minorEastAsia" w:hint="eastAsia"/>
          <w:color w:val="000000"/>
          <w:u w:val="single"/>
        </w:rPr>
        <w:t>收到付款申请后14天内完成，具体期限以省财政厅（或财务处）实际支付时间为准</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50" w:firstLine="525"/>
        <w:jc w:val="left"/>
        <w:rPr>
          <w:rFonts w:asciiTheme="minorEastAsia" w:eastAsiaTheme="minorEastAsia" w:hAnsiTheme="minorEastAsia"/>
          <w:color w:val="000000"/>
        </w:rPr>
      </w:pPr>
      <w:r w:rsidRPr="00175EDE">
        <w:rPr>
          <w:rFonts w:asciiTheme="minorEastAsia" w:eastAsiaTheme="minorEastAsia" w:hAnsiTheme="minorEastAsia"/>
          <w:color w:val="000000"/>
        </w:rPr>
        <w:t>发包人逾期支付进度款的违约金的计算方式：</w:t>
      </w:r>
      <w:r w:rsidRPr="00175EDE">
        <w:rPr>
          <w:rFonts w:asciiTheme="minorEastAsia" w:eastAsiaTheme="minorEastAsia" w:hAnsiTheme="minorEastAsia" w:hint="eastAsia"/>
          <w:color w:val="000000"/>
          <w:u w:val="single"/>
        </w:rPr>
        <w:t>不计算</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50" w:firstLine="525"/>
        <w:jc w:val="left"/>
        <w:rPr>
          <w:rFonts w:asciiTheme="minorEastAsia" w:eastAsiaTheme="minorEastAsia" w:hAnsiTheme="minorEastAsia"/>
          <w:color w:val="000000"/>
        </w:rPr>
      </w:pPr>
      <w:r w:rsidRPr="00175EDE">
        <w:rPr>
          <w:rFonts w:asciiTheme="minorEastAsia" w:eastAsiaTheme="minorEastAsia" w:hAnsiTheme="minorEastAsia"/>
          <w:color w:val="000000"/>
        </w:rPr>
        <w:t>12.4.6 支付分解表的编制</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2、总价合同支付分解表的编制与审批：</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E5BB0"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lastRenderedPageBreak/>
        <w:t>3、单价合同的总价项目支付分解表的编制与审批：</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w:t>
      </w:r>
      <w:r w:rsidRPr="00175EDE">
        <w:rPr>
          <w:rFonts w:asciiTheme="minorEastAsia" w:eastAsiaTheme="minorEastAsia" w:hAnsiTheme="minorEastAsia"/>
          <w:color w:val="000000"/>
          <w:u w:val="single"/>
        </w:rPr>
        <w:t xml:space="preserve">      </w:t>
      </w:r>
      <w:r w:rsidR="001E5BB0">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467" w:name="_Toc351203645"/>
      <w:bookmarkStart w:id="468" w:name="_Toc292559424"/>
      <w:bookmarkStart w:id="469" w:name="_Toc292559929"/>
      <w:bookmarkStart w:id="470" w:name="_Toc296346720"/>
      <w:bookmarkStart w:id="471" w:name="_Toc296347218"/>
      <w:bookmarkStart w:id="472" w:name="_Toc296503219"/>
      <w:bookmarkStart w:id="473" w:name="_Toc296891047"/>
      <w:bookmarkStart w:id="474" w:name="_Toc296891259"/>
      <w:bookmarkStart w:id="475" w:name="_Toc296944558"/>
      <w:bookmarkStart w:id="476" w:name="_Toc297048405"/>
      <w:bookmarkStart w:id="477" w:name="_Toc297120519"/>
      <w:bookmarkStart w:id="478" w:name="_Toc297123564"/>
      <w:bookmarkStart w:id="479" w:name="_Toc297216223"/>
      <w:bookmarkStart w:id="480" w:name="_Toc300935015"/>
      <w:bookmarkStart w:id="481" w:name="_Toc303539172"/>
      <w:bookmarkStart w:id="482" w:name="_Toc304295593"/>
      <w:bookmarkStart w:id="483" w:name="_Toc312678053"/>
      <w:bookmarkEnd w:id="296"/>
      <w:r w:rsidRPr="00175EDE">
        <w:rPr>
          <w:rFonts w:asciiTheme="minorEastAsia" w:eastAsiaTheme="minorEastAsia" w:hAnsiTheme="minorEastAsia"/>
          <w:b w:val="0"/>
          <w:color w:val="000000"/>
          <w:sz w:val="21"/>
          <w:szCs w:val="21"/>
        </w:rPr>
        <w:t>13.</w:t>
      </w:r>
      <w:r w:rsidRPr="00175EDE">
        <w:rPr>
          <w:rFonts w:asciiTheme="minorEastAsia" w:eastAsiaTheme="minorEastAsia" w:hAnsiTheme="minorEastAsia" w:hint="eastAsia"/>
          <w:b w:val="0"/>
          <w:color w:val="000000"/>
          <w:sz w:val="21"/>
          <w:szCs w:val="21"/>
        </w:rPr>
        <w:t xml:space="preserve"> </w:t>
      </w:r>
      <w:r w:rsidRPr="00175EDE">
        <w:rPr>
          <w:rFonts w:asciiTheme="minorEastAsia" w:eastAsiaTheme="minorEastAsia" w:hAnsiTheme="minorEastAsia"/>
          <w:b w:val="0"/>
          <w:color w:val="000000"/>
          <w:sz w:val="21"/>
          <w:szCs w:val="21"/>
        </w:rPr>
        <w:t>验收和工程试车</w:t>
      </w:r>
      <w:bookmarkEnd w:id="467"/>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rsidR="00BA4858" w:rsidRPr="00175EDE" w:rsidRDefault="00BA4858" w:rsidP="00853D9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13.1 分部分项工程验收</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13.1.2监理人不能按时进行验收时，应提前</w:t>
      </w:r>
      <w:r w:rsidRPr="00175EDE">
        <w:rPr>
          <w:rFonts w:asciiTheme="minorEastAsia" w:eastAsiaTheme="minorEastAsia" w:hAnsiTheme="minorEastAsia"/>
          <w:u w:val="single"/>
        </w:rPr>
        <w:t xml:space="preserve"> </w:t>
      </w:r>
      <w:r w:rsidR="00424851">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rPr>
        <w:t>小时提交书面延期要求。</w:t>
      </w:r>
    </w:p>
    <w:p w:rsidR="00853D9E" w:rsidRDefault="00BA4858" w:rsidP="00853D9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关于延期最长不得超过：</w:t>
      </w:r>
      <w:r w:rsidR="00424851">
        <w:rPr>
          <w:rFonts w:asciiTheme="minorEastAsia" w:eastAsiaTheme="minorEastAsia" w:hAnsiTheme="minorEastAsia" w:hint="eastAsia"/>
          <w:u w:val="single"/>
        </w:rPr>
        <w:t>/</w:t>
      </w:r>
      <w:r w:rsidRPr="00175EDE">
        <w:rPr>
          <w:rFonts w:asciiTheme="minorEastAsia" w:eastAsiaTheme="minorEastAsia" w:hAnsiTheme="minorEastAsia"/>
        </w:rPr>
        <w:t>小时。</w:t>
      </w:r>
      <w:bookmarkStart w:id="484" w:name="_Toc292559428"/>
      <w:bookmarkStart w:id="485" w:name="_Toc292559933"/>
      <w:bookmarkStart w:id="486" w:name="_Toc296346724"/>
      <w:bookmarkStart w:id="487" w:name="_Toc296347222"/>
      <w:bookmarkStart w:id="488" w:name="_Toc296503223"/>
      <w:bookmarkStart w:id="489" w:name="_Toc296891051"/>
      <w:bookmarkStart w:id="490" w:name="_Toc296891263"/>
      <w:bookmarkStart w:id="491" w:name="_Toc296944562"/>
      <w:bookmarkStart w:id="492" w:name="_Toc297048409"/>
      <w:bookmarkStart w:id="493" w:name="_Toc297120523"/>
      <w:bookmarkStart w:id="494" w:name="_Toc297123565"/>
      <w:bookmarkStart w:id="495" w:name="_Toc297216224"/>
      <w:bookmarkStart w:id="496" w:name="_Toc300935016"/>
      <w:bookmarkStart w:id="497" w:name="_Toc303539173"/>
      <w:bookmarkStart w:id="498" w:name="_Toc304295596"/>
      <w:bookmarkStart w:id="499" w:name="_Toc312678056"/>
      <w:bookmarkStart w:id="500" w:name="_Toc267251476"/>
      <w:bookmarkStart w:id="501" w:name="_Toc267251475"/>
      <w:bookmarkStart w:id="502" w:name="_Toc267251474"/>
      <w:bookmarkStart w:id="503" w:name="_Toc267251473"/>
      <w:bookmarkStart w:id="504" w:name="_Toc267251472"/>
      <w:bookmarkStart w:id="505" w:name="_Toc267251471"/>
      <w:bookmarkStart w:id="506" w:name="_Toc267251470"/>
    </w:p>
    <w:p w:rsidR="00BA4858" w:rsidRPr="00175EDE" w:rsidRDefault="00BA4858" w:rsidP="00853D9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13.2 竣工验收</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bookmarkStart w:id="507" w:name="_Toc280868704"/>
      <w:bookmarkStart w:id="508" w:name="_Toc280868705"/>
      <w:bookmarkStart w:id="509" w:name="_Toc280868706"/>
      <w:bookmarkStart w:id="510" w:name="_Toc280868707"/>
      <w:bookmarkStart w:id="511" w:name="_Toc280868708"/>
      <w:bookmarkStart w:id="512" w:name="_Toc28086870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175EDE">
        <w:rPr>
          <w:rFonts w:asciiTheme="minorEastAsia" w:eastAsiaTheme="minorEastAsia" w:hAnsiTheme="minorEastAsia"/>
          <w:color w:val="000000"/>
        </w:rPr>
        <w:t>13.2.2竣工验收程序</w:t>
      </w:r>
    </w:p>
    <w:bookmarkEnd w:id="507"/>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kern w:val="0"/>
        </w:rPr>
        <w:t>关于竣工验收程序的约定：</w:t>
      </w:r>
      <w:r w:rsidRPr="00175EDE">
        <w:rPr>
          <w:rFonts w:asciiTheme="minorEastAsia" w:eastAsiaTheme="minorEastAsia" w:hAnsiTheme="minorEastAsia" w:hint="eastAsia"/>
          <w:color w:val="000000"/>
          <w:u w:val="single"/>
        </w:rPr>
        <w:t>详见合同通用条款</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kern w:val="0"/>
        </w:rPr>
        <w:t>发包人不按照本项约定组织竣工验收、颁发工程接收证书的违约金的计算方法：</w:t>
      </w:r>
      <w:r w:rsidRPr="00175EDE">
        <w:rPr>
          <w:rFonts w:asciiTheme="minorEastAsia" w:eastAsiaTheme="minorEastAsia" w:hAnsiTheme="minorEastAsia" w:hint="eastAsia"/>
          <w:u w:val="single"/>
        </w:rPr>
        <w:t>不计算</w:t>
      </w:r>
      <w:r w:rsidRPr="00175EDE">
        <w:rPr>
          <w:rFonts w:asciiTheme="minorEastAsia" w:eastAsiaTheme="minorEastAsia" w:hAnsiTheme="minorEastAsia"/>
          <w:color w:val="000000"/>
        </w:rPr>
        <w:t>。</w:t>
      </w:r>
    </w:p>
    <w:bookmarkEnd w:id="508"/>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13.2.5移交、接收全部与部分工程</w:t>
      </w:r>
    </w:p>
    <w:bookmarkEnd w:id="509"/>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hint="eastAsia"/>
          <w:color w:val="000000"/>
          <w:kern w:val="0"/>
        </w:rPr>
        <w:t>承包人向发包人移交工程的期限：</w:t>
      </w:r>
      <w:r w:rsidRPr="00175EDE">
        <w:rPr>
          <w:rFonts w:asciiTheme="minorEastAsia" w:eastAsiaTheme="minorEastAsia" w:hAnsiTheme="minorEastAsia" w:hint="eastAsia"/>
          <w:u w:val="single"/>
        </w:rPr>
        <w:t>工程竣工验收合格后一周内</w:t>
      </w:r>
      <w:r w:rsidRPr="00175EDE">
        <w:rPr>
          <w:rFonts w:asciiTheme="minorEastAsia" w:eastAsiaTheme="minorEastAsia" w:hAnsiTheme="minorEastAsia" w:hint="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kern w:val="0"/>
        </w:rPr>
        <w:t>发包人未按本合同约定接收全部或部分工程的，违约金的计算方法为：</w:t>
      </w:r>
      <w:r w:rsidRPr="00175EDE">
        <w:rPr>
          <w:rFonts w:asciiTheme="minorEastAsia" w:eastAsiaTheme="minorEastAsia" w:hAnsiTheme="minorEastAsia" w:hint="eastAsia"/>
          <w:u w:val="single"/>
        </w:rPr>
        <w:t>不计算</w:t>
      </w:r>
      <w:r w:rsidRPr="00175EDE">
        <w:rPr>
          <w:rFonts w:asciiTheme="minorEastAsia" w:eastAsiaTheme="minorEastAsia" w:hAnsiTheme="minorEastAsia"/>
          <w:color w:val="000000"/>
        </w:rPr>
        <w:t>。</w:t>
      </w:r>
    </w:p>
    <w:bookmarkEnd w:id="510"/>
    <w:p w:rsidR="00BA4858" w:rsidRPr="001E5BB0"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承包人未按时移交工程的，违约金的计算方法为：</w:t>
      </w:r>
      <w:r w:rsidRPr="00175EDE">
        <w:rPr>
          <w:rFonts w:asciiTheme="minorEastAsia" w:eastAsiaTheme="minorEastAsia" w:hAnsiTheme="minorEastAsia" w:hint="eastAsia"/>
          <w:u w:val="single"/>
        </w:rPr>
        <w:t>详见合同补充条款</w:t>
      </w:r>
      <w:r w:rsidRPr="00175EDE">
        <w:rPr>
          <w:rFonts w:asciiTheme="minorEastAsia" w:eastAsiaTheme="minorEastAsia" w:hAnsiTheme="minorEastAsia"/>
          <w:color w:val="000000"/>
        </w:rPr>
        <w:t>。</w:t>
      </w:r>
    </w:p>
    <w:p w:rsidR="00BA4858" w:rsidRPr="00853D9E" w:rsidRDefault="00BA4858" w:rsidP="00853D9E">
      <w:pPr>
        <w:spacing w:line="360" w:lineRule="auto"/>
        <w:ind w:firstLineChars="200" w:firstLine="420"/>
        <w:jc w:val="left"/>
        <w:rPr>
          <w:rFonts w:asciiTheme="minorEastAsia" w:eastAsiaTheme="minorEastAsia" w:hAnsiTheme="minorEastAsia"/>
          <w:color w:val="000000"/>
          <w:kern w:val="0"/>
        </w:rPr>
      </w:pPr>
      <w:r w:rsidRPr="00853D9E">
        <w:rPr>
          <w:rFonts w:asciiTheme="minorEastAsia" w:eastAsiaTheme="minorEastAsia" w:hAnsiTheme="minorEastAsia"/>
          <w:color w:val="000000"/>
          <w:kern w:val="0"/>
        </w:rPr>
        <w:t>13.3 工程试车</w:t>
      </w:r>
    </w:p>
    <w:bookmarkEnd w:id="511"/>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13.3.1 试车程序</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kern w:val="0"/>
        </w:rPr>
        <w:t>工程试车内容：</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 xml:space="preserve"> /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（1）单机无负荷试车费用由</w:t>
      </w:r>
      <w:r w:rsidRPr="00175EDE">
        <w:rPr>
          <w:rFonts w:asciiTheme="minorEastAsia" w:eastAsiaTheme="minorEastAsia" w:hAnsiTheme="minorEastAsia" w:hint="eastAsia"/>
          <w:u w:val="single"/>
        </w:rPr>
        <w:t>承包人</w:t>
      </w:r>
      <w:r w:rsidRPr="00175EDE">
        <w:rPr>
          <w:rFonts w:asciiTheme="minorEastAsia" w:eastAsiaTheme="minorEastAsia" w:hAnsiTheme="minorEastAsia"/>
          <w:color w:val="000000"/>
          <w:kern w:val="0"/>
        </w:rPr>
        <w:t>承担；</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（2）无负荷联动试车费用由</w:t>
      </w:r>
      <w:r w:rsidRPr="00175EDE">
        <w:rPr>
          <w:rFonts w:asciiTheme="minorEastAsia" w:eastAsiaTheme="minorEastAsia" w:hAnsiTheme="minorEastAsia" w:hint="eastAsia"/>
          <w:u w:val="single"/>
        </w:rPr>
        <w:t>承包人</w:t>
      </w:r>
      <w:r w:rsidRPr="00175EDE">
        <w:rPr>
          <w:rFonts w:asciiTheme="minorEastAsia" w:eastAsiaTheme="minorEastAsia" w:hAnsiTheme="minorEastAsia"/>
          <w:color w:val="000000"/>
          <w:kern w:val="0"/>
        </w:rPr>
        <w:t>承担。</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13.3.3 投料试车</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hint="eastAsia"/>
          <w:color w:val="000000"/>
          <w:kern w:val="0"/>
        </w:rPr>
        <w:t>关于投料试车相关事项的约定：</w:t>
      </w:r>
      <w:r w:rsidR="00124235">
        <w:rPr>
          <w:rFonts w:asciiTheme="minorEastAsia" w:eastAsiaTheme="minorEastAsia" w:hAnsiTheme="minorEastAsia" w:hint="eastAsia"/>
          <w:color w:val="000000"/>
          <w:u w:val="single"/>
        </w:rPr>
        <w:t xml:space="preserve">      </w:t>
      </w:r>
      <w:r w:rsidR="00853D9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 xml:space="preserve"> /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13.6 竣工退场</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13.6.1 竣工退场</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承包人完成竣工退场的期限：</w:t>
      </w:r>
      <w:r w:rsidRPr="00175EDE">
        <w:rPr>
          <w:rFonts w:asciiTheme="minorEastAsia" w:eastAsiaTheme="minorEastAsia" w:hAnsiTheme="minorEastAsia" w:hint="eastAsia"/>
          <w:u w:val="single"/>
        </w:rPr>
        <w:t>竣工验收后7天内</w:t>
      </w:r>
      <w:r w:rsidRPr="00175EDE">
        <w:rPr>
          <w:rFonts w:asciiTheme="minorEastAsia" w:eastAsiaTheme="minorEastAsia" w:hAnsiTheme="minorEastAsia"/>
          <w:color w:val="000000"/>
          <w:kern w:val="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513" w:name="_Toc351203646"/>
      <w:r w:rsidRPr="00175EDE">
        <w:rPr>
          <w:rFonts w:asciiTheme="minorEastAsia" w:eastAsiaTheme="minorEastAsia" w:hAnsiTheme="minorEastAsia"/>
          <w:b w:val="0"/>
          <w:color w:val="000000"/>
          <w:sz w:val="21"/>
          <w:szCs w:val="21"/>
        </w:rPr>
        <w:t>14. 竣工结算</w:t>
      </w:r>
      <w:bookmarkEnd w:id="513"/>
    </w:p>
    <w:p w:rsidR="00BA4858" w:rsidRPr="00853D9E" w:rsidRDefault="00BA4858" w:rsidP="00853D9E">
      <w:pPr>
        <w:spacing w:line="360" w:lineRule="auto"/>
        <w:ind w:firstLineChars="200" w:firstLine="420"/>
        <w:jc w:val="left"/>
        <w:rPr>
          <w:rFonts w:asciiTheme="minorEastAsia" w:eastAsiaTheme="minorEastAsia" w:hAnsiTheme="minorEastAsia"/>
          <w:color w:val="000000"/>
          <w:kern w:val="0"/>
        </w:rPr>
      </w:pPr>
      <w:r w:rsidRPr="00853D9E">
        <w:rPr>
          <w:rFonts w:asciiTheme="minorEastAsia" w:eastAsiaTheme="minorEastAsia" w:hAnsiTheme="minorEastAsia"/>
          <w:color w:val="000000"/>
          <w:kern w:val="0"/>
        </w:rPr>
        <w:t>14.1竣工</w:t>
      </w:r>
      <w:r w:rsidRPr="00853D9E">
        <w:rPr>
          <w:rFonts w:asciiTheme="minorEastAsia" w:eastAsiaTheme="minorEastAsia" w:hAnsiTheme="minorEastAsia" w:hint="eastAsia"/>
          <w:color w:val="000000"/>
          <w:kern w:val="0"/>
        </w:rPr>
        <w:t>结算</w:t>
      </w:r>
      <w:r w:rsidRPr="00853D9E">
        <w:rPr>
          <w:rFonts w:asciiTheme="minorEastAsia" w:eastAsiaTheme="minorEastAsia" w:hAnsiTheme="minorEastAsia"/>
          <w:color w:val="000000"/>
          <w:kern w:val="0"/>
        </w:rPr>
        <w:t>申请</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rPr>
        <w:t>承包人提交竣工</w:t>
      </w:r>
      <w:r w:rsidRPr="00175EDE">
        <w:rPr>
          <w:rFonts w:asciiTheme="minorEastAsia" w:eastAsiaTheme="minorEastAsia" w:hAnsiTheme="minorEastAsia" w:hint="eastAsia"/>
        </w:rPr>
        <w:t>结算</w:t>
      </w:r>
      <w:r w:rsidRPr="00175EDE">
        <w:rPr>
          <w:rFonts w:asciiTheme="minorEastAsia" w:eastAsiaTheme="minorEastAsia" w:hAnsiTheme="minorEastAsia"/>
        </w:rPr>
        <w:t>申请单的期限：</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color w:val="000000"/>
        </w:rPr>
        <w:t>竣工</w:t>
      </w:r>
      <w:r w:rsidRPr="00175EDE">
        <w:rPr>
          <w:rFonts w:asciiTheme="minorEastAsia" w:eastAsiaTheme="minorEastAsia" w:hAnsiTheme="minorEastAsia" w:hint="eastAsia"/>
          <w:color w:val="000000"/>
        </w:rPr>
        <w:t>结算</w:t>
      </w:r>
      <w:r w:rsidRPr="00175EDE">
        <w:rPr>
          <w:rFonts w:asciiTheme="minorEastAsia" w:eastAsiaTheme="minorEastAsia" w:hAnsiTheme="minorEastAsia"/>
          <w:color w:val="000000"/>
        </w:rPr>
        <w:t>申请单应包括的内容：</w:t>
      </w:r>
      <w:r w:rsidRPr="00175EDE">
        <w:rPr>
          <w:rFonts w:asciiTheme="minorEastAsia" w:eastAsiaTheme="minorEastAsia" w:hAnsiTheme="minorEastAsia" w:hint="eastAsia"/>
          <w:u w:val="single"/>
        </w:rPr>
        <w:t>详见合同通用条款</w:t>
      </w:r>
      <w:r w:rsidRPr="00175EDE">
        <w:rPr>
          <w:rFonts w:asciiTheme="minorEastAsia" w:eastAsiaTheme="minorEastAsia" w:hAnsiTheme="minorEastAsia"/>
          <w:color w:val="000000"/>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14.2竣工结算审核</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发包人</w:t>
      </w:r>
      <w:r w:rsidRPr="00175EDE">
        <w:rPr>
          <w:rFonts w:asciiTheme="minorEastAsia" w:eastAsiaTheme="minorEastAsia" w:hAnsiTheme="minorEastAsia" w:hint="eastAsia"/>
        </w:rPr>
        <w:t>审批</w:t>
      </w:r>
      <w:r w:rsidRPr="00175EDE">
        <w:rPr>
          <w:rFonts w:asciiTheme="minorEastAsia" w:eastAsiaTheme="minorEastAsia" w:hAnsiTheme="minorEastAsia"/>
        </w:rPr>
        <w:t>竣工付款申请单的期限：</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rPr>
        <w:t>发包人完成竣工付款的期限：</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hint="eastAsia"/>
          <w:color w:val="000000"/>
        </w:rPr>
        <w:lastRenderedPageBreak/>
        <w:t>关于竣工付款证书异议部分复核的方式和程序：</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 xml:space="preserve"> /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853D9E" w:rsidRDefault="00853D9E" w:rsidP="00853D9E">
      <w:pPr>
        <w:spacing w:line="360" w:lineRule="auto"/>
        <w:ind w:firstLineChars="200" w:firstLine="420"/>
        <w:jc w:val="left"/>
        <w:rPr>
          <w:rFonts w:asciiTheme="minorEastAsia" w:eastAsiaTheme="minorEastAsia" w:hAnsiTheme="minorEastAsia"/>
          <w:color w:val="000000"/>
          <w:kern w:val="0"/>
        </w:rPr>
      </w:pPr>
      <w:r>
        <w:rPr>
          <w:rFonts w:asciiTheme="minorEastAsia" w:eastAsiaTheme="minorEastAsia" w:hAnsiTheme="minorEastAsia"/>
          <w:color w:val="000000"/>
          <w:kern w:val="0"/>
        </w:rPr>
        <w:t>14.4</w:t>
      </w:r>
      <w:r w:rsidR="00BA4858" w:rsidRPr="00853D9E">
        <w:rPr>
          <w:rFonts w:asciiTheme="minorEastAsia" w:eastAsiaTheme="minorEastAsia" w:hAnsiTheme="minorEastAsia"/>
          <w:color w:val="000000"/>
          <w:kern w:val="0"/>
        </w:rPr>
        <w:t>最终结清</w:t>
      </w:r>
    </w:p>
    <w:p w:rsidR="00BA4858" w:rsidRPr="00175EDE" w:rsidRDefault="00853D9E" w:rsidP="0088468E">
      <w:pPr>
        <w:spacing w:line="360" w:lineRule="auto"/>
        <w:ind w:firstLineChars="200" w:firstLine="420"/>
        <w:jc w:val="left"/>
        <w:rPr>
          <w:rFonts w:asciiTheme="minorEastAsia" w:eastAsiaTheme="minorEastAsia" w:hAnsiTheme="minorEastAsia"/>
          <w:color w:val="000000"/>
          <w:kern w:val="0"/>
        </w:rPr>
      </w:pPr>
      <w:r>
        <w:rPr>
          <w:rFonts w:asciiTheme="minorEastAsia" w:eastAsiaTheme="minorEastAsia" w:hAnsiTheme="minorEastAsia"/>
          <w:color w:val="000000"/>
          <w:kern w:val="0"/>
        </w:rPr>
        <w:t>14.4.1</w:t>
      </w:r>
      <w:r w:rsidR="00BA4858" w:rsidRPr="00175EDE">
        <w:rPr>
          <w:rFonts w:asciiTheme="minorEastAsia" w:eastAsiaTheme="minorEastAsia" w:hAnsiTheme="minorEastAsia"/>
          <w:color w:val="000000"/>
          <w:kern w:val="0"/>
        </w:rPr>
        <w:t>最终结清申请单</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承包人提交最终结清申请单的份数：</w:t>
      </w:r>
      <w:r w:rsidRPr="00175EDE">
        <w:rPr>
          <w:rFonts w:asciiTheme="minorEastAsia" w:eastAsiaTheme="minorEastAsia" w:hAnsiTheme="minorEastAsia" w:hint="eastAsia"/>
          <w:u w:val="single"/>
        </w:rPr>
        <w:t>叁份</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color w:val="000000"/>
          <w:kern w:val="0"/>
        </w:rPr>
        <w:t>承包人提交最终结算申请单的期限：</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r w:rsidRPr="00175EDE">
        <w:rPr>
          <w:rFonts w:asciiTheme="minorEastAsia" w:eastAsiaTheme="minorEastAsia" w:hAnsiTheme="minorEastAsia"/>
        </w:rPr>
        <w:t xml:space="preserve"> </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14.4.2最终结清证书和支付</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（1）发包人完成最终结清申请单的</w:t>
      </w:r>
      <w:r w:rsidRPr="00175EDE">
        <w:rPr>
          <w:rFonts w:asciiTheme="minorEastAsia" w:eastAsiaTheme="minorEastAsia" w:hAnsiTheme="minorEastAsia" w:hint="eastAsia"/>
        </w:rPr>
        <w:t>审批</w:t>
      </w:r>
      <w:r w:rsidRPr="00175EDE">
        <w:rPr>
          <w:rFonts w:asciiTheme="minorEastAsia" w:eastAsiaTheme="minorEastAsia" w:hAnsiTheme="minorEastAsia"/>
        </w:rPr>
        <w:t>并颁发最终结清证书的期限：</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rPr>
      </w:pPr>
      <w:r w:rsidRPr="00175EDE">
        <w:rPr>
          <w:rFonts w:asciiTheme="minorEastAsia" w:eastAsiaTheme="minorEastAsia" w:hAnsiTheme="minorEastAsia"/>
        </w:rPr>
        <w:t>（2）发包人完成支付的期限：</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514" w:name="_Toc351203647"/>
      <w:bookmarkStart w:id="515" w:name="_Toc267251483"/>
      <w:bookmarkStart w:id="516" w:name="_Toc267251482"/>
      <w:bookmarkStart w:id="517" w:name="_Toc267251484"/>
      <w:bookmarkStart w:id="518" w:name="_Toc267251485"/>
      <w:bookmarkStart w:id="519" w:name="_Toc267251490"/>
      <w:bookmarkStart w:id="520" w:name="_Toc267251489"/>
      <w:bookmarkStart w:id="521" w:name="_Toc267251488"/>
      <w:bookmarkStart w:id="522" w:name="_Toc267251486"/>
      <w:bookmarkStart w:id="523" w:name="_Toc267251492"/>
      <w:bookmarkStart w:id="524" w:name="_Toc267251491"/>
      <w:bookmarkStart w:id="525" w:name="_Toc267251496"/>
      <w:bookmarkStart w:id="526" w:name="_Toc267251497"/>
      <w:bookmarkStart w:id="527" w:name="_Toc267251493"/>
      <w:bookmarkStart w:id="528" w:name="_Toc267251494"/>
      <w:bookmarkStart w:id="529" w:name="_Toc267251495"/>
      <w:bookmarkStart w:id="530" w:name="_Toc267251498"/>
      <w:bookmarkStart w:id="531" w:name="_Toc267251499"/>
      <w:bookmarkStart w:id="532" w:name="_Toc267251503"/>
      <w:bookmarkStart w:id="533" w:name="_Toc267251502"/>
      <w:bookmarkStart w:id="534" w:name="_Toc267251501"/>
      <w:bookmarkStart w:id="535" w:name="_Toc267251506"/>
      <w:bookmarkStart w:id="536" w:name="_Toc267251504"/>
      <w:bookmarkStart w:id="537" w:name="_Toc267251507"/>
      <w:bookmarkStart w:id="538" w:name="_Toc267251508"/>
      <w:bookmarkStart w:id="539" w:name="_Toc267251513"/>
      <w:bookmarkStart w:id="540" w:name="_Toc267251515"/>
      <w:bookmarkStart w:id="541" w:name="_Toc267251509"/>
      <w:bookmarkStart w:id="542" w:name="_Toc267251510"/>
      <w:bookmarkStart w:id="543" w:name="_Toc267251511"/>
      <w:bookmarkStart w:id="544" w:name="_Toc267251514"/>
      <w:bookmarkEnd w:id="500"/>
      <w:bookmarkEnd w:id="501"/>
      <w:bookmarkEnd w:id="502"/>
      <w:bookmarkEnd w:id="503"/>
      <w:bookmarkEnd w:id="504"/>
      <w:bookmarkEnd w:id="505"/>
      <w:bookmarkEnd w:id="506"/>
      <w:bookmarkEnd w:id="512"/>
      <w:r w:rsidRPr="00175EDE">
        <w:rPr>
          <w:rFonts w:asciiTheme="minorEastAsia" w:eastAsiaTheme="minorEastAsia" w:hAnsiTheme="minorEastAsia"/>
          <w:b w:val="0"/>
          <w:color w:val="000000"/>
          <w:sz w:val="21"/>
          <w:szCs w:val="21"/>
        </w:rPr>
        <w:t>15. 缺陷责任期与保修</w:t>
      </w:r>
      <w:bookmarkEnd w:id="514"/>
    </w:p>
    <w:p w:rsidR="00BA4858" w:rsidRPr="00175EDE" w:rsidRDefault="00BA4858" w:rsidP="00853D9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15.2缺陷责任期</w:t>
      </w:r>
      <w:bookmarkEnd w:id="515"/>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缺陷责任期的具体期限：</w:t>
      </w:r>
      <w:r w:rsidRPr="00175EDE">
        <w:rPr>
          <w:rFonts w:asciiTheme="minorEastAsia" w:eastAsiaTheme="minorEastAsia" w:hAnsiTheme="minorEastAsia" w:hint="eastAsia"/>
          <w:u w:val="single"/>
        </w:rPr>
        <w:t>详见合同通用条款</w:t>
      </w:r>
      <w:r w:rsidRPr="00175EDE">
        <w:rPr>
          <w:rFonts w:asciiTheme="minorEastAsia" w:eastAsiaTheme="minorEastAsia" w:hAnsiTheme="minorEastAsia"/>
          <w:color w:val="000000"/>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15.3质量保证金</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hint="eastAsia"/>
          <w:color w:val="000000"/>
        </w:rPr>
        <w:t>关于是否扣留质量保证金的约定：</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r w:rsidRPr="00175EDE">
        <w:rPr>
          <w:rFonts w:asciiTheme="minorEastAsia" w:eastAsiaTheme="minorEastAsia" w:hAnsiTheme="minorEastAsia" w:hint="eastAsia"/>
          <w:color w:val="000000"/>
        </w:rPr>
        <w:t>在工程项目竣工前，承包人按专用合同条款第3.7条提供履约担保的，发包人不得同时预留工程质量保证金。</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 xml:space="preserve">15.3.1 </w:t>
      </w:r>
      <w:r w:rsidRPr="00BA4858">
        <w:rPr>
          <w:rFonts w:asciiTheme="minorEastAsia" w:eastAsiaTheme="minorEastAsia" w:hAnsiTheme="minorEastAsia" w:hint="eastAsia"/>
        </w:rPr>
        <w:t>承包人提供</w:t>
      </w:r>
      <w:r w:rsidRPr="00BA4858">
        <w:rPr>
          <w:rFonts w:asciiTheme="minorEastAsia" w:eastAsiaTheme="minorEastAsia" w:hAnsiTheme="minorEastAsia"/>
        </w:rPr>
        <w:t>质量保证金的</w:t>
      </w:r>
      <w:r w:rsidRPr="00BA4858">
        <w:rPr>
          <w:rFonts w:asciiTheme="minorEastAsia" w:eastAsiaTheme="minorEastAsia" w:hAnsiTheme="minorEastAsia" w:hint="eastAsia"/>
        </w:rPr>
        <w:t>方</w:t>
      </w:r>
      <w:r w:rsidRPr="00BA4858">
        <w:rPr>
          <w:rFonts w:asciiTheme="minorEastAsia" w:eastAsiaTheme="minorEastAsia" w:hAnsiTheme="minorEastAsia"/>
        </w:rPr>
        <w:t>式</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质量保证金采用以下第</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 xml:space="preserve"> 3</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种方式：</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（1）质量保证金保函，保证金额为：</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hint="eastAsia"/>
          <w:color w:val="000000"/>
          <w:kern w:val="0"/>
          <w:u w:val="single"/>
        </w:rPr>
        <w:t xml:space="preserve">   </w:t>
      </w:r>
      <w:r w:rsidRPr="00175EDE">
        <w:rPr>
          <w:rFonts w:asciiTheme="minorEastAsia" w:eastAsiaTheme="minorEastAsia" w:hAnsiTheme="minorEastAsia" w:hint="eastAsia"/>
          <w:u w:val="single"/>
        </w:rPr>
        <w:t xml:space="preserve">  / </w:t>
      </w:r>
      <w:r w:rsidRPr="00175EDE">
        <w:rPr>
          <w:rFonts w:asciiTheme="minorEastAsia" w:eastAsiaTheme="minorEastAsia" w:hAnsiTheme="minorEastAsia" w:hint="eastAsia"/>
          <w:color w:val="000000"/>
          <w:kern w:val="0"/>
          <w:u w:val="single"/>
        </w:rPr>
        <w:t xml:space="preserve">     </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color w:val="000000"/>
          <w:kern w:val="0"/>
        </w:rPr>
        <w:t xml:space="preserve">； </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（2）</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color w:val="000000"/>
          <w:kern w:val="0"/>
        </w:rPr>
        <w:t>%的工程款；</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（3）其他</w:t>
      </w:r>
      <w:r w:rsidRPr="00175EDE">
        <w:rPr>
          <w:rFonts w:asciiTheme="minorEastAsia" w:eastAsiaTheme="minorEastAsia" w:hAnsiTheme="minorEastAsia" w:hint="eastAsia"/>
          <w:color w:val="000000"/>
          <w:kern w:val="0"/>
        </w:rPr>
        <w:t>方</w:t>
      </w:r>
      <w:r w:rsidRPr="00175EDE">
        <w:rPr>
          <w:rFonts w:asciiTheme="minorEastAsia" w:eastAsiaTheme="minorEastAsia" w:hAnsiTheme="minorEastAsia"/>
          <w:color w:val="000000"/>
          <w:kern w:val="0"/>
        </w:rPr>
        <w:t>式</w:t>
      </w:r>
      <w:r w:rsidR="008A3493">
        <w:rPr>
          <w:rFonts w:asciiTheme="minorEastAsia" w:eastAsiaTheme="minorEastAsia" w:hAnsiTheme="minorEastAsia" w:hint="eastAsia"/>
          <w:color w:val="000000"/>
          <w:kern w:val="0"/>
        </w:rPr>
        <w:t>：</w:t>
      </w:r>
      <w:r w:rsidR="003704BB">
        <w:rPr>
          <w:rFonts w:asciiTheme="minorEastAsia" w:eastAsiaTheme="minorEastAsia" w:hAnsiTheme="minorEastAsia" w:hint="eastAsia"/>
          <w:u w:val="single"/>
        </w:rPr>
        <w:t>工程结算价的3%</w:t>
      </w:r>
      <w:r w:rsidRPr="00175EDE">
        <w:rPr>
          <w:rFonts w:asciiTheme="minorEastAsia" w:eastAsiaTheme="minorEastAsia" w:hAnsiTheme="minorEastAsia"/>
          <w:color w:val="000000"/>
          <w:kern w:val="0"/>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 xml:space="preserve">15.3.2 质量保证金的扣留 </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质量保证金的扣留采取以下第</w:t>
      </w:r>
      <w:r w:rsidR="008A3493">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3</w:t>
      </w:r>
      <w:r w:rsidR="008A3493">
        <w:rPr>
          <w:rFonts w:asciiTheme="minorEastAsia" w:eastAsiaTheme="minorEastAsia" w:hAnsiTheme="minorEastAsia" w:hint="eastAsia"/>
          <w:u w:val="single"/>
        </w:rPr>
        <w:t xml:space="preserve"> </w:t>
      </w:r>
      <w:r w:rsidRPr="00175EDE">
        <w:rPr>
          <w:rFonts w:asciiTheme="minorEastAsia" w:eastAsiaTheme="minorEastAsia" w:hAnsiTheme="minorEastAsia"/>
          <w:color w:val="000000"/>
        </w:rPr>
        <w:t>种方式：</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（1）在支付工程进度款时逐次扣留，在此情形下，质量保证金的计算基数不包括预付款的支付、扣回以及价格调整的金额；</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（2）工程竣工结算时一次性扣留质量保证金；</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（3）其他扣留方式</w:t>
      </w:r>
      <w:r w:rsidR="008A3493">
        <w:rPr>
          <w:rFonts w:asciiTheme="minorEastAsia" w:eastAsiaTheme="minorEastAsia" w:hAnsiTheme="minorEastAsia" w:hint="eastAsia"/>
          <w:color w:val="000000"/>
          <w:kern w:val="0"/>
        </w:rPr>
        <w:t>：</w:t>
      </w:r>
      <w:r w:rsidR="003704BB">
        <w:rPr>
          <w:rFonts w:asciiTheme="minorEastAsia" w:eastAsiaTheme="minorEastAsia" w:hAnsiTheme="minorEastAsia" w:hint="eastAsia"/>
          <w:color w:val="000000"/>
          <w:u w:val="single"/>
        </w:rPr>
        <w:t>工程终审结束后一次性汇入采购人指定账户</w:t>
      </w:r>
      <w:r w:rsidR="003704BB"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u w:val="single"/>
        </w:rPr>
      </w:pPr>
      <w:r w:rsidRPr="00175EDE">
        <w:rPr>
          <w:rFonts w:asciiTheme="minorEastAsia" w:eastAsiaTheme="minorEastAsia" w:hAnsiTheme="minorEastAsia"/>
          <w:color w:val="000000"/>
        </w:rPr>
        <w:t>关于质量保证金的补充约定：</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003704BB" w:rsidRPr="00175EDE">
        <w:rPr>
          <w:rFonts w:asciiTheme="minorEastAsia" w:eastAsiaTheme="minorEastAsia" w:hAnsiTheme="minorEastAsia"/>
          <w:color w:val="000000"/>
        </w:rPr>
        <w:t>。</w:t>
      </w:r>
    </w:p>
    <w:bookmarkEnd w:id="516"/>
    <w:bookmarkEnd w:id="517"/>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15.4保修</w:t>
      </w:r>
    </w:p>
    <w:bookmarkEnd w:id="518"/>
    <w:p w:rsidR="00BA4858" w:rsidRPr="00175EDE" w:rsidRDefault="00BA4858" w:rsidP="0088468E">
      <w:pPr>
        <w:spacing w:line="360" w:lineRule="auto"/>
        <w:ind w:firstLineChars="195" w:firstLine="409"/>
        <w:jc w:val="left"/>
        <w:rPr>
          <w:rFonts w:asciiTheme="minorEastAsia" w:eastAsiaTheme="minorEastAsia" w:hAnsiTheme="minorEastAsia"/>
          <w:color w:val="000000"/>
        </w:rPr>
      </w:pPr>
      <w:r w:rsidRPr="00175EDE">
        <w:rPr>
          <w:rFonts w:asciiTheme="minorEastAsia" w:eastAsiaTheme="minorEastAsia" w:hAnsiTheme="minorEastAsia"/>
          <w:color w:val="000000"/>
        </w:rPr>
        <w:t>15.4.1 保修责任</w:t>
      </w:r>
    </w:p>
    <w:p w:rsidR="00BA4858" w:rsidRPr="00175EDE" w:rsidRDefault="00BA4858" w:rsidP="0088468E">
      <w:pPr>
        <w:spacing w:line="360" w:lineRule="auto"/>
        <w:ind w:firstLineChars="195" w:firstLine="409"/>
        <w:jc w:val="left"/>
        <w:rPr>
          <w:rFonts w:asciiTheme="minorEastAsia" w:eastAsiaTheme="minorEastAsia" w:hAnsiTheme="minorEastAsia"/>
          <w:color w:val="000000"/>
          <w:kern w:val="0"/>
          <w:u w:val="single"/>
        </w:rPr>
      </w:pPr>
      <w:r w:rsidRPr="00175EDE">
        <w:rPr>
          <w:rFonts w:asciiTheme="minorEastAsia" w:eastAsiaTheme="minorEastAsia" w:hAnsiTheme="minorEastAsia"/>
          <w:color w:val="000000"/>
        </w:rPr>
        <w:t>工程保修期为：</w:t>
      </w:r>
      <w:r w:rsidR="003704BB">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hint="eastAsia"/>
          <w:u w:val="single"/>
        </w:rPr>
        <w:t xml:space="preserve"> /   </w:t>
      </w:r>
      <w:r w:rsidR="003704BB" w:rsidRPr="00175EDE">
        <w:rPr>
          <w:rFonts w:asciiTheme="minorEastAsia" w:eastAsiaTheme="minorEastAsia" w:hAnsiTheme="minorEastAsia" w:hint="eastAsia"/>
          <w:color w:val="000000"/>
          <w:u w:val="single"/>
        </w:rPr>
        <w:t xml:space="preserve">      </w:t>
      </w:r>
      <w:r w:rsidR="003704BB"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195" w:firstLine="409"/>
        <w:jc w:val="left"/>
        <w:rPr>
          <w:rFonts w:asciiTheme="minorEastAsia" w:eastAsiaTheme="minorEastAsia" w:hAnsiTheme="minorEastAsia"/>
          <w:color w:val="000000"/>
        </w:rPr>
      </w:pPr>
      <w:r w:rsidRPr="00175EDE">
        <w:rPr>
          <w:rFonts w:asciiTheme="minorEastAsia" w:eastAsiaTheme="minorEastAsia" w:hAnsiTheme="minorEastAsia"/>
          <w:color w:val="000000"/>
        </w:rPr>
        <w:lastRenderedPageBreak/>
        <w:t>15.4.3 修复通知</w:t>
      </w:r>
    </w:p>
    <w:p w:rsidR="00BA4858" w:rsidRPr="00175EDE" w:rsidRDefault="00BA4858" w:rsidP="0088468E">
      <w:pPr>
        <w:spacing w:line="360" w:lineRule="auto"/>
        <w:ind w:firstLineChars="195" w:firstLine="409"/>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承包人收到保修通知并到达工程现场的合理时间：</w:t>
      </w:r>
      <w:r w:rsidRPr="00175EDE">
        <w:rPr>
          <w:rFonts w:asciiTheme="minorEastAsia" w:eastAsiaTheme="minorEastAsia" w:hAnsiTheme="minorEastAsia" w:hint="eastAsia"/>
          <w:color w:val="000000"/>
          <w:kern w:val="0"/>
          <w:u w:val="single"/>
        </w:rPr>
        <w:t>一般24小时内，特殊情况不超过48小时</w:t>
      </w:r>
      <w:r w:rsidRPr="00175EDE">
        <w:rPr>
          <w:rFonts w:asciiTheme="minorEastAsia" w:eastAsiaTheme="minorEastAsia" w:hAnsiTheme="minorEastAsia"/>
          <w:color w:val="000000"/>
          <w:kern w:val="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545" w:name="_Toc351203648"/>
      <w:bookmarkStart w:id="546" w:name="_Toc280868717"/>
      <w:bookmarkStart w:id="547" w:name="_Toc280868718"/>
      <w:bookmarkEnd w:id="519"/>
      <w:bookmarkEnd w:id="520"/>
      <w:bookmarkEnd w:id="521"/>
      <w:bookmarkEnd w:id="522"/>
      <w:r w:rsidRPr="00175EDE">
        <w:rPr>
          <w:rFonts w:asciiTheme="minorEastAsia" w:eastAsiaTheme="minorEastAsia" w:hAnsiTheme="minorEastAsia"/>
          <w:b w:val="0"/>
          <w:color w:val="000000"/>
          <w:sz w:val="21"/>
          <w:szCs w:val="21"/>
        </w:rPr>
        <w:t>16. 违约</w:t>
      </w:r>
      <w:bookmarkEnd w:id="545"/>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16.1 发包人违约</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16.1.1发包人违约的情形</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u w:val="single"/>
        </w:rPr>
      </w:pPr>
      <w:r w:rsidRPr="00175EDE">
        <w:rPr>
          <w:rFonts w:asciiTheme="minorEastAsia" w:eastAsiaTheme="minorEastAsia" w:hAnsiTheme="minorEastAsia"/>
          <w:color w:val="000000"/>
          <w:kern w:val="0"/>
        </w:rPr>
        <w:t>发包人违约的其他情形：</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hint="eastAsia"/>
          <w:color w:val="000000"/>
          <w:kern w:val="0"/>
          <w:u w:val="single"/>
        </w:rPr>
        <w:t xml:space="preserve">    </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hint="eastAsia"/>
          <w:color w:val="000000"/>
          <w:kern w:val="0"/>
          <w:u w:val="single"/>
        </w:rPr>
        <w:t xml:space="preserve"> </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color w:val="000000"/>
          <w:kern w:val="0"/>
        </w:rPr>
        <w:t>。</w:t>
      </w:r>
    </w:p>
    <w:p w:rsidR="00BA4858" w:rsidRPr="00175EDE" w:rsidRDefault="00BA4858" w:rsidP="0088468E">
      <w:pPr>
        <w:spacing w:line="360" w:lineRule="auto"/>
        <w:ind w:left="1050" w:hangingChars="500" w:hanging="105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 xml:space="preserve">    16.1.2 发包人违约的责任</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发包人违约责任的承担方式和计算方法：</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u w:val="single"/>
        </w:rPr>
      </w:pPr>
      <w:r w:rsidRPr="00175EDE">
        <w:rPr>
          <w:rFonts w:asciiTheme="minorEastAsia" w:eastAsiaTheme="minorEastAsia" w:hAnsiTheme="minorEastAsia"/>
          <w:color w:val="000000"/>
          <w:kern w:val="0"/>
        </w:rPr>
        <w:t>（1）因发包人原因未能在计划开工日期前7天内下达开工通知的违约责任：</w:t>
      </w:r>
      <w:r w:rsidRPr="00175EDE">
        <w:rPr>
          <w:rFonts w:asciiTheme="minorEastAsia" w:eastAsiaTheme="minorEastAsia" w:hAnsiTheme="minorEastAsia" w:hint="eastAsia"/>
          <w:color w:val="000000"/>
          <w:kern w:val="0"/>
          <w:u w:val="single"/>
        </w:rPr>
        <w:t>仅</w:t>
      </w:r>
      <w:r w:rsidRPr="00175EDE">
        <w:rPr>
          <w:rFonts w:asciiTheme="minorEastAsia" w:eastAsiaTheme="minorEastAsia" w:hAnsiTheme="minorEastAsia" w:hint="eastAsia"/>
          <w:u w:val="single"/>
        </w:rPr>
        <w:t>工期顺延，其他不计</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（2）因发包人原因未能按合同约定支付合同价款的违约责任：</w:t>
      </w:r>
      <w:r w:rsidRPr="00175EDE">
        <w:rPr>
          <w:rFonts w:asciiTheme="minorEastAsia" w:eastAsiaTheme="minorEastAsia" w:hAnsiTheme="minorEastAsia" w:hint="eastAsia"/>
          <w:color w:val="000000"/>
          <w:kern w:val="0"/>
          <w:u w:val="single"/>
        </w:rPr>
        <w:t>仅</w:t>
      </w:r>
      <w:r w:rsidRPr="00175EDE">
        <w:rPr>
          <w:rFonts w:asciiTheme="minorEastAsia" w:eastAsiaTheme="minorEastAsia" w:hAnsiTheme="minorEastAsia" w:hint="eastAsia"/>
          <w:u w:val="single"/>
        </w:rPr>
        <w:t>工期顺延，其他不计</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（3）发包人违反第10.1款</w:t>
      </w:r>
      <w:r w:rsidRPr="00175EDE">
        <w:rPr>
          <w:rFonts w:asciiTheme="minorEastAsia" w:eastAsiaTheme="minorEastAsia" w:hAnsiTheme="minorEastAsia" w:hint="eastAsia"/>
          <w:color w:val="000000"/>
          <w:kern w:val="0"/>
        </w:rPr>
        <w:t>〔</w:t>
      </w:r>
      <w:r w:rsidRPr="00175EDE">
        <w:rPr>
          <w:rFonts w:asciiTheme="minorEastAsia" w:eastAsiaTheme="minorEastAsia" w:hAnsiTheme="minorEastAsia"/>
          <w:color w:val="000000"/>
          <w:kern w:val="0"/>
        </w:rPr>
        <w:t>变更的范围</w:t>
      </w:r>
      <w:r w:rsidRPr="00175EDE">
        <w:rPr>
          <w:rFonts w:asciiTheme="minorEastAsia" w:eastAsiaTheme="minorEastAsia" w:hAnsiTheme="minorEastAsia" w:hint="eastAsia"/>
          <w:color w:val="000000"/>
          <w:kern w:val="0"/>
        </w:rPr>
        <w:t>〕</w:t>
      </w:r>
      <w:r w:rsidRPr="00175EDE">
        <w:rPr>
          <w:rFonts w:asciiTheme="minorEastAsia" w:eastAsiaTheme="minorEastAsia" w:hAnsiTheme="minorEastAsia"/>
          <w:color w:val="000000"/>
          <w:kern w:val="0"/>
        </w:rPr>
        <w:t>第（2）项约定，自行实施被取消的工作或转由他人实施的违约责任：</w:t>
      </w:r>
      <w:r w:rsidRPr="00853D9E">
        <w:rPr>
          <w:rFonts w:asciiTheme="minorEastAsia" w:eastAsiaTheme="minorEastAsia" w:hAnsiTheme="minorEastAsia" w:hint="eastAsia"/>
          <w:u w:val="single"/>
        </w:rPr>
        <w:t>非客观因素超过5个月不按合同约定支付工程款，按通用条款执行</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（4）发包人提供的材料、工程设备的规格、数量或质量不符合合同约定，或因发包人原因导致交货日期延误或交货地点变更等情况的违约责任：</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hint="eastAsia"/>
          <w:color w:val="000000"/>
          <w:kern w:val="0"/>
          <w:u w:val="single"/>
        </w:rPr>
        <w:t xml:space="preserve">        /          </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（5）因发包人违反合同约定造成暂停施工的违约责任：</w:t>
      </w:r>
      <w:r w:rsidRPr="00853D9E">
        <w:rPr>
          <w:rFonts w:asciiTheme="minorEastAsia" w:eastAsiaTheme="minorEastAsia" w:hAnsiTheme="minorEastAsia" w:hint="eastAsia"/>
          <w:u w:val="single"/>
        </w:rPr>
        <w:t>仅</w:t>
      </w:r>
      <w:r w:rsidRPr="00175EDE">
        <w:rPr>
          <w:rFonts w:asciiTheme="minorEastAsia" w:eastAsiaTheme="minorEastAsia" w:hAnsiTheme="minorEastAsia" w:hint="eastAsia"/>
          <w:u w:val="single"/>
        </w:rPr>
        <w:t>工期顺延，其他不计</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（6）发包人无正当理由没有在约定期限内发出复工指示，导致承包人无法复工的违约责任：</w:t>
      </w:r>
      <w:r w:rsidRPr="00175EDE">
        <w:rPr>
          <w:rFonts w:asciiTheme="minorEastAsia" w:eastAsiaTheme="minorEastAsia" w:hAnsiTheme="minorEastAsia" w:hint="eastAsia"/>
          <w:color w:val="000000"/>
          <w:kern w:val="0"/>
          <w:u w:val="single"/>
        </w:rPr>
        <w:t>仅</w:t>
      </w:r>
      <w:r w:rsidRPr="00175EDE">
        <w:rPr>
          <w:rFonts w:asciiTheme="minorEastAsia" w:eastAsiaTheme="minorEastAsia" w:hAnsiTheme="minorEastAsia" w:hint="eastAsia"/>
          <w:u w:val="single"/>
        </w:rPr>
        <w:t>工期顺延，其他不计</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（7）</w:t>
      </w:r>
      <w:r w:rsidRPr="00175EDE">
        <w:rPr>
          <w:rFonts w:asciiTheme="minorEastAsia" w:eastAsiaTheme="minorEastAsia" w:hAnsiTheme="minorEastAsia" w:hint="eastAsia"/>
          <w:color w:val="000000"/>
          <w:kern w:val="0"/>
        </w:rPr>
        <w:t>其他：</w:t>
      </w:r>
      <w:r w:rsidRPr="00175EDE">
        <w:rPr>
          <w:rFonts w:asciiTheme="minorEastAsia" w:eastAsiaTheme="minorEastAsia" w:hAnsiTheme="minorEastAsia" w:hint="eastAsia"/>
          <w:u w:val="single"/>
        </w:rPr>
        <w:t>因发包人原因导致停工的，仅工期顺延，其他不计</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16.1.3 因发包人违约解除合同</w:t>
      </w:r>
    </w:p>
    <w:p w:rsidR="00BA4858" w:rsidRPr="00175EDE" w:rsidRDefault="00BA4858" w:rsidP="0088468E">
      <w:pPr>
        <w:autoSpaceDE w:val="0"/>
        <w:autoSpaceDN w:val="0"/>
        <w:adjustRightInd w:val="0"/>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承包人按16.1.1项</w:t>
      </w:r>
      <w:r w:rsidRPr="00175EDE">
        <w:rPr>
          <w:rFonts w:asciiTheme="minorEastAsia" w:eastAsiaTheme="minorEastAsia" w:hAnsiTheme="minorEastAsia" w:hint="eastAsia"/>
          <w:color w:val="000000"/>
          <w:kern w:val="0"/>
        </w:rPr>
        <w:t>〔</w:t>
      </w:r>
      <w:r w:rsidRPr="00175EDE">
        <w:rPr>
          <w:rFonts w:asciiTheme="minorEastAsia" w:eastAsiaTheme="minorEastAsia" w:hAnsiTheme="minorEastAsia"/>
          <w:color w:val="000000"/>
          <w:kern w:val="0"/>
        </w:rPr>
        <w:t>发包人违约的情形</w:t>
      </w:r>
      <w:r w:rsidRPr="00175EDE">
        <w:rPr>
          <w:rFonts w:asciiTheme="minorEastAsia" w:eastAsiaTheme="minorEastAsia" w:hAnsiTheme="minorEastAsia" w:hint="eastAsia"/>
          <w:color w:val="000000"/>
          <w:kern w:val="0"/>
        </w:rPr>
        <w:t>〕</w:t>
      </w:r>
      <w:r w:rsidRPr="00175EDE">
        <w:rPr>
          <w:rFonts w:asciiTheme="minorEastAsia" w:eastAsiaTheme="minorEastAsia" w:hAnsiTheme="minorEastAsia"/>
          <w:color w:val="000000"/>
          <w:kern w:val="0"/>
        </w:rPr>
        <w:t>约定暂停施工满</w:t>
      </w:r>
      <w:r w:rsidRPr="00175EDE">
        <w:rPr>
          <w:rFonts w:asciiTheme="minorEastAsia" w:eastAsiaTheme="minorEastAsia" w:hAnsiTheme="minorEastAsia"/>
          <w:color w:val="000000"/>
          <w:kern w:val="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kern w:val="0"/>
        </w:rPr>
        <w:t>天后发包人仍不纠正其违约行为并致使合同目的不能实现的，承包人有权解除合同。</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16.2 承包人违约</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16.2.1 承包人违约的情形</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u w:val="single"/>
        </w:rPr>
      </w:pPr>
      <w:r w:rsidRPr="00175EDE">
        <w:rPr>
          <w:rFonts w:asciiTheme="minorEastAsia" w:eastAsiaTheme="minorEastAsia" w:hAnsiTheme="minorEastAsia"/>
          <w:color w:val="000000"/>
          <w:kern w:val="0"/>
        </w:rPr>
        <w:t>承包人违约的其他情形：</w:t>
      </w:r>
      <w:r w:rsidRPr="00175EDE">
        <w:rPr>
          <w:rFonts w:asciiTheme="minorEastAsia" w:eastAsiaTheme="minorEastAsia" w:hAnsiTheme="minorEastAsia" w:hint="eastAsia"/>
          <w:u w:val="single"/>
        </w:rPr>
        <w:t>详见合同通用条款</w:t>
      </w:r>
      <w:r w:rsidRPr="00175EDE">
        <w:rPr>
          <w:rFonts w:asciiTheme="minorEastAsia" w:eastAsiaTheme="minorEastAsia" w:hAnsiTheme="minorEastAsia"/>
          <w:color w:val="000000"/>
          <w:kern w:val="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16.2.2承包人违约的责任</w:t>
      </w:r>
    </w:p>
    <w:p w:rsidR="00853D9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kern w:val="0"/>
        </w:rPr>
        <w:t>承包人违约责任的承担方式和计算方法：</w:t>
      </w:r>
      <w:r w:rsidRPr="00175EDE">
        <w:rPr>
          <w:rFonts w:asciiTheme="minorEastAsia" w:eastAsiaTheme="minorEastAsia" w:hAnsiTheme="minorEastAsia" w:hint="eastAsia"/>
          <w:u w:val="single"/>
        </w:rPr>
        <w:t>详见合同通用条款</w:t>
      </w:r>
      <w:r w:rsidRPr="00175EDE">
        <w:rPr>
          <w:rFonts w:asciiTheme="minorEastAsia" w:eastAsiaTheme="minorEastAsia" w:hAnsiTheme="minorEastAsia"/>
          <w:color w:val="000000"/>
          <w:kern w:val="0"/>
        </w:rPr>
        <w:t>。</w:t>
      </w:r>
      <w:r w:rsidRPr="00175EDE">
        <w:rPr>
          <w:rFonts w:asciiTheme="minorEastAsia" w:eastAsiaTheme="minorEastAsia" w:hAnsiTheme="minorEastAsia"/>
          <w:color w:val="000000"/>
        </w:rPr>
        <w:t xml:space="preserve">    </w:t>
      </w:r>
    </w:p>
    <w:p w:rsidR="00853D9E" w:rsidRDefault="00BA4858" w:rsidP="00853D9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16.2.3 因承包人违约解除合同</w:t>
      </w:r>
    </w:p>
    <w:p w:rsidR="00232755" w:rsidRDefault="00BA4858" w:rsidP="00232755">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关于承包人违约解除合同的特别约定：</w:t>
      </w:r>
      <w:r w:rsidRPr="00175EDE">
        <w:rPr>
          <w:rFonts w:asciiTheme="minorEastAsia" w:eastAsiaTheme="minorEastAsia" w:hAnsiTheme="minorEastAsia" w:hint="eastAsia"/>
          <w:u w:val="single"/>
        </w:rPr>
        <w:t>执行合同通用条款</w:t>
      </w:r>
      <w:r w:rsidRPr="00175EDE">
        <w:rPr>
          <w:rFonts w:asciiTheme="minorEastAsia" w:eastAsiaTheme="minorEastAsia" w:hAnsiTheme="minorEastAsia"/>
          <w:color w:val="000000"/>
          <w:kern w:val="0"/>
        </w:rPr>
        <w:t>。</w:t>
      </w:r>
    </w:p>
    <w:p w:rsidR="00BA4858" w:rsidRPr="00175EDE" w:rsidRDefault="00BA4858" w:rsidP="00232755">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kern w:val="0"/>
        </w:rPr>
        <w:t>发包人</w:t>
      </w:r>
      <w:r w:rsidRPr="00175EDE">
        <w:rPr>
          <w:rFonts w:asciiTheme="minorEastAsia" w:eastAsiaTheme="minorEastAsia" w:hAnsiTheme="minorEastAsia" w:hint="eastAsia"/>
          <w:color w:val="000000"/>
          <w:kern w:val="0"/>
        </w:rPr>
        <w:t>继续</w:t>
      </w:r>
      <w:r w:rsidRPr="00175EDE">
        <w:rPr>
          <w:rFonts w:asciiTheme="minorEastAsia" w:eastAsiaTheme="minorEastAsia" w:hAnsiTheme="minorEastAsia"/>
          <w:color w:val="000000"/>
          <w:kern w:val="0"/>
        </w:rPr>
        <w:t>使用承包人在施工现场的材料、设备、临时工程、承包人文件和由承包人或以其</w:t>
      </w:r>
      <w:r w:rsidRPr="00175EDE">
        <w:rPr>
          <w:rFonts w:asciiTheme="minorEastAsia" w:eastAsiaTheme="minorEastAsia" w:hAnsiTheme="minorEastAsia"/>
          <w:color w:val="000000"/>
          <w:kern w:val="0"/>
        </w:rPr>
        <w:lastRenderedPageBreak/>
        <w:t>名义编制的其他文件</w:t>
      </w:r>
      <w:r w:rsidRPr="00175EDE">
        <w:rPr>
          <w:rFonts w:asciiTheme="minorEastAsia" w:eastAsiaTheme="minorEastAsia" w:hAnsiTheme="minorEastAsia" w:hint="eastAsia"/>
          <w:color w:val="000000"/>
          <w:kern w:val="0"/>
        </w:rPr>
        <w:t>的费用承担方式</w:t>
      </w:r>
      <w:r w:rsidRPr="00175EDE">
        <w:rPr>
          <w:rFonts w:asciiTheme="minorEastAsia" w:eastAsiaTheme="minorEastAsia" w:hAnsiTheme="minorEastAsia"/>
          <w:color w:val="000000"/>
          <w:kern w:val="0"/>
        </w:rPr>
        <w:t>：</w:t>
      </w:r>
      <w:r w:rsidRPr="00175EDE">
        <w:rPr>
          <w:rFonts w:asciiTheme="minorEastAsia" w:eastAsiaTheme="minorEastAsia" w:hAnsiTheme="minorEastAsia" w:hint="eastAsia"/>
          <w:color w:val="000000"/>
          <w:kern w:val="0"/>
          <w:u w:val="single"/>
        </w:rPr>
        <w:t>执行合同通用条款</w:t>
      </w:r>
      <w:r w:rsidRPr="00175EDE">
        <w:rPr>
          <w:rFonts w:asciiTheme="minorEastAsia" w:eastAsiaTheme="minorEastAsia" w:hAnsiTheme="minorEastAsia" w:hint="eastAsia"/>
          <w:color w:val="000000"/>
          <w:kern w:val="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548" w:name="_Toc351203649"/>
      <w:r w:rsidRPr="00175EDE">
        <w:rPr>
          <w:rFonts w:asciiTheme="minorEastAsia" w:eastAsiaTheme="minorEastAsia" w:hAnsiTheme="minorEastAsia"/>
          <w:b w:val="0"/>
          <w:color w:val="000000"/>
          <w:sz w:val="21"/>
          <w:szCs w:val="21"/>
        </w:rPr>
        <w:t>17. 不可抗力</w:t>
      </w:r>
      <w:bookmarkEnd w:id="548"/>
      <w:r w:rsidRPr="00175EDE">
        <w:rPr>
          <w:rFonts w:asciiTheme="minorEastAsia" w:eastAsiaTheme="minorEastAsia" w:hAnsiTheme="minorEastAsia"/>
          <w:b w:val="0"/>
          <w:color w:val="000000"/>
          <w:sz w:val="21"/>
          <w:szCs w:val="21"/>
        </w:rPr>
        <w:t xml:space="preserve"> </w:t>
      </w:r>
      <w:bookmarkEnd w:id="546"/>
    </w:p>
    <w:p w:rsidR="00BA4858" w:rsidRPr="00232755" w:rsidRDefault="00BA4858" w:rsidP="00232755">
      <w:pPr>
        <w:spacing w:line="360" w:lineRule="auto"/>
        <w:ind w:firstLineChars="200" w:firstLine="420"/>
        <w:jc w:val="left"/>
        <w:rPr>
          <w:rFonts w:asciiTheme="minorEastAsia" w:eastAsiaTheme="minorEastAsia" w:hAnsiTheme="minorEastAsia"/>
        </w:rPr>
      </w:pPr>
      <w:r w:rsidRPr="00232755">
        <w:rPr>
          <w:rFonts w:asciiTheme="minorEastAsia" w:eastAsiaTheme="minorEastAsia" w:hAnsiTheme="minorEastAsia"/>
        </w:rPr>
        <w:t>17.1 不可抗力的确认</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u w:val="single"/>
        </w:rPr>
      </w:pPr>
      <w:r w:rsidRPr="00175EDE">
        <w:rPr>
          <w:rFonts w:asciiTheme="minorEastAsia" w:eastAsiaTheme="minorEastAsia" w:hAnsiTheme="minorEastAsia"/>
          <w:color w:val="000000"/>
        </w:rPr>
        <w:t>除通用合同条款约定的不可抗力事件之外，视为不可抗力的其他情形：</w:t>
      </w:r>
      <w:r w:rsidRPr="00175EDE">
        <w:rPr>
          <w:rFonts w:asciiTheme="minorEastAsia" w:eastAsiaTheme="minorEastAsia" w:hAnsiTheme="minorEastAsia" w:hint="eastAsia"/>
          <w:u w:val="single"/>
        </w:rPr>
        <w:t>执行合同通用条款</w:t>
      </w:r>
      <w:r w:rsidRPr="00175EDE">
        <w:rPr>
          <w:rFonts w:asciiTheme="minorEastAsia" w:eastAsiaTheme="minorEastAsia" w:hAnsiTheme="minorEastAsia"/>
          <w:color w:val="000000"/>
          <w:kern w:val="0"/>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17.4 因不可抗力解除合同</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合同解除后，发包人应在商定或确定发包人应支付款项后</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u w:val="single"/>
        </w:rPr>
        <w:t>120</w:t>
      </w:r>
      <w:r w:rsidR="00CE5323">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天内完成款项的支付。</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549" w:name="_Toc351203650"/>
      <w:r w:rsidRPr="00175EDE">
        <w:rPr>
          <w:rFonts w:asciiTheme="minorEastAsia" w:eastAsiaTheme="minorEastAsia" w:hAnsiTheme="minorEastAsia"/>
          <w:b w:val="0"/>
          <w:color w:val="000000"/>
          <w:sz w:val="21"/>
          <w:szCs w:val="21"/>
        </w:rPr>
        <w:t>18. 保险</w:t>
      </w:r>
      <w:bookmarkEnd w:id="549"/>
    </w:p>
    <w:bookmarkEnd w:id="547"/>
    <w:p w:rsidR="00BA4858" w:rsidRPr="00175EDE" w:rsidRDefault="00BA4858" w:rsidP="0088468E">
      <w:pPr>
        <w:spacing w:after="120"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18.1 工程保险</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关于工程保险的特别约定：</w:t>
      </w:r>
      <w:r w:rsidRPr="00175EDE">
        <w:rPr>
          <w:rFonts w:asciiTheme="minorEastAsia" w:eastAsiaTheme="minorEastAsia" w:hAnsiTheme="minorEastAsia" w:hint="eastAsia"/>
          <w:u w:val="single"/>
        </w:rPr>
        <w:t>由承包人承担</w:t>
      </w:r>
      <w:r w:rsidRPr="00175EDE">
        <w:rPr>
          <w:rFonts w:asciiTheme="minorEastAsia" w:eastAsiaTheme="minorEastAsia" w:hAnsiTheme="minorEastAsia"/>
          <w:color w:val="000000"/>
          <w:kern w:val="0"/>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18.3 其他保险</w:t>
      </w:r>
    </w:p>
    <w:p w:rsidR="00BA4858" w:rsidRPr="00175EDE" w:rsidRDefault="00BA4858" w:rsidP="0088468E">
      <w:pPr>
        <w:spacing w:line="360" w:lineRule="auto"/>
        <w:ind w:firstLineChars="200" w:firstLine="420"/>
        <w:jc w:val="left"/>
        <w:rPr>
          <w:rFonts w:asciiTheme="minorEastAsia" w:eastAsiaTheme="minorEastAsia" w:hAnsiTheme="minorEastAsia"/>
          <w:color w:val="000000"/>
          <w:kern w:val="0"/>
        </w:rPr>
      </w:pPr>
      <w:r w:rsidRPr="00175EDE">
        <w:rPr>
          <w:rFonts w:asciiTheme="minorEastAsia" w:eastAsiaTheme="minorEastAsia" w:hAnsiTheme="minorEastAsia"/>
          <w:color w:val="000000"/>
        </w:rPr>
        <w:t>关于其他保险的约定：</w:t>
      </w:r>
      <w:r w:rsidRPr="00175EDE">
        <w:rPr>
          <w:rFonts w:asciiTheme="minorEastAsia" w:eastAsiaTheme="minorEastAsia" w:hAnsiTheme="minorEastAsia" w:hint="eastAsia"/>
          <w:u w:val="single"/>
        </w:rPr>
        <w:t>由承包人承担</w:t>
      </w:r>
      <w:r w:rsidRPr="00175EDE">
        <w:rPr>
          <w:rFonts w:asciiTheme="minorEastAsia" w:eastAsiaTheme="minorEastAsia" w:hAnsiTheme="minorEastAsia"/>
          <w:color w:val="000000"/>
          <w:kern w:val="0"/>
        </w:rPr>
        <w:t>。</w:t>
      </w:r>
    </w:p>
    <w:p w:rsidR="00232755" w:rsidRDefault="00BA4858" w:rsidP="00232755">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承包人是否应为其施工设备等办理财产保险：</w:t>
      </w:r>
      <w:r w:rsidRPr="00175EDE">
        <w:rPr>
          <w:rFonts w:asciiTheme="minorEastAsia" w:eastAsiaTheme="minorEastAsia" w:hAnsiTheme="minorEastAsia" w:hint="eastAsia"/>
          <w:u w:val="single"/>
        </w:rPr>
        <w:t>由承包人按省市有关文件规定执行</w:t>
      </w:r>
      <w:r w:rsidRPr="00175EDE">
        <w:rPr>
          <w:rFonts w:asciiTheme="minorEastAsia" w:eastAsiaTheme="minorEastAsia" w:hAnsiTheme="minorEastAsia"/>
          <w:color w:val="000000"/>
        </w:rPr>
        <w:t>。</w:t>
      </w:r>
    </w:p>
    <w:p w:rsidR="00BA4858" w:rsidRPr="00175EDE" w:rsidRDefault="00BA4858" w:rsidP="00232755">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18.7 通知义务</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kern w:val="0"/>
        </w:rPr>
        <w:t>关于变更保险合同时的通知义务的约定：</w:t>
      </w:r>
      <w:r w:rsidRPr="00175EDE">
        <w:rPr>
          <w:rFonts w:asciiTheme="minorEastAsia" w:eastAsiaTheme="minorEastAsia" w:hAnsiTheme="minorEastAsia" w:hint="eastAsia"/>
          <w:u w:val="single"/>
        </w:rPr>
        <w:t>及时通知</w:t>
      </w:r>
      <w:r w:rsidRPr="00175EDE">
        <w:rPr>
          <w:rFonts w:asciiTheme="minorEastAsia" w:eastAsiaTheme="minorEastAsia" w:hAnsiTheme="minorEastAsia"/>
          <w:color w:val="000000"/>
        </w:rPr>
        <w:t>。</w:t>
      </w:r>
    </w:p>
    <w:p w:rsidR="00BA4858" w:rsidRPr="00175EDE" w:rsidRDefault="00BA4858" w:rsidP="0088468E">
      <w:pPr>
        <w:pStyle w:val="3"/>
        <w:spacing w:line="360" w:lineRule="auto"/>
        <w:rPr>
          <w:rFonts w:asciiTheme="minorEastAsia" w:eastAsiaTheme="minorEastAsia" w:hAnsiTheme="minorEastAsia"/>
          <w:b w:val="0"/>
          <w:color w:val="000000"/>
          <w:sz w:val="21"/>
          <w:szCs w:val="21"/>
        </w:rPr>
      </w:pPr>
      <w:bookmarkStart w:id="550" w:name="_Toc351203651"/>
      <w:bookmarkEnd w:id="523"/>
      <w:bookmarkEnd w:id="524"/>
      <w:bookmarkEnd w:id="525"/>
      <w:bookmarkEnd w:id="526"/>
      <w:bookmarkEnd w:id="527"/>
      <w:bookmarkEnd w:id="528"/>
      <w:bookmarkEnd w:id="529"/>
      <w:bookmarkEnd w:id="530"/>
      <w:bookmarkEnd w:id="531"/>
      <w:bookmarkEnd w:id="532"/>
      <w:bookmarkEnd w:id="533"/>
      <w:bookmarkEnd w:id="534"/>
      <w:r w:rsidRPr="00175EDE">
        <w:rPr>
          <w:rFonts w:asciiTheme="minorEastAsia" w:eastAsiaTheme="minorEastAsia" w:hAnsiTheme="minorEastAsia"/>
          <w:b w:val="0"/>
          <w:color w:val="000000"/>
          <w:sz w:val="21"/>
          <w:szCs w:val="21"/>
        </w:rPr>
        <w:t>20. 争议解决</w:t>
      </w:r>
      <w:bookmarkEnd w:id="550"/>
    </w:p>
    <w:bookmarkEnd w:id="535"/>
    <w:bookmarkEnd w:id="536"/>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20.3 争</w:t>
      </w:r>
      <w:bookmarkEnd w:id="537"/>
      <w:r w:rsidRPr="00BA4858">
        <w:rPr>
          <w:rFonts w:asciiTheme="minorEastAsia" w:eastAsiaTheme="minorEastAsia" w:hAnsiTheme="minorEastAsia"/>
        </w:rPr>
        <w:t>议评审</w:t>
      </w:r>
    </w:p>
    <w:p w:rsidR="00BA4858" w:rsidRPr="00175EDE" w:rsidRDefault="00BA4858" w:rsidP="0088468E">
      <w:pPr>
        <w:spacing w:line="360" w:lineRule="auto"/>
        <w:ind w:leftChars="71" w:left="149" w:firstLineChars="150" w:firstLine="315"/>
        <w:jc w:val="left"/>
        <w:rPr>
          <w:rFonts w:asciiTheme="minorEastAsia" w:eastAsiaTheme="minorEastAsia" w:hAnsiTheme="minorEastAsia"/>
          <w:color w:val="000000"/>
        </w:rPr>
      </w:pPr>
      <w:r w:rsidRPr="00175EDE">
        <w:rPr>
          <w:rFonts w:asciiTheme="minorEastAsia" w:eastAsiaTheme="minorEastAsia" w:hAnsiTheme="minorEastAsia"/>
          <w:color w:val="000000"/>
        </w:rPr>
        <w:t>合同当事人是否同意将工程争议提交争议评审小组决</w:t>
      </w:r>
      <w:r w:rsidRPr="00175EDE">
        <w:rPr>
          <w:rFonts w:asciiTheme="minorEastAsia" w:eastAsiaTheme="minorEastAsia" w:hAnsiTheme="minorEastAsia" w:hint="eastAsia"/>
          <w:color w:val="000000"/>
        </w:rPr>
        <w:t>定：</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color w:val="000000"/>
        </w:rPr>
        <w:t xml:space="preserve">。  </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20.3.1 争议评审小组的确定</w:t>
      </w:r>
    </w:p>
    <w:p w:rsidR="00BA4858" w:rsidRPr="00175EDE" w:rsidRDefault="00BA4858" w:rsidP="0088468E">
      <w:pPr>
        <w:spacing w:line="360" w:lineRule="auto"/>
        <w:ind w:firstLineChars="200" w:firstLine="420"/>
        <w:jc w:val="left"/>
        <w:rPr>
          <w:rFonts w:asciiTheme="minorEastAsia" w:eastAsiaTheme="minorEastAsia" w:hAnsiTheme="minorEastAsia"/>
          <w:color w:val="000000"/>
          <w:u w:val="single"/>
        </w:rPr>
      </w:pPr>
      <w:r w:rsidRPr="00175EDE">
        <w:rPr>
          <w:rFonts w:asciiTheme="minorEastAsia" w:eastAsiaTheme="minorEastAsia" w:hAnsiTheme="minorEastAsia"/>
          <w:color w:val="000000"/>
        </w:rPr>
        <w:t>争议评审小组成员的确定：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选定争议评审员的期限：</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争议评审小组成员的报酬承担方式：</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其他事项的约定：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BA4858" w:rsidRDefault="00BA4858" w:rsidP="0088468E">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20.3.2 争议评审小组的决定</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合同当事人关于本项的约定：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232755" w:rsidRDefault="00BA4858" w:rsidP="00232755">
      <w:pPr>
        <w:spacing w:line="360" w:lineRule="auto"/>
        <w:ind w:firstLineChars="200" w:firstLine="420"/>
        <w:jc w:val="left"/>
        <w:rPr>
          <w:rFonts w:asciiTheme="minorEastAsia" w:eastAsiaTheme="minorEastAsia" w:hAnsiTheme="minorEastAsia"/>
        </w:rPr>
      </w:pPr>
      <w:r w:rsidRPr="00BA4858">
        <w:rPr>
          <w:rFonts w:asciiTheme="minorEastAsia" w:eastAsiaTheme="minorEastAsia" w:hAnsiTheme="minorEastAsia"/>
        </w:rPr>
        <w:t>20.4仲裁或诉讼</w:t>
      </w:r>
      <w:bookmarkEnd w:id="538"/>
    </w:p>
    <w:p w:rsidR="00232755" w:rsidRDefault="00BA4858" w:rsidP="00232755">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因合同及合同有关事项发生的争议，按下列第</w:t>
      </w:r>
      <w:r w:rsidR="00CE5323">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2</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种方式</w:t>
      </w:r>
      <w:r w:rsidRPr="00175EDE">
        <w:rPr>
          <w:rFonts w:asciiTheme="minorEastAsia" w:eastAsiaTheme="minorEastAsia" w:hAnsiTheme="minorEastAsia" w:hint="eastAsia"/>
          <w:color w:val="000000"/>
        </w:rPr>
        <w:t>解</w:t>
      </w:r>
      <w:r w:rsidRPr="00175EDE">
        <w:rPr>
          <w:rFonts w:asciiTheme="minorEastAsia" w:eastAsiaTheme="minorEastAsia" w:hAnsiTheme="minorEastAsia"/>
          <w:color w:val="000000"/>
        </w:rPr>
        <w:t>决：</w:t>
      </w:r>
    </w:p>
    <w:p w:rsidR="00232755"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（1）向</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u w:val="single"/>
        </w:rPr>
        <w:t xml:space="preserve"> </w:t>
      </w:r>
      <w:r w:rsidRPr="00175EDE">
        <w:rPr>
          <w:rFonts w:asciiTheme="minorEastAsia" w:eastAsiaTheme="minorEastAsia" w:hAnsiTheme="minorEastAsia" w:hint="eastAsia"/>
          <w:u w:val="single"/>
        </w:rPr>
        <w:t>/</w:t>
      </w:r>
      <w:r w:rsidRPr="00175EDE">
        <w:rPr>
          <w:rFonts w:asciiTheme="minorEastAsia" w:eastAsiaTheme="minorEastAsia" w:hAnsiTheme="minorEastAsia"/>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仲裁委员会申请仲裁；</w:t>
      </w:r>
    </w:p>
    <w:p w:rsidR="00BA4858" w:rsidRPr="00175EDE" w:rsidRDefault="00BA4858" w:rsidP="0088468E">
      <w:pPr>
        <w:spacing w:line="360" w:lineRule="auto"/>
        <w:ind w:firstLineChars="200" w:firstLine="420"/>
        <w:jc w:val="left"/>
        <w:rPr>
          <w:rFonts w:asciiTheme="minorEastAsia" w:eastAsiaTheme="minorEastAsia" w:hAnsiTheme="minorEastAsia"/>
          <w:color w:val="000000"/>
        </w:rPr>
      </w:pPr>
      <w:r w:rsidRPr="00175EDE">
        <w:rPr>
          <w:rFonts w:asciiTheme="minorEastAsia" w:eastAsiaTheme="minorEastAsia" w:hAnsiTheme="minorEastAsia"/>
          <w:color w:val="000000"/>
        </w:rPr>
        <w:t>（2）向</w:t>
      </w:r>
      <w:r w:rsidR="00CE5323">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u w:val="single"/>
        </w:rPr>
        <w:t>发包人所在地</w:t>
      </w:r>
      <w:r w:rsidR="00CE5323">
        <w:rPr>
          <w:rFonts w:asciiTheme="minorEastAsia" w:eastAsiaTheme="minorEastAsia" w:hAnsiTheme="minorEastAsia" w:hint="eastAsia"/>
          <w:u w:val="single"/>
        </w:rPr>
        <w:t xml:space="preserve"> </w:t>
      </w:r>
      <w:r w:rsidRPr="00175EDE">
        <w:rPr>
          <w:rFonts w:asciiTheme="minorEastAsia" w:eastAsiaTheme="minorEastAsia" w:hAnsiTheme="minorEastAsia"/>
          <w:color w:val="000000"/>
        </w:rPr>
        <w:t>人民法院起诉。</w:t>
      </w:r>
      <w:bookmarkEnd w:id="539"/>
      <w:bookmarkEnd w:id="540"/>
      <w:bookmarkEnd w:id="541"/>
      <w:bookmarkEnd w:id="542"/>
      <w:bookmarkEnd w:id="543"/>
      <w:bookmarkEnd w:id="544"/>
    </w:p>
    <w:p w:rsidR="00BA4858" w:rsidRPr="00175EDE" w:rsidRDefault="00BA4858" w:rsidP="00BA4858">
      <w:pPr>
        <w:spacing w:line="360" w:lineRule="auto"/>
        <w:jc w:val="left"/>
        <w:rPr>
          <w:rFonts w:asciiTheme="minorEastAsia" w:eastAsiaTheme="minorEastAsia" w:hAnsiTheme="minorEastAsia"/>
          <w:b/>
          <w:color w:val="000000"/>
        </w:rPr>
      </w:pPr>
      <w:r w:rsidRPr="00175EDE">
        <w:rPr>
          <w:rFonts w:asciiTheme="minorEastAsia" w:eastAsiaTheme="minorEastAsia" w:hAnsiTheme="minorEastAsia"/>
          <w:color w:val="000000"/>
        </w:rPr>
        <w:br w:type="page"/>
      </w:r>
      <w:bookmarkStart w:id="551" w:name="_Toc351203652"/>
      <w:r w:rsidRPr="00175EDE">
        <w:rPr>
          <w:rFonts w:asciiTheme="minorEastAsia" w:eastAsiaTheme="minorEastAsia" w:hAnsiTheme="minorEastAsia"/>
          <w:b/>
          <w:color w:val="000000"/>
        </w:rPr>
        <w:lastRenderedPageBreak/>
        <w:t>附件</w:t>
      </w:r>
      <w:bookmarkEnd w:id="551"/>
    </w:p>
    <w:p w:rsidR="00BA4858" w:rsidRPr="00175EDE" w:rsidRDefault="00BA4858" w:rsidP="00BA4858">
      <w:pPr>
        <w:spacing w:line="360" w:lineRule="auto"/>
        <w:jc w:val="left"/>
        <w:rPr>
          <w:rFonts w:asciiTheme="minorEastAsia" w:eastAsiaTheme="minorEastAsia" w:hAnsiTheme="minorEastAsia"/>
          <w:color w:val="000000"/>
        </w:rPr>
      </w:pPr>
      <w:r w:rsidRPr="00175EDE">
        <w:rPr>
          <w:rFonts w:asciiTheme="minorEastAsia" w:eastAsiaTheme="minorEastAsia" w:hAnsiTheme="minorEastAsia" w:hint="eastAsia"/>
          <w:color w:val="000000"/>
        </w:rPr>
        <w:t>协议书附件：</w:t>
      </w:r>
    </w:p>
    <w:p w:rsidR="00BA4858" w:rsidRPr="00175EDE" w:rsidRDefault="00BA4858" w:rsidP="00BA4858">
      <w:pPr>
        <w:spacing w:line="360" w:lineRule="auto"/>
        <w:jc w:val="left"/>
        <w:rPr>
          <w:rFonts w:asciiTheme="minorEastAsia" w:eastAsiaTheme="minorEastAsia" w:hAnsiTheme="minorEastAsia"/>
          <w:color w:val="000000"/>
        </w:rPr>
      </w:pPr>
      <w:r w:rsidRPr="00175EDE">
        <w:rPr>
          <w:rFonts w:asciiTheme="minorEastAsia" w:eastAsiaTheme="minorEastAsia" w:hAnsiTheme="minorEastAsia"/>
          <w:color w:val="000000"/>
        </w:rPr>
        <w:t>附件1：承包人承揽工程项目一览表</w:t>
      </w:r>
    </w:p>
    <w:p w:rsidR="00BA4858" w:rsidRPr="00175EDE" w:rsidRDefault="00BA4858" w:rsidP="00BA4858">
      <w:pPr>
        <w:spacing w:line="360" w:lineRule="auto"/>
        <w:jc w:val="left"/>
        <w:rPr>
          <w:rFonts w:asciiTheme="minorEastAsia" w:eastAsiaTheme="minorEastAsia" w:hAnsiTheme="minorEastAsia"/>
          <w:color w:val="000000"/>
        </w:rPr>
      </w:pPr>
      <w:r w:rsidRPr="00175EDE">
        <w:rPr>
          <w:rFonts w:asciiTheme="minorEastAsia" w:eastAsiaTheme="minorEastAsia" w:hAnsiTheme="minorEastAsia"/>
          <w:color w:val="000000"/>
        </w:rPr>
        <w:t>附件</w:t>
      </w:r>
      <w:r w:rsidRPr="00175EDE">
        <w:rPr>
          <w:rFonts w:asciiTheme="minorEastAsia" w:eastAsiaTheme="minorEastAsia" w:hAnsiTheme="minorEastAsia" w:hint="eastAsia"/>
          <w:color w:val="000000"/>
        </w:rPr>
        <w:t>2</w:t>
      </w:r>
      <w:r w:rsidRPr="00175EDE">
        <w:rPr>
          <w:rFonts w:asciiTheme="minorEastAsia" w:eastAsiaTheme="minorEastAsia" w:hAnsiTheme="minorEastAsia"/>
          <w:color w:val="000000"/>
        </w:rPr>
        <w:t>：工程质量保修书</w:t>
      </w:r>
    </w:p>
    <w:p w:rsidR="00BA4858" w:rsidRPr="00175EDE" w:rsidRDefault="00BA4858" w:rsidP="00BA4858">
      <w:pPr>
        <w:spacing w:line="360" w:lineRule="auto"/>
        <w:jc w:val="left"/>
        <w:rPr>
          <w:rFonts w:asciiTheme="minorEastAsia" w:eastAsiaTheme="minorEastAsia" w:hAnsiTheme="minorEastAsia"/>
          <w:color w:val="000000"/>
        </w:rPr>
      </w:pPr>
      <w:r w:rsidRPr="00175EDE">
        <w:rPr>
          <w:rFonts w:asciiTheme="minorEastAsia" w:eastAsiaTheme="minorEastAsia" w:hAnsiTheme="minorEastAsia"/>
          <w:color w:val="000000"/>
        </w:rPr>
        <w:t>附件</w:t>
      </w:r>
      <w:r w:rsidRPr="00175EDE">
        <w:rPr>
          <w:rFonts w:asciiTheme="minorEastAsia" w:eastAsiaTheme="minorEastAsia" w:hAnsiTheme="minorEastAsia" w:hint="eastAsia"/>
          <w:color w:val="000000"/>
        </w:rPr>
        <w:t>3</w:t>
      </w:r>
      <w:r w:rsidRPr="00175EDE">
        <w:rPr>
          <w:rFonts w:asciiTheme="minorEastAsia" w:eastAsiaTheme="minorEastAsia" w:hAnsiTheme="minorEastAsia"/>
          <w:color w:val="000000"/>
        </w:rPr>
        <w:t>：承包人主要施工管理人员表</w:t>
      </w:r>
    </w:p>
    <w:p w:rsidR="00BA4858" w:rsidRPr="00175EDE" w:rsidRDefault="00BA4858" w:rsidP="00BA4858">
      <w:pPr>
        <w:spacing w:line="360" w:lineRule="auto"/>
        <w:jc w:val="left"/>
        <w:rPr>
          <w:rFonts w:asciiTheme="minorEastAsia" w:eastAsiaTheme="minorEastAsia" w:hAnsiTheme="minorEastAsia"/>
          <w:color w:val="000000"/>
        </w:rPr>
        <w:sectPr w:rsidR="00BA4858" w:rsidRPr="00175EDE" w:rsidSect="00120523">
          <w:pgSz w:w="11906" w:h="16838"/>
          <w:pgMar w:top="1418" w:right="1555" w:bottom="1418" w:left="1531" w:header="851" w:footer="992" w:gutter="0"/>
          <w:cols w:space="720"/>
          <w:titlePg/>
          <w:docGrid w:type="lines" w:linePitch="312"/>
        </w:sectPr>
      </w:pPr>
      <w:r w:rsidRPr="00175EDE">
        <w:rPr>
          <w:rFonts w:asciiTheme="minorEastAsia" w:eastAsiaTheme="minorEastAsia" w:hAnsiTheme="minorEastAsia" w:hint="eastAsia"/>
          <w:color w:val="000000"/>
        </w:rPr>
        <w:t>附件4：合同补充条款</w:t>
      </w:r>
    </w:p>
    <w:p w:rsidR="00BA4858" w:rsidRPr="004D609E" w:rsidRDefault="00BA4858" w:rsidP="004D609E">
      <w:pPr>
        <w:pStyle w:val="3"/>
        <w:spacing w:line="360" w:lineRule="auto"/>
        <w:rPr>
          <w:rFonts w:asciiTheme="minorEastAsia" w:eastAsiaTheme="minorEastAsia" w:hAnsiTheme="minorEastAsia"/>
          <w:b w:val="0"/>
          <w:color w:val="000000"/>
          <w:sz w:val="21"/>
          <w:szCs w:val="21"/>
        </w:rPr>
      </w:pPr>
      <w:r w:rsidRPr="004D609E">
        <w:rPr>
          <w:rFonts w:asciiTheme="minorEastAsia" w:eastAsiaTheme="minorEastAsia" w:hAnsiTheme="minorEastAsia" w:hint="eastAsia"/>
          <w:b w:val="0"/>
          <w:color w:val="000000"/>
          <w:sz w:val="21"/>
          <w:szCs w:val="21"/>
        </w:rPr>
        <w:lastRenderedPageBreak/>
        <w:t>附件1：</w:t>
      </w:r>
    </w:p>
    <w:p w:rsidR="00BA4858" w:rsidRPr="00175EDE" w:rsidRDefault="00BA4858" w:rsidP="00877727">
      <w:pPr>
        <w:spacing w:beforeLines="50" w:before="156" w:afterLines="50" w:after="156" w:line="440" w:lineRule="exact"/>
        <w:jc w:val="center"/>
        <w:rPr>
          <w:rFonts w:asciiTheme="minorEastAsia" w:eastAsiaTheme="minorEastAsia" w:hAnsiTheme="minorEastAsia"/>
          <w:color w:val="000000"/>
        </w:rPr>
      </w:pPr>
      <w:r w:rsidRPr="00175EDE">
        <w:rPr>
          <w:rFonts w:asciiTheme="minorEastAsia" w:eastAsiaTheme="minorEastAsia" w:hAnsiTheme="minorEastAsia"/>
          <w:color w:val="000000"/>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1560"/>
        <w:gridCol w:w="1417"/>
        <w:gridCol w:w="1985"/>
        <w:gridCol w:w="1559"/>
        <w:gridCol w:w="1276"/>
        <w:gridCol w:w="1701"/>
        <w:gridCol w:w="1842"/>
        <w:gridCol w:w="851"/>
        <w:gridCol w:w="850"/>
      </w:tblGrid>
      <w:tr w:rsidR="00BA4858" w:rsidRPr="00175EDE" w:rsidTr="00A56312">
        <w:tc>
          <w:tcPr>
            <w:tcW w:w="1560"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单位工程名称</w:t>
            </w:r>
          </w:p>
        </w:tc>
        <w:tc>
          <w:tcPr>
            <w:tcW w:w="1560"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建设规模</w:t>
            </w:r>
          </w:p>
        </w:tc>
        <w:tc>
          <w:tcPr>
            <w:tcW w:w="1417"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建筑面积(平方米)</w:t>
            </w:r>
          </w:p>
        </w:tc>
        <w:tc>
          <w:tcPr>
            <w:tcW w:w="1985"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结构</w:t>
            </w:r>
            <w:r w:rsidRPr="00175EDE">
              <w:rPr>
                <w:rFonts w:asciiTheme="minorEastAsia" w:eastAsiaTheme="minorEastAsia" w:hAnsiTheme="minorEastAsia" w:hint="eastAsia"/>
                <w:color w:val="000000"/>
                <w:szCs w:val="21"/>
              </w:rPr>
              <w:t>形式</w:t>
            </w:r>
          </w:p>
        </w:tc>
        <w:tc>
          <w:tcPr>
            <w:tcW w:w="1559"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层数</w:t>
            </w:r>
          </w:p>
        </w:tc>
        <w:tc>
          <w:tcPr>
            <w:tcW w:w="1276"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生产能力</w:t>
            </w:r>
          </w:p>
        </w:tc>
        <w:tc>
          <w:tcPr>
            <w:tcW w:w="1701"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设备安装内容</w:t>
            </w:r>
          </w:p>
        </w:tc>
        <w:tc>
          <w:tcPr>
            <w:tcW w:w="1842"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合同价格（元）</w:t>
            </w:r>
          </w:p>
        </w:tc>
        <w:tc>
          <w:tcPr>
            <w:tcW w:w="851"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开工日期</w:t>
            </w:r>
          </w:p>
        </w:tc>
        <w:tc>
          <w:tcPr>
            <w:tcW w:w="850"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竣工日期</w:t>
            </w:r>
          </w:p>
        </w:tc>
      </w:tr>
      <w:tr w:rsidR="00BA4858" w:rsidRPr="00175EDE" w:rsidTr="00A56312">
        <w:trPr>
          <w:trHeight w:val="567"/>
        </w:trPr>
        <w:tc>
          <w:tcPr>
            <w:tcW w:w="1560"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trHeight w:val="567"/>
        </w:trPr>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6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7"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985"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559"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276"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70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84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1"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850"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bl>
    <w:p w:rsidR="00BA4858" w:rsidRPr="00175EDE" w:rsidRDefault="00BA4858" w:rsidP="00BA4858">
      <w:pPr>
        <w:spacing w:line="440" w:lineRule="exact"/>
        <w:rPr>
          <w:rFonts w:asciiTheme="minorEastAsia" w:eastAsiaTheme="minorEastAsia" w:hAnsiTheme="minorEastAsia"/>
          <w:b/>
          <w:color w:val="000000"/>
        </w:rPr>
        <w:sectPr w:rsidR="00BA4858" w:rsidRPr="00175EDE">
          <w:pgSz w:w="16838" w:h="11906" w:orient="landscape"/>
          <w:pgMar w:top="1554" w:right="1418" w:bottom="1531" w:left="1418" w:header="851" w:footer="992" w:gutter="0"/>
          <w:cols w:space="720"/>
          <w:titlePg/>
          <w:docGrid w:type="linesAndChars" w:linePitch="312"/>
        </w:sectPr>
      </w:pPr>
    </w:p>
    <w:p w:rsidR="00BA4858" w:rsidRPr="004D609E" w:rsidRDefault="00BA4858" w:rsidP="004D609E">
      <w:pPr>
        <w:pStyle w:val="3"/>
        <w:spacing w:line="360" w:lineRule="auto"/>
        <w:rPr>
          <w:rFonts w:asciiTheme="minorEastAsia" w:eastAsiaTheme="minorEastAsia" w:hAnsiTheme="minorEastAsia"/>
          <w:b w:val="0"/>
          <w:color w:val="000000"/>
          <w:sz w:val="21"/>
          <w:szCs w:val="21"/>
        </w:rPr>
      </w:pPr>
      <w:r w:rsidRPr="004D609E">
        <w:rPr>
          <w:rFonts w:asciiTheme="minorEastAsia" w:eastAsiaTheme="minorEastAsia" w:hAnsiTheme="minorEastAsia"/>
          <w:b w:val="0"/>
          <w:color w:val="000000"/>
          <w:sz w:val="21"/>
          <w:szCs w:val="21"/>
        </w:rPr>
        <w:lastRenderedPageBreak/>
        <w:t>附</w:t>
      </w:r>
      <w:bookmarkStart w:id="552" w:name="_Toc267261693"/>
      <w:bookmarkStart w:id="553" w:name="_Toc296346727"/>
      <w:bookmarkStart w:id="554" w:name="_Toc296347225"/>
      <w:bookmarkStart w:id="555" w:name="_Toc296503226"/>
      <w:bookmarkStart w:id="556" w:name="_Toc296891054"/>
      <w:bookmarkStart w:id="557" w:name="_Toc296891266"/>
      <w:bookmarkStart w:id="558" w:name="_Toc296944565"/>
      <w:r w:rsidRPr="004D609E">
        <w:rPr>
          <w:rFonts w:asciiTheme="minorEastAsia" w:eastAsiaTheme="minorEastAsia" w:hAnsiTheme="minorEastAsia"/>
          <w:b w:val="0"/>
          <w:color w:val="000000"/>
          <w:sz w:val="21"/>
          <w:szCs w:val="21"/>
        </w:rPr>
        <w:t>件</w:t>
      </w:r>
      <w:r w:rsidRPr="004D609E">
        <w:rPr>
          <w:rFonts w:asciiTheme="minorEastAsia" w:eastAsiaTheme="minorEastAsia" w:hAnsiTheme="minorEastAsia" w:hint="eastAsia"/>
          <w:b w:val="0"/>
          <w:color w:val="000000"/>
          <w:sz w:val="21"/>
          <w:szCs w:val="21"/>
        </w:rPr>
        <w:t>2</w:t>
      </w:r>
      <w:r w:rsidRPr="004D609E">
        <w:rPr>
          <w:rFonts w:asciiTheme="minorEastAsia" w:eastAsiaTheme="minorEastAsia" w:hAnsiTheme="minorEastAsia"/>
          <w:b w:val="0"/>
          <w:color w:val="000000"/>
          <w:sz w:val="21"/>
          <w:szCs w:val="21"/>
        </w:rPr>
        <w:t>：</w:t>
      </w:r>
      <w:bookmarkEnd w:id="552"/>
      <w:bookmarkEnd w:id="553"/>
      <w:bookmarkEnd w:id="554"/>
      <w:bookmarkEnd w:id="555"/>
      <w:bookmarkEnd w:id="556"/>
      <w:bookmarkEnd w:id="557"/>
      <w:bookmarkEnd w:id="558"/>
      <w:r w:rsidRPr="004D609E">
        <w:rPr>
          <w:rFonts w:asciiTheme="minorEastAsia" w:eastAsiaTheme="minorEastAsia" w:hAnsiTheme="minorEastAsia"/>
          <w:b w:val="0"/>
          <w:color w:val="000000"/>
          <w:sz w:val="21"/>
          <w:szCs w:val="21"/>
        </w:rPr>
        <w:t xml:space="preserve">    </w:t>
      </w:r>
    </w:p>
    <w:p w:rsidR="00BA4858" w:rsidRPr="00175EDE" w:rsidRDefault="00BA4858" w:rsidP="00877727">
      <w:pPr>
        <w:spacing w:beforeLines="50" w:before="156" w:afterLines="50" w:after="156" w:line="440" w:lineRule="exact"/>
        <w:jc w:val="center"/>
        <w:rPr>
          <w:rFonts w:asciiTheme="minorEastAsia" w:eastAsiaTheme="minorEastAsia" w:hAnsiTheme="minorEastAsia"/>
          <w:color w:val="000000"/>
        </w:rPr>
      </w:pPr>
      <w:r w:rsidRPr="00175EDE">
        <w:rPr>
          <w:rFonts w:asciiTheme="minorEastAsia" w:eastAsiaTheme="minorEastAsia" w:hAnsiTheme="minorEastAsia"/>
          <w:color w:val="000000"/>
        </w:rPr>
        <w:t>工程质量保修书</w:t>
      </w:r>
    </w:p>
    <w:p w:rsidR="00BA4858" w:rsidRPr="00175EDE" w:rsidRDefault="00BA4858" w:rsidP="00BA4858">
      <w:pPr>
        <w:spacing w:line="440" w:lineRule="exact"/>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发包人（全称）：</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皖南医学院</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p>
    <w:p w:rsidR="00BA4858" w:rsidRPr="00175EDE" w:rsidRDefault="00BA4858" w:rsidP="00BA4858">
      <w:pPr>
        <w:spacing w:line="440" w:lineRule="exact"/>
        <w:rPr>
          <w:rFonts w:asciiTheme="minorEastAsia" w:eastAsiaTheme="minorEastAsia" w:hAnsiTheme="minorEastAsia"/>
          <w:color w:val="000000"/>
        </w:rPr>
      </w:pPr>
      <w:r w:rsidRPr="00175EDE">
        <w:rPr>
          <w:rFonts w:asciiTheme="minorEastAsia" w:eastAsiaTheme="minorEastAsia" w:hAnsiTheme="minorEastAsia"/>
          <w:color w:val="000000"/>
        </w:rPr>
        <w:t xml:space="preserve">　　承包人（全称）：</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p>
    <w:p w:rsidR="00BA4858" w:rsidRPr="00175EDE" w:rsidRDefault="00BA4858" w:rsidP="00BA4858">
      <w:pPr>
        <w:spacing w:line="440" w:lineRule="exact"/>
        <w:rPr>
          <w:rFonts w:asciiTheme="minorEastAsia" w:eastAsiaTheme="minorEastAsia" w:hAnsiTheme="minorEastAsia"/>
          <w:color w:val="000000"/>
        </w:rPr>
      </w:pP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发包人和承包人根据《中华人民共和国建筑法》和《建设工程质量管理条例》，经协商一致就</w:t>
      </w:r>
      <w:r w:rsidR="00E64FA5">
        <w:rPr>
          <w:rFonts w:asciiTheme="minorEastAsia" w:eastAsiaTheme="minorEastAsia" w:hAnsiTheme="minorEastAsia" w:hint="eastAsia"/>
          <w:color w:val="000000"/>
          <w:u w:val="single"/>
        </w:rPr>
        <w:t>皖南医学院滨江校区室外篮球场翻新及围网增设工程</w:t>
      </w:r>
      <w:r w:rsidRPr="00175EDE">
        <w:rPr>
          <w:rFonts w:asciiTheme="minorEastAsia" w:eastAsiaTheme="minorEastAsia" w:hAnsiTheme="minorEastAsia"/>
          <w:color w:val="000000"/>
        </w:rPr>
        <w:t>签订工程质量保修书。</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一、工程质量保修范围和内容</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承包人在质量保修期内，按照有关法律规定和合同约定，承担工程质量保修责任。</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执行国家及省市相关规定</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w:t>
      </w:r>
    </w:p>
    <w:p w:rsidR="00BA4858" w:rsidRPr="00175EDE" w:rsidRDefault="00BA4858" w:rsidP="00BA4858">
      <w:pPr>
        <w:spacing w:line="360" w:lineRule="auto"/>
        <w:rPr>
          <w:rFonts w:asciiTheme="minorEastAsia" w:eastAsiaTheme="minorEastAsia" w:hAnsiTheme="minorEastAsia"/>
          <w:color w:val="000000"/>
        </w:rPr>
      </w:pPr>
      <w:r w:rsidRPr="00BA4858">
        <w:rPr>
          <w:rFonts w:asciiTheme="minorEastAsia" w:eastAsiaTheme="minorEastAsia" w:hAnsiTheme="minorEastAsia"/>
          <w:color w:val="000000"/>
        </w:rPr>
        <w:t xml:space="preserve">　　</w:t>
      </w:r>
      <w:r w:rsidRPr="00175EDE">
        <w:rPr>
          <w:rFonts w:asciiTheme="minorEastAsia" w:eastAsiaTheme="minorEastAsia" w:hAnsiTheme="minorEastAsia"/>
          <w:color w:val="000000"/>
        </w:rPr>
        <w:t>二、质量保修期</w:t>
      </w:r>
    </w:p>
    <w:p w:rsidR="00BA4858" w:rsidRPr="00175EDE" w:rsidRDefault="00BA4858" w:rsidP="00BA4858">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根据《建设工程质量管理条例》及有关规定，工程的质量保修期如下：</w:t>
      </w:r>
    </w:p>
    <w:p w:rsidR="0081224F" w:rsidRDefault="00BA4858" w:rsidP="0081224F">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rPr>
        <w:t>1</w:t>
      </w:r>
      <w:r w:rsidRPr="00175EDE">
        <w:rPr>
          <w:rFonts w:asciiTheme="minorEastAsia" w:eastAsiaTheme="minorEastAsia" w:hAnsiTheme="minorEastAsia" w:hint="eastAsia"/>
          <w:color w:val="000000"/>
        </w:rPr>
        <w:t>．</w:t>
      </w:r>
      <w:r w:rsidRPr="00175EDE">
        <w:rPr>
          <w:rFonts w:asciiTheme="minorEastAsia" w:eastAsiaTheme="minorEastAsia" w:hAnsiTheme="minorEastAsia" w:hint="eastAsia"/>
        </w:rPr>
        <w:t>地基基础工程和主体结构工程为设计文件规定的工程合理使用年限；</w:t>
      </w:r>
    </w:p>
    <w:p w:rsidR="0081224F" w:rsidRDefault="00BA4858" w:rsidP="0081224F">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hint="eastAsia"/>
          <w:color w:val="000000"/>
        </w:rPr>
        <w:t>2</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屋面防水工程、有防水要求的卫生间、房间和外墙面的防渗</w:t>
      </w:r>
      <w:r w:rsidRPr="00175EDE">
        <w:rPr>
          <w:rFonts w:asciiTheme="minorEastAsia" w:eastAsiaTheme="minorEastAsia" w:hAnsiTheme="minorEastAsia" w:hint="eastAsia"/>
          <w:color w:val="000000"/>
        </w:rPr>
        <w:t>为</w:t>
      </w:r>
      <w:r w:rsidRPr="00175EDE">
        <w:rPr>
          <w:rFonts w:asciiTheme="minorEastAsia" w:eastAsiaTheme="minorEastAsia" w:hAnsiTheme="minorEastAsia" w:hint="eastAsia"/>
          <w:color w:val="000000"/>
          <w:u w:val="single"/>
        </w:rPr>
        <w:t xml:space="preserve">   </w:t>
      </w:r>
      <w:proofErr w:type="gramStart"/>
      <w:r w:rsidRPr="00175EDE">
        <w:rPr>
          <w:rFonts w:asciiTheme="minorEastAsia" w:eastAsiaTheme="minorEastAsia" w:hAnsiTheme="minorEastAsia" w:hint="eastAsia"/>
          <w:color w:val="000000"/>
          <w:u w:val="single"/>
        </w:rPr>
        <w:t>贰</w:t>
      </w:r>
      <w:proofErr w:type="gramEnd"/>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年；</w:t>
      </w:r>
    </w:p>
    <w:p w:rsidR="0081224F" w:rsidRDefault="00BA4858" w:rsidP="0081224F">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color w:val="000000"/>
        </w:rPr>
        <w:t>3</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装修工程为</w:t>
      </w:r>
      <w:r w:rsidRPr="00175EDE">
        <w:rPr>
          <w:rFonts w:asciiTheme="minorEastAsia" w:eastAsiaTheme="minorEastAsia" w:hAnsiTheme="minorEastAsia"/>
          <w:color w:val="000000"/>
          <w:u w:val="single"/>
        </w:rPr>
        <w:t xml:space="preserve">   </w:t>
      </w:r>
      <w:proofErr w:type="gramStart"/>
      <w:r w:rsidRPr="00175EDE">
        <w:rPr>
          <w:rFonts w:asciiTheme="minorEastAsia" w:eastAsiaTheme="minorEastAsia" w:hAnsiTheme="minorEastAsia" w:hint="eastAsia"/>
          <w:color w:val="000000"/>
          <w:u w:val="single"/>
        </w:rPr>
        <w:t>壹</w:t>
      </w:r>
      <w:proofErr w:type="gramEnd"/>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年；</w:t>
      </w:r>
    </w:p>
    <w:p w:rsidR="0081224F" w:rsidRDefault="00BA4858" w:rsidP="0081224F">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color w:val="000000"/>
        </w:rPr>
        <w:t>4</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电气管线、给排水管道、设备安装工程为</w:t>
      </w:r>
      <w:r w:rsidRPr="00175EDE">
        <w:rPr>
          <w:rFonts w:asciiTheme="minorEastAsia" w:eastAsiaTheme="minorEastAsia" w:hAnsiTheme="minorEastAsia"/>
          <w:color w:val="000000"/>
          <w:u w:val="single"/>
        </w:rPr>
        <w:t xml:space="preserve">   </w:t>
      </w:r>
      <w:proofErr w:type="gramStart"/>
      <w:r w:rsidRPr="00175EDE">
        <w:rPr>
          <w:rFonts w:asciiTheme="minorEastAsia" w:eastAsiaTheme="minorEastAsia" w:hAnsiTheme="minorEastAsia" w:hint="eastAsia"/>
          <w:color w:val="000000"/>
          <w:u w:val="single"/>
        </w:rPr>
        <w:t>壹</w:t>
      </w:r>
      <w:proofErr w:type="gramEnd"/>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年；</w:t>
      </w:r>
    </w:p>
    <w:p w:rsidR="0081224F" w:rsidRDefault="00BA4858" w:rsidP="0081224F">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color w:val="000000"/>
        </w:rPr>
        <w:t>5</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供热与供冷系统为</w:t>
      </w:r>
      <w:r w:rsidRPr="00175EDE">
        <w:rPr>
          <w:rFonts w:asciiTheme="minorEastAsia" w:eastAsiaTheme="minorEastAsia" w:hAnsiTheme="minorEastAsia"/>
          <w:color w:val="000000"/>
          <w:u w:val="single"/>
        </w:rPr>
        <w:t xml:space="preserve">   </w:t>
      </w:r>
      <w:proofErr w:type="gramStart"/>
      <w:r w:rsidRPr="00175EDE">
        <w:rPr>
          <w:rFonts w:asciiTheme="minorEastAsia" w:eastAsiaTheme="minorEastAsia" w:hAnsiTheme="minorEastAsia" w:hint="eastAsia"/>
          <w:color w:val="000000"/>
          <w:u w:val="single"/>
        </w:rPr>
        <w:t>壹</w:t>
      </w:r>
      <w:proofErr w:type="gramEnd"/>
      <w:r w:rsidRPr="00175EDE">
        <w:rPr>
          <w:rFonts w:asciiTheme="minorEastAsia" w:eastAsiaTheme="minorEastAsia" w:hAnsiTheme="minorEastAsia"/>
          <w:color w:val="000000"/>
          <w:u w:val="single"/>
        </w:rPr>
        <w:t xml:space="preserve">    </w:t>
      </w:r>
      <w:proofErr w:type="gramStart"/>
      <w:r w:rsidRPr="00175EDE">
        <w:rPr>
          <w:rFonts w:asciiTheme="minorEastAsia" w:eastAsiaTheme="minorEastAsia" w:hAnsiTheme="minorEastAsia"/>
          <w:color w:val="000000"/>
        </w:rPr>
        <w:t>个</w:t>
      </w:r>
      <w:proofErr w:type="gramEnd"/>
      <w:r w:rsidRPr="00175EDE">
        <w:rPr>
          <w:rFonts w:asciiTheme="minorEastAsia" w:eastAsiaTheme="minorEastAsia" w:hAnsiTheme="minorEastAsia"/>
          <w:color w:val="000000"/>
        </w:rPr>
        <w:t>采暖期、供冷期；</w:t>
      </w:r>
    </w:p>
    <w:p w:rsidR="0081224F" w:rsidRDefault="00BA4858" w:rsidP="0081224F">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color w:val="000000"/>
        </w:rPr>
        <w:t>6</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住宅小区内的给排水设施、道路等配套工程为</w:t>
      </w:r>
      <w:r w:rsidRPr="00175EDE">
        <w:rPr>
          <w:rFonts w:asciiTheme="minorEastAsia" w:eastAsiaTheme="minorEastAsia" w:hAnsiTheme="minorEastAsia"/>
          <w:color w:val="000000"/>
          <w:u w:val="single"/>
        </w:rPr>
        <w:t xml:space="preserve">   </w:t>
      </w:r>
      <w:proofErr w:type="gramStart"/>
      <w:r w:rsidRPr="00175EDE">
        <w:rPr>
          <w:rFonts w:asciiTheme="minorEastAsia" w:eastAsiaTheme="minorEastAsia" w:hAnsiTheme="minorEastAsia" w:hint="eastAsia"/>
          <w:color w:val="000000"/>
          <w:u w:val="single"/>
        </w:rPr>
        <w:t>壹</w:t>
      </w:r>
      <w:proofErr w:type="gramEnd"/>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年；</w:t>
      </w:r>
    </w:p>
    <w:p w:rsidR="0081224F" w:rsidRDefault="00BA4858" w:rsidP="0081224F">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hint="eastAsia"/>
          <w:color w:val="000000"/>
        </w:rPr>
        <w:t>7</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其他项目保修期限约定如下：</w:t>
      </w:r>
      <w:r w:rsidRPr="00175EDE">
        <w:rPr>
          <w:rFonts w:asciiTheme="minorEastAsia" w:eastAsiaTheme="minorEastAsia" w:hAnsiTheme="minorEastAsia" w:hint="eastAsia"/>
          <w:color w:val="000000"/>
          <w:u w:val="single"/>
        </w:rPr>
        <w:t>执行《建设工程质量管理条例》及合同补充条款</w:t>
      </w:r>
      <w:r w:rsidRPr="00175EDE">
        <w:rPr>
          <w:rFonts w:asciiTheme="minorEastAsia" w:eastAsiaTheme="minorEastAsia" w:hAnsiTheme="minorEastAsia"/>
          <w:color w:val="000000"/>
        </w:rPr>
        <w:t>。</w:t>
      </w:r>
    </w:p>
    <w:p w:rsidR="00BA4858" w:rsidRPr="0081224F" w:rsidRDefault="00BA4858" w:rsidP="0081224F">
      <w:pPr>
        <w:spacing w:line="360" w:lineRule="auto"/>
        <w:ind w:firstLineChars="200" w:firstLine="420"/>
        <w:rPr>
          <w:rFonts w:asciiTheme="minorEastAsia" w:eastAsiaTheme="minorEastAsia" w:hAnsiTheme="minorEastAsia"/>
        </w:rPr>
      </w:pPr>
      <w:r w:rsidRPr="00175EDE">
        <w:rPr>
          <w:rFonts w:asciiTheme="minorEastAsia" w:eastAsiaTheme="minorEastAsia" w:hAnsiTheme="minorEastAsia"/>
          <w:color w:val="000000"/>
        </w:rPr>
        <w:t>质量保修期自工程竣工验收合格之日起计算。</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三、缺陷责任期</w:t>
      </w:r>
    </w:p>
    <w:p w:rsidR="00BA4858" w:rsidRPr="00175EDE" w:rsidRDefault="00BA4858" w:rsidP="00BA4858">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工程缺陷责任期为</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12</w:t>
      </w:r>
      <w:r w:rsidRPr="00175EDE">
        <w:rPr>
          <w:rFonts w:asciiTheme="minorEastAsia" w:eastAsiaTheme="minorEastAsia" w:hAnsiTheme="minorEastAsia"/>
          <w:color w:val="000000"/>
          <w:u w:val="single"/>
        </w:rPr>
        <w:t xml:space="preserve">  </w:t>
      </w:r>
      <w:proofErr w:type="gramStart"/>
      <w:r w:rsidRPr="00175EDE">
        <w:rPr>
          <w:rFonts w:asciiTheme="minorEastAsia" w:eastAsiaTheme="minorEastAsia" w:hAnsiTheme="minorEastAsia"/>
          <w:color w:val="000000"/>
        </w:rPr>
        <w:t>个</w:t>
      </w:r>
      <w:proofErr w:type="gramEnd"/>
      <w:r w:rsidRPr="00175EDE">
        <w:rPr>
          <w:rFonts w:asciiTheme="minorEastAsia" w:eastAsiaTheme="minorEastAsia" w:hAnsiTheme="minorEastAsia"/>
          <w:color w:val="000000"/>
        </w:rPr>
        <w:t>月，缺陷责任期自工程</w:t>
      </w:r>
      <w:r w:rsidRPr="00175EDE">
        <w:rPr>
          <w:rFonts w:asciiTheme="minorEastAsia" w:eastAsiaTheme="minorEastAsia" w:hAnsiTheme="minorEastAsia" w:hint="eastAsia"/>
          <w:color w:val="000000"/>
        </w:rPr>
        <w:t>通过竣工验收</w:t>
      </w:r>
      <w:r w:rsidRPr="00175EDE">
        <w:rPr>
          <w:rFonts w:asciiTheme="minorEastAsia" w:eastAsiaTheme="minorEastAsia" w:hAnsiTheme="minorEastAsia"/>
          <w:color w:val="000000"/>
        </w:rPr>
        <w:t>之日起计算。单位工程先于全部工程进行验收，单位工程缺陷责任期自单位工程验收合格之日起算。</w:t>
      </w:r>
    </w:p>
    <w:p w:rsidR="00BA4858" w:rsidRPr="00175EDE" w:rsidRDefault="00BA4858" w:rsidP="00BA4858">
      <w:pPr>
        <w:spacing w:line="360" w:lineRule="auto"/>
        <w:ind w:firstLineChars="200" w:firstLine="420"/>
        <w:rPr>
          <w:rFonts w:asciiTheme="minorEastAsia" w:eastAsiaTheme="minorEastAsia" w:hAnsiTheme="minorEastAsia"/>
          <w:color w:val="000000"/>
        </w:rPr>
      </w:pPr>
      <w:r w:rsidRPr="00175EDE">
        <w:rPr>
          <w:rFonts w:asciiTheme="minorEastAsia" w:eastAsiaTheme="minorEastAsia" w:hAnsiTheme="minorEastAsia"/>
          <w:color w:val="000000"/>
        </w:rPr>
        <w:t>缺陷责任期终止后，发包人应退还剩余的质量保证金。</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四、质量保修责任</w:t>
      </w:r>
    </w:p>
    <w:p w:rsidR="00BA4858" w:rsidRPr="00175EDE" w:rsidRDefault="00BA4858" w:rsidP="00BA4858">
      <w:pPr>
        <w:spacing w:line="360" w:lineRule="auto"/>
        <w:ind w:leftChars="50" w:left="105" w:firstLineChars="205" w:firstLine="430"/>
        <w:rPr>
          <w:rFonts w:asciiTheme="minorEastAsia" w:eastAsiaTheme="minorEastAsia" w:hAnsiTheme="minorEastAsia"/>
          <w:color w:val="000000"/>
        </w:rPr>
      </w:pPr>
      <w:r w:rsidRPr="00175EDE">
        <w:rPr>
          <w:rFonts w:asciiTheme="minorEastAsia" w:eastAsiaTheme="minorEastAsia" w:hAnsiTheme="minorEastAsia" w:hint="eastAsia"/>
          <w:color w:val="000000"/>
        </w:rPr>
        <w:t>1</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属于保修范围、内容的项目，承包人应当在接到保修通知之日起7天内派人保修。承包人不在约定期限内派人保修的，发包人可以委托他人修理。</w:t>
      </w:r>
    </w:p>
    <w:p w:rsidR="00BA4858" w:rsidRPr="00175EDE" w:rsidRDefault="00BA4858" w:rsidP="00BA4858">
      <w:pPr>
        <w:spacing w:line="360" w:lineRule="auto"/>
        <w:ind w:leftChars="50" w:left="105" w:firstLineChars="205" w:firstLine="430"/>
        <w:rPr>
          <w:rFonts w:asciiTheme="minorEastAsia" w:eastAsiaTheme="minorEastAsia" w:hAnsiTheme="minorEastAsia"/>
          <w:color w:val="000000"/>
        </w:rPr>
      </w:pPr>
      <w:r w:rsidRPr="00175EDE">
        <w:rPr>
          <w:rFonts w:asciiTheme="minorEastAsia" w:eastAsiaTheme="minorEastAsia" w:hAnsiTheme="minorEastAsia" w:hint="eastAsia"/>
          <w:color w:val="000000"/>
        </w:rPr>
        <w:lastRenderedPageBreak/>
        <w:t>2</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发生紧急事故需抢修的，承包人在接到事故通知后，应当立即到达事故现场抢修。</w:t>
      </w:r>
    </w:p>
    <w:p w:rsidR="00BA4858" w:rsidRPr="00175EDE" w:rsidRDefault="00BA4858" w:rsidP="00BA4858">
      <w:pPr>
        <w:spacing w:line="360" w:lineRule="auto"/>
        <w:ind w:leftChars="50" w:left="105" w:firstLineChars="205" w:firstLine="430"/>
        <w:rPr>
          <w:rFonts w:asciiTheme="minorEastAsia" w:eastAsiaTheme="minorEastAsia" w:hAnsiTheme="minorEastAsia"/>
          <w:color w:val="000000"/>
        </w:rPr>
      </w:pPr>
      <w:r w:rsidRPr="00175EDE">
        <w:rPr>
          <w:rFonts w:asciiTheme="minorEastAsia" w:eastAsiaTheme="minorEastAsia" w:hAnsiTheme="minorEastAsia" w:hint="eastAsia"/>
          <w:color w:val="000000"/>
        </w:rPr>
        <w:t>3</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A4858" w:rsidRPr="00175EDE" w:rsidRDefault="00BA4858" w:rsidP="00BA4858">
      <w:pPr>
        <w:spacing w:line="360" w:lineRule="auto"/>
        <w:ind w:leftChars="200" w:left="420" w:firstLineChars="50" w:firstLine="105"/>
        <w:rPr>
          <w:rFonts w:asciiTheme="minorEastAsia" w:eastAsiaTheme="minorEastAsia" w:hAnsiTheme="minorEastAsia"/>
          <w:color w:val="000000"/>
        </w:rPr>
      </w:pPr>
      <w:r w:rsidRPr="00175EDE">
        <w:rPr>
          <w:rFonts w:asciiTheme="minorEastAsia" w:eastAsiaTheme="minorEastAsia" w:hAnsiTheme="minorEastAsia" w:hint="eastAsia"/>
          <w:color w:val="000000"/>
        </w:rPr>
        <w:t>4</w:t>
      </w:r>
      <w:r w:rsidRPr="00175EDE">
        <w:rPr>
          <w:rFonts w:asciiTheme="minorEastAsia" w:eastAsiaTheme="minorEastAsia" w:hAnsiTheme="minorEastAsia" w:hint="eastAsia"/>
        </w:rPr>
        <w:t>．</w:t>
      </w:r>
      <w:r w:rsidRPr="00175EDE">
        <w:rPr>
          <w:rFonts w:asciiTheme="minorEastAsia" w:eastAsiaTheme="minorEastAsia" w:hAnsiTheme="minorEastAsia"/>
          <w:color w:val="000000"/>
        </w:rPr>
        <w:t>质量保修完成后，由发包人组织验收。</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五、保修费用</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 xml:space="preserve">　　保修费用由造成质量缺陷的责任方承担。</w:t>
      </w:r>
    </w:p>
    <w:p w:rsidR="00BA4858" w:rsidRPr="00BA4858" w:rsidRDefault="00BA4858" w:rsidP="00BA4858">
      <w:pPr>
        <w:spacing w:line="360" w:lineRule="auto"/>
        <w:rPr>
          <w:rFonts w:asciiTheme="minorEastAsia" w:eastAsiaTheme="minorEastAsia" w:hAnsiTheme="minorEastAsia"/>
          <w:color w:val="000000"/>
          <w:u w:val="single"/>
        </w:rPr>
      </w:pPr>
      <w:r w:rsidRPr="00BA4858">
        <w:rPr>
          <w:rFonts w:asciiTheme="minorEastAsia" w:eastAsiaTheme="minorEastAsia" w:hAnsiTheme="minorEastAsia"/>
          <w:color w:val="000000"/>
        </w:rPr>
        <w:t>六</w:t>
      </w:r>
      <w:r w:rsidRPr="00175EDE">
        <w:rPr>
          <w:rFonts w:asciiTheme="minorEastAsia" w:eastAsiaTheme="minorEastAsia" w:hAnsiTheme="minorEastAsia"/>
          <w:color w:val="000000"/>
        </w:rPr>
        <w:t>、双方约定的其他工程质量保修事项：</w:t>
      </w:r>
      <w:r w:rsidRPr="00175EDE">
        <w:rPr>
          <w:rFonts w:asciiTheme="minorEastAsia" w:eastAsiaTheme="minorEastAsia" w:hAnsiTheme="minorEastAsia" w:hint="eastAsia"/>
          <w:color w:val="000000"/>
          <w:u w:val="single"/>
        </w:rPr>
        <w:t>详见合同补充条款</w:t>
      </w:r>
      <w:r w:rsidRPr="00175EDE">
        <w:rPr>
          <w:rFonts w:asciiTheme="minorEastAsia" w:eastAsiaTheme="minorEastAsia" w:hAnsiTheme="minorEastAsia"/>
          <w:color w:val="000000"/>
        </w:rPr>
        <w:t>。</w:t>
      </w:r>
    </w:p>
    <w:p w:rsidR="00BA4858" w:rsidRPr="00175EDE" w:rsidRDefault="00BA4858" w:rsidP="00BA4858">
      <w:pPr>
        <w:spacing w:line="360" w:lineRule="auto"/>
        <w:ind w:firstLineChars="190" w:firstLine="399"/>
        <w:rPr>
          <w:rFonts w:asciiTheme="minorEastAsia" w:eastAsiaTheme="minorEastAsia" w:hAnsiTheme="minorEastAsia"/>
          <w:color w:val="000000"/>
        </w:rPr>
      </w:pPr>
      <w:r w:rsidRPr="00175EDE">
        <w:rPr>
          <w:rFonts w:asciiTheme="minorEastAsia" w:eastAsiaTheme="minorEastAsia" w:hAnsiTheme="minorEastAsia"/>
          <w:color w:val="000000"/>
        </w:rPr>
        <w:t>工程质量保修书由发包人、承包人在工程竣工验收</w:t>
      </w:r>
      <w:proofErr w:type="gramStart"/>
      <w:r w:rsidRPr="00175EDE">
        <w:rPr>
          <w:rFonts w:asciiTheme="minorEastAsia" w:eastAsiaTheme="minorEastAsia" w:hAnsiTheme="minorEastAsia"/>
          <w:color w:val="000000"/>
        </w:rPr>
        <w:t>前共同</w:t>
      </w:r>
      <w:proofErr w:type="gramEnd"/>
      <w:r w:rsidRPr="00175EDE">
        <w:rPr>
          <w:rFonts w:asciiTheme="minorEastAsia" w:eastAsiaTheme="minorEastAsia" w:hAnsiTheme="minorEastAsia"/>
          <w:color w:val="000000"/>
        </w:rPr>
        <w:t>签署，作为施工合同附件，其有效期限至保修期满。</w:t>
      </w:r>
    </w:p>
    <w:p w:rsidR="00BA4858" w:rsidRPr="00175EDE" w:rsidRDefault="00BA4858" w:rsidP="00BA4858">
      <w:pPr>
        <w:spacing w:line="360" w:lineRule="auto"/>
        <w:rPr>
          <w:rFonts w:asciiTheme="minorEastAsia" w:eastAsiaTheme="minorEastAsia" w:hAnsiTheme="minorEastAsia"/>
          <w:color w:val="000000"/>
          <w:u w:val="single"/>
        </w:rPr>
      </w:pPr>
      <w:r w:rsidRPr="00175EDE">
        <w:rPr>
          <w:rFonts w:asciiTheme="minorEastAsia" w:eastAsiaTheme="minorEastAsia" w:hAnsiTheme="minorEastAsia"/>
          <w:color w:val="000000"/>
        </w:rPr>
        <w:t>地  址：</w:t>
      </w:r>
      <w:r w:rsidRPr="00175EDE">
        <w:rPr>
          <w:rFonts w:asciiTheme="minorEastAsia" w:eastAsiaTheme="minorEastAsia" w:hAnsiTheme="minorEastAsia" w:hint="eastAsia"/>
          <w:color w:val="000000"/>
          <w:u w:val="single"/>
        </w:rPr>
        <w:t xml:space="preserve">   芜湖市弋江区</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地  址：</w:t>
      </w:r>
      <w:r w:rsidRPr="00175EDE">
        <w:rPr>
          <w:rFonts w:asciiTheme="minorEastAsia" w:eastAsiaTheme="minorEastAsia" w:hAnsiTheme="minorEastAsia" w:hint="eastAsia"/>
          <w:bCs/>
          <w:color w:val="000000"/>
          <w:u w:val="single"/>
        </w:rPr>
        <w:t xml:space="preserve">                </w:t>
      </w:r>
    </w:p>
    <w:p w:rsidR="00BA4858" w:rsidRPr="00175EDE" w:rsidRDefault="00BA4858" w:rsidP="00BA4858">
      <w:pPr>
        <w:spacing w:line="360" w:lineRule="auto"/>
        <w:ind w:firstLineChars="400" w:firstLine="840"/>
        <w:rPr>
          <w:rFonts w:asciiTheme="minorEastAsia" w:eastAsiaTheme="minorEastAsia" w:hAnsiTheme="minorEastAsia"/>
          <w:color w:val="000000"/>
        </w:rPr>
      </w:pPr>
      <w:r w:rsidRPr="00175EDE">
        <w:rPr>
          <w:rFonts w:asciiTheme="minorEastAsia" w:eastAsiaTheme="minorEastAsia" w:hAnsiTheme="minorEastAsia" w:hint="eastAsia"/>
          <w:color w:val="000000"/>
          <w:u w:val="single"/>
        </w:rPr>
        <w:t xml:space="preserve">  文昌西路22号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hint="eastAsia"/>
          <w:bCs/>
          <w:color w:val="000000"/>
          <w:u w:val="single"/>
        </w:rPr>
        <w:t xml:space="preserve"> </w:t>
      </w:r>
      <w:r w:rsidRPr="00175EDE">
        <w:rPr>
          <w:rFonts w:asciiTheme="minorEastAsia" w:eastAsiaTheme="minorEastAsia" w:hAnsiTheme="minorEastAsia" w:hint="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法定代表人(签字)：</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法定代表人(签字)：</w:t>
      </w:r>
      <w:r w:rsidRPr="00175EDE">
        <w:rPr>
          <w:rFonts w:asciiTheme="minorEastAsia" w:eastAsiaTheme="minorEastAsia" w:hAnsiTheme="minorEastAsia" w:hint="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委托代理人(签字)：</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委托代理人(签字)：</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电  话：</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电  话：</w:t>
      </w:r>
      <w:r w:rsidRPr="00175EDE">
        <w:rPr>
          <w:rFonts w:asciiTheme="minorEastAsia" w:eastAsiaTheme="minorEastAsia" w:hAnsiTheme="minorEastAsia" w:hint="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传  真：</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传  真：</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开户银行：</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开户银行：</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proofErr w:type="gramStart"/>
      <w:r w:rsidRPr="00175EDE">
        <w:rPr>
          <w:rFonts w:asciiTheme="minorEastAsia" w:eastAsiaTheme="minorEastAsia" w:hAnsiTheme="minorEastAsia"/>
          <w:color w:val="000000"/>
        </w:rPr>
        <w:t>账</w:t>
      </w:r>
      <w:proofErr w:type="gramEnd"/>
      <w:r w:rsidRPr="00175EDE">
        <w:rPr>
          <w:rFonts w:asciiTheme="minorEastAsia" w:eastAsiaTheme="minorEastAsia" w:hAnsiTheme="minorEastAsia"/>
          <w:color w:val="000000"/>
        </w:rPr>
        <w:t xml:space="preserve">  号：</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hint="eastAsia"/>
          <w:color w:val="000000"/>
        </w:rPr>
        <w:t xml:space="preserve"> </w:t>
      </w:r>
      <w:proofErr w:type="gramStart"/>
      <w:r w:rsidRPr="00175EDE">
        <w:rPr>
          <w:rFonts w:asciiTheme="minorEastAsia" w:eastAsiaTheme="minorEastAsia" w:hAnsiTheme="minorEastAsia"/>
          <w:color w:val="000000"/>
        </w:rPr>
        <w:t>账</w:t>
      </w:r>
      <w:proofErr w:type="gramEnd"/>
      <w:r w:rsidRPr="00175EDE">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 xml:space="preserve"> 号：</w:t>
      </w:r>
      <w:r w:rsidRPr="00175EDE">
        <w:rPr>
          <w:rFonts w:asciiTheme="minorEastAsia" w:eastAsiaTheme="minorEastAsia" w:hAnsiTheme="minorEastAsia" w:hint="eastAsia"/>
          <w:color w:val="000000"/>
          <w:u w:val="single"/>
        </w:rPr>
        <w:t xml:space="preserve">                 </w:t>
      </w:r>
    </w:p>
    <w:p w:rsidR="00BA4858" w:rsidRPr="00175EDE" w:rsidRDefault="00BA4858" w:rsidP="00BA4858">
      <w:pPr>
        <w:spacing w:line="360" w:lineRule="auto"/>
        <w:rPr>
          <w:rFonts w:asciiTheme="minorEastAsia" w:eastAsiaTheme="minorEastAsia" w:hAnsiTheme="minorEastAsia"/>
          <w:color w:val="000000"/>
        </w:rPr>
      </w:pPr>
      <w:r w:rsidRPr="00175EDE">
        <w:rPr>
          <w:rFonts w:asciiTheme="minorEastAsia" w:eastAsiaTheme="minorEastAsia" w:hAnsiTheme="minorEastAsia"/>
          <w:color w:val="000000"/>
        </w:rPr>
        <w:t>邮政编码：</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hint="eastAsia"/>
          <w:color w:val="000000"/>
          <w:u w:val="single"/>
        </w:rPr>
        <w:t xml:space="preserve"> 241000 </w:t>
      </w:r>
      <w:r w:rsidRPr="00175EDE">
        <w:rPr>
          <w:rFonts w:asciiTheme="minorEastAsia" w:eastAsiaTheme="minorEastAsia" w:hAnsiTheme="minorEastAsia"/>
          <w:color w:val="000000"/>
          <w:u w:val="single"/>
        </w:rPr>
        <w:t xml:space="preserve">    </w:t>
      </w:r>
      <w:r w:rsidRPr="00175EDE">
        <w:rPr>
          <w:rFonts w:asciiTheme="minorEastAsia" w:eastAsiaTheme="minorEastAsia" w:hAnsiTheme="minorEastAsia"/>
          <w:color w:val="000000"/>
        </w:rPr>
        <w:t xml:space="preserve"> </w:t>
      </w:r>
      <w:r w:rsidRPr="00175EDE">
        <w:rPr>
          <w:rFonts w:asciiTheme="minorEastAsia" w:eastAsiaTheme="minorEastAsia" w:hAnsiTheme="minorEastAsia" w:hint="eastAsia"/>
          <w:color w:val="000000"/>
        </w:rPr>
        <w:t xml:space="preserve">     </w:t>
      </w:r>
      <w:r w:rsidR="00CE5323">
        <w:rPr>
          <w:rFonts w:asciiTheme="minorEastAsia" w:eastAsiaTheme="minorEastAsia" w:hAnsiTheme="minorEastAsia" w:hint="eastAsia"/>
          <w:color w:val="000000"/>
        </w:rPr>
        <w:t xml:space="preserve">                </w:t>
      </w:r>
      <w:r w:rsidRPr="00175EDE">
        <w:rPr>
          <w:rFonts w:asciiTheme="minorEastAsia" w:eastAsiaTheme="minorEastAsia" w:hAnsiTheme="minorEastAsia"/>
          <w:color w:val="000000"/>
        </w:rPr>
        <w:t>邮政编码：</w:t>
      </w:r>
      <w:r w:rsidRPr="00175EDE">
        <w:rPr>
          <w:rFonts w:asciiTheme="minorEastAsia" w:eastAsiaTheme="minorEastAsia" w:hAnsiTheme="minorEastAsia" w:cs="MingLiU_HKSCS" w:hint="eastAsia"/>
          <w:color w:val="000000"/>
          <w:u w:val="single"/>
        </w:rPr>
        <w:t xml:space="preserve">            </w:t>
      </w:r>
      <w:r w:rsidRPr="00175EDE">
        <w:rPr>
          <w:rFonts w:asciiTheme="minorEastAsia" w:eastAsiaTheme="minorEastAsia" w:hAnsiTheme="minorEastAsia"/>
          <w:color w:val="000000"/>
          <w:u w:val="single"/>
        </w:rPr>
        <w:t xml:space="preserve">  </w:t>
      </w:r>
    </w:p>
    <w:p w:rsidR="00BA4858" w:rsidRPr="00175EDE" w:rsidRDefault="00BA4858" w:rsidP="00BA4858">
      <w:pPr>
        <w:spacing w:line="360" w:lineRule="auto"/>
        <w:ind w:firstLine="420"/>
        <w:rPr>
          <w:rFonts w:asciiTheme="minorEastAsia" w:eastAsiaTheme="minorEastAsia" w:hAnsiTheme="minorEastAsia"/>
          <w:color w:val="000000"/>
        </w:rPr>
      </w:pPr>
    </w:p>
    <w:p w:rsidR="00BA4858" w:rsidRPr="004D609E" w:rsidRDefault="00BA4858" w:rsidP="004D609E">
      <w:pPr>
        <w:pStyle w:val="3"/>
        <w:spacing w:line="360" w:lineRule="auto"/>
        <w:rPr>
          <w:rFonts w:asciiTheme="minorEastAsia" w:eastAsiaTheme="minorEastAsia" w:hAnsiTheme="minorEastAsia"/>
          <w:b w:val="0"/>
          <w:color w:val="000000"/>
          <w:sz w:val="21"/>
          <w:szCs w:val="21"/>
        </w:rPr>
      </w:pPr>
      <w:r w:rsidRPr="00175EDE">
        <w:rPr>
          <w:rFonts w:asciiTheme="minorEastAsia" w:eastAsiaTheme="minorEastAsia" w:hAnsiTheme="minorEastAsia"/>
          <w:b w:val="0"/>
          <w:color w:val="000000"/>
        </w:rPr>
        <w:br w:type="page"/>
      </w:r>
      <w:r w:rsidRPr="004D609E">
        <w:rPr>
          <w:rFonts w:asciiTheme="minorEastAsia" w:eastAsiaTheme="minorEastAsia" w:hAnsiTheme="minorEastAsia"/>
          <w:b w:val="0"/>
          <w:color w:val="000000"/>
          <w:sz w:val="21"/>
          <w:szCs w:val="21"/>
        </w:rPr>
        <w:lastRenderedPageBreak/>
        <w:t>附</w:t>
      </w:r>
      <w:bookmarkStart w:id="559" w:name="_Toc267261699"/>
      <w:bookmarkStart w:id="560" w:name="_Toc296346729"/>
      <w:bookmarkStart w:id="561" w:name="_Toc296347227"/>
      <w:bookmarkStart w:id="562" w:name="_Toc296503228"/>
      <w:bookmarkStart w:id="563" w:name="_Toc296891056"/>
      <w:bookmarkStart w:id="564" w:name="_Toc296891268"/>
      <w:bookmarkStart w:id="565" w:name="_Toc296944567"/>
      <w:r w:rsidRPr="004D609E">
        <w:rPr>
          <w:rFonts w:asciiTheme="minorEastAsia" w:eastAsiaTheme="minorEastAsia" w:hAnsiTheme="minorEastAsia"/>
          <w:b w:val="0"/>
          <w:color w:val="000000"/>
          <w:sz w:val="21"/>
          <w:szCs w:val="21"/>
        </w:rPr>
        <w:t>件</w:t>
      </w:r>
      <w:r w:rsidRPr="004D609E">
        <w:rPr>
          <w:rFonts w:asciiTheme="minorEastAsia" w:eastAsiaTheme="minorEastAsia" w:hAnsiTheme="minorEastAsia" w:hint="eastAsia"/>
          <w:b w:val="0"/>
          <w:color w:val="000000"/>
          <w:sz w:val="21"/>
          <w:szCs w:val="21"/>
        </w:rPr>
        <w:t>3</w:t>
      </w:r>
      <w:r w:rsidRPr="004D609E">
        <w:rPr>
          <w:rFonts w:asciiTheme="minorEastAsia" w:eastAsiaTheme="minorEastAsia" w:hAnsiTheme="minorEastAsia"/>
          <w:b w:val="0"/>
          <w:color w:val="000000"/>
          <w:sz w:val="21"/>
          <w:szCs w:val="21"/>
        </w:rPr>
        <w:t>：</w:t>
      </w:r>
    </w:p>
    <w:bookmarkEnd w:id="559"/>
    <w:bookmarkEnd w:id="560"/>
    <w:bookmarkEnd w:id="561"/>
    <w:bookmarkEnd w:id="562"/>
    <w:bookmarkEnd w:id="563"/>
    <w:bookmarkEnd w:id="564"/>
    <w:bookmarkEnd w:id="565"/>
    <w:p w:rsidR="00BA4858" w:rsidRPr="00175EDE" w:rsidRDefault="00BA4858" w:rsidP="00877727">
      <w:pPr>
        <w:spacing w:beforeLines="50" w:before="156" w:afterLines="50" w:after="156" w:line="440" w:lineRule="exact"/>
        <w:jc w:val="center"/>
        <w:rPr>
          <w:rFonts w:asciiTheme="minorEastAsia" w:eastAsiaTheme="minorEastAsia" w:hAnsiTheme="minorEastAsia"/>
          <w:color w:val="000000"/>
        </w:rPr>
      </w:pPr>
      <w:r w:rsidRPr="00175EDE">
        <w:rPr>
          <w:rFonts w:asciiTheme="minorEastAsia" w:eastAsiaTheme="minorEastAsia" w:hAnsiTheme="minorEastAsia"/>
          <w:color w:val="00000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BA4858" w:rsidRPr="00175EDE" w:rsidTr="00A56312">
        <w:trPr>
          <w:jc w:val="center"/>
        </w:trPr>
        <w:tc>
          <w:tcPr>
            <w:tcW w:w="1871"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名    称</w:t>
            </w:r>
          </w:p>
        </w:tc>
        <w:tc>
          <w:tcPr>
            <w:tcW w:w="1418"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姓名</w:t>
            </w:r>
          </w:p>
        </w:tc>
        <w:tc>
          <w:tcPr>
            <w:tcW w:w="1134"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职务</w:t>
            </w:r>
          </w:p>
        </w:tc>
        <w:tc>
          <w:tcPr>
            <w:tcW w:w="1134"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职称</w:t>
            </w:r>
          </w:p>
        </w:tc>
        <w:tc>
          <w:tcPr>
            <w:tcW w:w="4252" w:type="dxa"/>
            <w:tcBorders>
              <w:top w:val="single" w:sz="12" w:space="0" w:color="auto"/>
              <w:bottom w:val="doub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主要资历、经验及承担过的项目</w:t>
            </w:r>
          </w:p>
        </w:tc>
      </w:tr>
      <w:tr w:rsidR="00BA4858" w:rsidRPr="00175EDE" w:rsidTr="00A56312">
        <w:trPr>
          <w:jc w:val="center"/>
        </w:trPr>
        <w:tc>
          <w:tcPr>
            <w:tcW w:w="9809" w:type="dxa"/>
            <w:gridSpan w:val="5"/>
            <w:tcBorders>
              <w:top w:val="doub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一、总部人员</w:t>
            </w:r>
          </w:p>
        </w:tc>
      </w:tr>
      <w:tr w:rsidR="00BA4858" w:rsidRPr="00175EDE" w:rsidTr="00A56312">
        <w:trPr>
          <w:jc w:val="center"/>
        </w:trPr>
        <w:tc>
          <w:tcPr>
            <w:tcW w:w="1871" w:type="dxa"/>
            <w:tcBorders>
              <w:top w:val="nil"/>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项目主管</w:t>
            </w:r>
          </w:p>
        </w:tc>
        <w:tc>
          <w:tcPr>
            <w:tcW w:w="1418"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tcBorders>
              <w:top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nil"/>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其他人员</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nil"/>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9809" w:type="dxa"/>
            <w:gridSpan w:val="5"/>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二、现场人员</w:t>
            </w: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项目经理</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项目副经理</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技术负责人</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造价管理</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质量管理</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材料管理</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计划管理</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tcBorders>
              <w:top w:val="single" w:sz="6" w:space="0" w:color="auto"/>
              <w:bottom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安全管理</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vMerge w:val="restart"/>
            <w:tcBorders>
              <w:top w:val="single" w:sz="6"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r w:rsidRPr="00175EDE">
              <w:rPr>
                <w:rFonts w:asciiTheme="minorEastAsia" w:eastAsiaTheme="minorEastAsia" w:hAnsiTheme="minorEastAsia"/>
                <w:color w:val="000000"/>
                <w:szCs w:val="21"/>
              </w:rPr>
              <w:t>其他人员</w:t>
            </w: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vMerge/>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8" w:type="dxa"/>
            <w:tcBorders>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tcBorders>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tcBorders>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tcBorders>
              <w:bottom w:val="nil"/>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vMerge/>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vMerge/>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vMerge/>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8"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r w:rsidR="00BA4858" w:rsidRPr="00175EDE" w:rsidTr="00A56312">
        <w:trPr>
          <w:jc w:val="center"/>
        </w:trPr>
        <w:tc>
          <w:tcPr>
            <w:tcW w:w="1871" w:type="dxa"/>
            <w:vMerge/>
            <w:tcBorders>
              <w:bottom w:val="single" w:sz="12"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418" w:type="dxa"/>
            <w:tcBorders>
              <w:bottom w:val="single" w:sz="12"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tcBorders>
              <w:bottom w:val="single" w:sz="12"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1134" w:type="dxa"/>
            <w:tcBorders>
              <w:bottom w:val="single" w:sz="12"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c>
          <w:tcPr>
            <w:tcW w:w="4252" w:type="dxa"/>
            <w:tcBorders>
              <w:bottom w:val="single" w:sz="12" w:space="0" w:color="auto"/>
            </w:tcBorders>
            <w:vAlign w:val="center"/>
          </w:tcPr>
          <w:p w:rsidR="00BA4858" w:rsidRPr="00175EDE" w:rsidRDefault="00BA4858" w:rsidP="00A56312">
            <w:pPr>
              <w:pStyle w:val="af7"/>
              <w:keepNext/>
              <w:spacing w:after="0" w:line="440" w:lineRule="exact"/>
              <w:ind w:left="63" w:right="63"/>
              <w:rPr>
                <w:rFonts w:asciiTheme="minorEastAsia" w:eastAsiaTheme="minorEastAsia" w:hAnsiTheme="minorEastAsia"/>
                <w:color w:val="000000"/>
                <w:szCs w:val="21"/>
              </w:rPr>
            </w:pPr>
          </w:p>
        </w:tc>
      </w:tr>
    </w:tbl>
    <w:p w:rsidR="00BA4858" w:rsidRPr="004D609E" w:rsidRDefault="00BA4858" w:rsidP="004D609E">
      <w:pPr>
        <w:pStyle w:val="3"/>
        <w:spacing w:line="360" w:lineRule="auto"/>
        <w:rPr>
          <w:rFonts w:asciiTheme="minorEastAsia" w:eastAsiaTheme="minorEastAsia" w:hAnsiTheme="minorEastAsia"/>
          <w:b w:val="0"/>
          <w:color w:val="000000"/>
          <w:sz w:val="21"/>
          <w:szCs w:val="21"/>
        </w:rPr>
      </w:pPr>
      <w:r w:rsidRPr="00175EDE">
        <w:rPr>
          <w:rFonts w:asciiTheme="minorEastAsia" w:eastAsiaTheme="minorEastAsia" w:hAnsiTheme="minorEastAsia"/>
          <w:color w:val="000000"/>
        </w:rPr>
        <w:br w:type="page"/>
      </w:r>
      <w:r w:rsidRPr="004D609E">
        <w:rPr>
          <w:rFonts w:asciiTheme="minorEastAsia" w:eastAsiaTheme="minorEastAsia" w:hAnsiTheme="minorEastAsia" w:hint="eastAsia"/>
          <w:b w:val="0"/>
          <w:color w:val="000000"/>
          <w:sz w:val="21"/>
          <w:szCs w:val="21"/>
        </w:rPr>
        <w:lastRenderedPageBreak/>
        <w:t>附件4：</w:t>
      </w:r>
    </w:p>
    <w:p w:rsidR="00B86CB3" w:rsidRDefault="00BA4858" w:rsidP="00B86CB3">
      <w:pPr>
        <w:jc w:val="center"/>
        <w:rPr>
          <w:rFonts w:asciiTheme="minorEastAsia" w:eastAsiaTheme="minorEastAsia" w:hAnsiTheme="minorEastAsia"/>
        </w:rPr>
      </w:pPr>
      <w:r w:rsidRPr="00175EDE">
        <w:rPr>
          <w:rFonts w:asciiTheme="minorEastAsia" w:eastAsiaTheme="minorEastAsia" w:hAnsiTheme="minorEastAsia" w:hint="eastAsia"/>
        </w:rPr>
        <w:t>合同补充条款</w:t>
      </w:r>
      <w:r w:rsidR="00E0090A">
        <w:rPr>
          <w:rFonts w:asciiTheme="minorEastAsia" w:eastAsiaTheme="minorEastAsia" w:hAnsiTheme="minorEastAsia" w:hint="eastAsia"/>
        </w:rPr>
        <w:t>（技术要求）</w:t>
      </w:r>
      <w:r w:rsidR="00B86CB3">
        <w:rPr>
          <w:rFonts w:asciiTheme="minorEastAsia" w:eastAsiaTheme="minorEastAsia" w:hAnsiTheme="minorEastAsia" w:hint="eastAsia"/>
        </w:rPr>
        <w:t xml:space="preserve"> </w:t>
      </w:r>
      <w:r w:rsidR="00252D5A">
        <w:rPr>
          <w:rFonts w:asciiTheme="minorEastAsia" w:eastAsiaTheme="minorEastAsia" w:hAnsiTheme="minorEastAsia" w:hint="eastAsia"/>
        </w:rPr>
        <w:t xml:space="preserve"> </w:t>
      </w:r>
    </w:p>
    <w:p w:rsidR="00252D5A" w:rsidRPr="00B86CB3" w:rsidRDefault="00252D5A" w:rsidP="00B86CB3">
      <w:pPr>
        <w:jc w:val="center"/>
        <w:rPr>
          <w:rFonts w:asciiTheme="minorEastAsia" w:eastAsiaTheme="minorEastAsia" w:hAnsiTheme="minorEastAsia"/>
        </w:rPr>
      </w:pPr>
    </w:p>
    <w:p w:rsidR="00B86CB3" w:rsidRPr="004D609E" w:rsidRDefault="004D609E" w:rsidP="004D609E">
      <w:pPr>
        <w:spacing w:line="360" w:lineRule="auto"/>
        <w:ind w:firstLineChars="200" w:firstLine="422"/>
        <w:jc w:val="left"/>
        <w:rPr>
          <w:rFonts w:asciiTheme="minorEastAsia" w:eastAsiaTheme="minorEastAsia" w:hAnsiTheme="minorEastAsia"/>
          <w:b/>
        </w:rPr>
      </w:pPr>
      <w:r w:rsidRPr="004D609E">
        <w:rPr>
          <w:rFonts w:asciiTheme="minorEastAsia" w:eastAsiaTheme="minorEastAsia" w:hAnsiTheme="minorEastAsia" w:hint="eastAsia"/>
          <w:b/>
        </w:rPr>
        <w:t>一、</w:t>
      </w:r>
      <w:r w:rsidR="00B86CB3" w:rsidRPr="004D609E">
        <w:rPr>
          <w:rFonts w:asciiTheme="minorEastAsia" w:eastAsiaTheme="minorEastAsia" w:hAnsiTheme="minorEastAsia" w:hint="eastAsia"/>
          <w:b/>
        </w:rPr>
        <w:t>皖南医学院滨江校区室外篮球场</w:t>
      </w:r>
      <w:proofErr w:type="gramStart"/>
      <w:r w:rsidR="00B86CB3" w:rsidRPr="004D609E">
        <w:rPr>
          <w:rFonts w:asciiTheme="minorEastAsia" w:eastAsiaTheme="minorEastAsia" w:hAnsiTheme="minorEastAsia" w:hint="eastAsia"/>
          <w:b/>
        </w:rPr>
        <w:t>6毫米厚硅</w:t>
      </w:r>
      <w:proofErr w:type="gramEnd"/>
      <w:r w:rsidR="00B86CB3" w:rsidRPr="004D609E">
        <w:rPr>
          <w:rFonts w:asciiTheme="minorEastAsia" w:eastAsiaTheme="minorEastAsia" w:hAnsiTheme="minorEastAsia" w:hint="eastAsia"/>
          <w:b/>
        </w:rPr>
        <w:t>PU铺设技术要求</w:t>
      </w:r>
      <w:r w:rsidR="00E4310B" w:rsidRPr="004D609E">
        <w:rPr>
          <w:rFonts w:asciiTheme="minorEastAsia" w:eastAsiaTheme="minorEastAsia" w:hAnsiTheme="minorEastAsia" w:hint="eastAsia"/>
          <w:b/>
        </w:rPr>
        <w:t>:</w:t>
      </w:r>
    </w:p>
    <w:p w:rsidR="00B86CB3" w:rsidRPr="004D609E" w:rsidRDefault="004D609E" w:rsidP="004D609E">
      <w:pPr>
        <w:spacing w:line="360" w:lineRule="auto"/>
        <w:ind w:firstLineChars="200" w:firstLine="420"/>
        <w:jc w:val="left"/>
        <w:rPr>
          <w:rFonts w:asciiTheme="minorEastAsia" w:eastAsiaTheme="minorEastAsia" w:hAnsiTheme="minorEastAsia"/>
        </w:rPr>
      </w:pPr>
      <w:bookmarkStart w:id="566" w:name="EB5694b31020894f188229b18c87899ea0"/>
      <w:bookmarkEnd w:id="566"/>
      <w:r w:rsidRPr="004D609E">
        <w:rPr>
          <w:rFonts w:asciiTheme="minorEastAsia" w:eastAsiaTheme="minorEastAsia" w:hAnsiTheme="minorEastAsia" w:hint="eastAsia"/>
        </w:rPr>
        <w:t>1.</w:t>
      </w:r>
      <w:r w:rsidR="00B86CB3" w:rsidRPr="004D609E">
        <w:rPr>
          <w:rFonts w:asciiTheme="minorEastAsia" w:eastAsiaTheme="minorEastAsia" w:hAnsiTheme="minorEastAsia" w:hint="eastAsia"/>
        </w:rPr>
        <w:t>硅PU施工工艺：</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1.1</w:t>
      </w:r>
      <w:r w:rsidR="00B86CB3" w:rsidRPr="004D609E">
        <w:rPr>
          <w:rFonts w:asciiTheme="minorEastAsia" w:eastAsiaTheme="minorEastAsia" w:hAnsiTheme="minorEastAsia" w:hint="eastAsia"/>
        </w:rPr>
        <w:t>场地封闭，禁止闲杂人员进入；在弹性层、加强层及面层施工过程中需彩条布四面封闭，避免周边教工车辆受到影响。</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1.2</w:t>
      </w:r>
      <w:r w:rsidR="00B86CB3" w:rsidRPr="004D609E">
        <w:rPr>
          <w:rFonts w:asciiTheme="minorEastAsia" w:eastAsiaTheme="minorEastAsia" w:hAnsiTheme="minorEastAsia" w:hint="eastAsia"/>
        </w:rPr>
        <w:t>清理水泥基础基面上的油渍、泥土、草垛等杂物和垃圾；全面疏浚水沟（约700米长）里的淤泥杂物，沟盖板不平处，需用水泥砂浆找平，淤泥及杂物、垃圾外运出校园；清理水沟盖板堵塞的孔眼，原网球场旧塑胶和新铺设的硅PU面层之间事先需进行切割处理，保证平整美观；</w:t>
      </w:r>
      <w:proofErr w:type="gramStart"/>
      <w:r w:rsidR="00B86CB3" w:rsidRPr="004D609E">
        <w:rPr>
          <w:rFonts w:asciiTheme="minorEastAsia" w:eastAsiaTheme="minorEastAsia" w:hAnsiTheme="minorEastAsia" w:hint="eastAsia"/>
        </w:rPr>
        <w:t>北侧原</w:t>
      </w:r>
      <w:proofErr w:type="gramEnd"/>
      <w:r w:rsidR="00B86CB3" w:rsidRPr="004D609E">
        <w:rPr>
          <w:rFonts w:asciiTheme="minorEastAsia" w:eastAsiaTheme="minorEastAsia" w:hAnsiTheme="minorEastAsia" w:hint="eastAsia"/>
        </w:rPr>
        <w:t>围网上广播线及其它管线需整理（局部需改道，要求现场踏勘），相关费用进入报价，不予调整。</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1.3</w:t>
      </w:r>
      <w:r w:rsidR="00B86CB3" w:rsidRPr="004D609E">
        <w:rPr>
          <w:rFonts w:asciiTheme="minorEastAsia" w:eastAsiaTheme="minorEastAsia" w:hAnsiTheme="minorEastAsia" w:hint="eastAsia"/>
        </w:rPr>
        <w:t>损坏或开裂的水沟盖板需更换，预制作法见详图；</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1.4</w:t>
      </w:r>
      <w:r w:rsidR="00B86CB3" w:rsidRPr="004D609E">
        <w:rPr>
          <w:rFonts w:asciiTheme="minorEastAsia" w:eastAsiaTheme="minorEastAsia" w:hAnsiTheme="minorEastAsia" w:hint="eastAsia"/>
        </w:rPr>
        <w:t>对伸缩缝以及混凝土基础开裂缝隙进行扩宽，磨成V型槽，再将缝隙内泥土用切割机清出，用吹风机进行吹扫，滚涂专用防水底涂，等完全干燥后，用4比1聚氨酯胶进行灌缝；</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1.5</w:t>
      </w:r>
      <w:r w:rsidR="00B86CB3" w:rsidRPr="004D609E">
        <w:rPr>
          <w:rFonts w:asciiTheme="minorEastAsia" w:eastAsiaTheme="minorEastAsia" w:hAnsiTheme="minorEastAsia" w:hint="eastAsia"/>
        </w:rPr>
        <w:t>全场清扫，全场滚涂单组份专用防水底涂；</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1.6</w:t>
      </w:r>
      <w:r w:rsidR="00B86CB3" w:rsidRPr="004D609E">
        <w:rPr>
          <w:rFonts w:asciiTheme="minorEastAsia" w:eastAsiaTheme="minorEastAsia" w:hAnsiTheme="minorEastAsia" w:hint="eastAsia"/>
        </w:rPr>
        <w:t>首次补积水，采用1比4聚氨酯胶进行积水修补；</w:t>
      </w:r>
      <w:r w:rsidR="00102BE1">
        <w:rPr>
          <w:rFonts w:asciiTheme="minorEastAsia" w:eastAsiaTheme="minorEastAsia" w:hAnsiTheme="minorEastAsia" w:hint="eastAsia"/>
        </w:rPr>
        <w:t>（</w:t>
      </w:r>
      <w:r w:rsidR="00102BE1" w:rsidRPr="004D609E">
        <w:rPr>
          <w:rFonts w:asciiTheme="minorEastAsia" w:eastAsiaTheme="minorEastAsia" w:hAnsiTheme="minorEastAsia" w:hint="eastAsia"/>
        </w:rPr>
        <w:t>注：球场水泥基层下陷或不平整处范围需现场勘探，面积不予调整</w:t>
      </w:r>
      <w:r w:rsidR="00102BE1">
        <w:rPr>
          <w:rFonts w:asciiTheme="minorEastAsia" w:eastAsiaTheme="minorEastAsia" w:hAnsiTheme="minorEastAsia" w:hint="eastAsia"/>
        </w:rPr>
        <w:t>）</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1.7</w:t>
      </w:r>
      <w:r w:rsidR="00B86CB3" w:rsidRPr="004D609E">
        <w:rPr>
          <w:rFonts w:asciiTheme="minorEastAsia" w:eastAsiaTheme="minorEastAsia" w:hAnsiTheme="minorEastAsia" w:hint="eastAsia"/>
        </w:rPr>
        <w:t>弹性层施工，采用1比4聚氨酯胶材料刮铺，厚度3mm ；</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1.8</w:t>
      </w:r>
      <w:r w:rsidR="00B86CB3" w:rsidRPr="004D609E">
        <w:rPr>
          <w:rFonts w:asciiTheme="minorEastAsia" w:eastAsiaTheme="minorEastAsia" w:hAnsiTheme="minorEastAsia" w:hint="eastAsia"/>
        </w:rPr>
        <w:t>再次补积水，采用1比3聚氨酯胶材料进行积水修补；</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1.9</w:t>
      </w:r>
      <w:r w:rsidR="00B86CB3" w:rsidRPr="004D609E">
        <w:rPr>
          <w:rFonts w:asciiTheme="minorEastAsia" w:eastAsiaTheme="minorEastAsia" w:hAnsiTheme="minorEastAsia" w:hint="eastAsia"/>
        </w:rPr>
        <w:t>加强层施工3mm；</w:t>
      </w:r>
      <w:r w:rsidR="00B86CB3" w:rsidRPr="004D609E">
        <w:rPr>
          <w:rFonts w:asciiTheme="minorEastAsia" w:eastAsiaTheme="minorEastAsia" w:hAnsiTheme="minorEastAsia"/>
        </w:rPr>
        <w:t xml:space="preserve"> </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1.10</w:t>
      </w:r>
      <w:r w:rsidR="00B86CB3" w:rsidRPr="004D609E">
        <w:rPr>
          <w:rFonts w:asciiTheme="minorEastAsia" w:eastAsiaTheme="minorEastAsia" w:hAnsiTheme="minorEastAsia" w:hint="eastAsia"/>
        </w:rPr>
        <w:t>滚涂</w:t>
      </w:r>
      <w:proofErr w:type="gramStart"/>
      <w:r w:rsidR="00B86CB3" w:rsidRPr="004D609E">
        <w:rPr>
          <w:rFonts w:asciiTheme="minorEastAsia" w:eastAsiaTheme="minorEastAsia" w:hAnsiTheme="minorEastAsia" w:hint="eastAsia"/>
        </w:rPr>
        <w:t>釉</w:t>
      </w:r>
      <w:proofErr w:type="gramEnd"/>
      <w:r w:rsidR="00B86CB3" w:rsidRPr="004D609E">
        <w:rPr>
          <w:rFonts w:asciiTheme="minorEastAsia" w:eastAsiaTheme="minorEastAsia" w:hAnsiTheme="minorEastAsia" w:hint="eastAsia"/>
        </w:rPr>
        <w:t>面层；</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1.11</w:t>
      </w:r>
      <w:r w:rsidR="00B86CB3" w:rsidRPr="004D609E">
        <w:rPr>
          <w:rFonts w:asciiTheme="minorEastAsia" w:eastAsiaTheme="minorEastAsia" w:hAnsiTheme="minorEastAsia" w:hint="eastAsia"/>
        </w:rPr>
        <w:t>根据球场布局，分色滚涂单组份水性面漆；</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1.12</w:t>
      </w:r>
      <w:r w:rsidR="00B86CB3" w:rsidRPr="004D609E">
        <w:rPr>
          <w:rFonts w:asciiTheme="minorEastAsia" w:eastAsiaTheme="minorEastAsia" w:hAnsiTheme="minorEastAsia" w:hint="eastAsia"/>
        </w:rPr>
        <w:t>地沟盖板硅PU 面层需预留排水孔，孔大小同水泥盖板。</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1.13</w:t>
      </w:r>
      <w:r w:rsidR="00B86CB3" w:rsidRPr="004D609E">
        <w:rPr>
          <w:rFonts w:asciiTheme="minorEastAsia" w:eastAsiaTheme="minorEastAsia" w:hAnsiTheme="minorEastAsia" w:hint="eastAsia"/>
        </w:rPr>
        <w:t>根据球场布局及最新规范，划白色标志线 。</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2.</w:t>
      </w:r>
      <w:r w:rsidR="00B86CB3" w:rsidRPr="004D609E">
        <w:rPr>
          <w:rFonts w:asciiTheme="minorEastAsia" w:eastAsiaTheme="minorEastAsia" w:hAnsiTheme="minorEastAsia" w:hint="eastAsia"/>
        </w:rPr>
        <w:t>硅PU液体材料批量进场前须进行的化学检测，检测报告符合下列标准方可大批采购。否则，甲方有权拒绝材料进场；</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 xml:space="preserve">2.1 </w:t>
      </w:r>
      <w:r w:rsidR="00B86CB3" w:rsidRPr="004D609E">
        <w:rPr>
          <w:rFonts w:asciiTheme="minorEastAsia" w:eastAsiaTheme="minorEastAsia" w:hAnsiTheme="minorEastAsia" w:hint="eastAsia"/>
        </w:rPr>
        <w:t>GB36246-2018非固体原料中有害物质限量要求</w:t>
      </w:r>
    </w:p>
    <w:tbl>
      <w:tblPr>
        <w:tblW w:w="9614" w:type="dxa"/>
        <w:jc w:val="center"/>
        <w:tblLayout w:type="fixed"/>
        <w:tblLook w:val="0000" w:firstRow="0" w:lastRow="0" w:firstColumn="0" w:lastColumn="0" w:noHBand="0" w:noVBand="0"/>
      </w:tblPr>
      <w:tblGrid>
        <w:gridCol w:w="872"/>
        <w:gridCol w:w="7174"/>
        <w:gridCol w:w="1568"/>
      </w:tblGrid>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序号</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检测项目</w:t>
            </w:r>
          </w:p>
        </w:tc>
        <w:tc>
          <w:tcPr>
            <w:tcW w:w="1568" w:type="dxa"/>
            <w:tcBorders>
              <w:top w:val="single" w:sz="4" w:space="0" w:color="auto"/>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标准指标</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3种邻苯二甲酸酯类（DBP、BBP、DEHP）总和/（g/kg）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2</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3种邻苯二甲酸酯类（DNOP、DINP、DIDP）总和/（g/kg）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lastRenderedPageBreak/>
              <w:t>3</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短链氯化石蜡（C10-C13）/（g/kg）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≤1.5</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4</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游离甲苯二异氰酸酯（TDI）和</w:t>
            </w:r>
            <w:proofErr w:type="gramStart"/>
            <w:r w:rsidRPr="00B86CB3">
              <w:rPr>
                <w:rFonts w:asciiTheme="minorEastAsia" w:eastAsiaTheme="minorEastAsia" w:hAnsiTheme="minorEastAsia" w:hint="eastAsia"/>
                <w:color w:val="000000"/>
              </w:rPr>
              <w:t>游离六亚甲基</w:t>
            </w:r>
            <w:proofErr w:type="gramEnd"/>
            <w:r w:rsidRPr="00B86CB3">
              <w:rPr>
                <w:rFonts w:asciiTheme="minorEastAsia" w:eastAsiaTheme="minorEastAsia" w:hAnsiTheme="minorEastAsia" w:hint="eastAsia"/>
                <w:color w:val="000000"/>
              </w:rPr>
              <w:t>二异氰酸酯（HDI）总和/（g/kg）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挥发性有机化合物/（g/L）</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6</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游离甲醛/（g/kg）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≤0.50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7</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苯/（g/kg）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≤0.05</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8</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甲苯、二甲苯和乙苯总和/（g/kg）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9</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可溶性铅 /(mg/kg)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可溶性镉 /(mg/kg)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11</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可溶性铬 /(mg/kg)</w:t>
            </w:r>
          </w:p>
        </w:tc>
        <w:tc>
          <w:tcPr>
            <w:tcW w:w="1568"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872"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12</w:t>
            </w:r>
          </w:p>
        </w:tc>
        <w:tc>
          <w:tcPr>
            <w:tcW w:w="717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可溶性汞 /(mg/kg)</w:t>
            </w:r>
          </w:p>
        </w:tc>
        <w:tc>
          <w:tcPr>
            <w:tcW w:w="1568" w:type="dxa"/>
            <w:tcBorders>
              <w:top w:val="single" w:sz="4" w:space="0" w:color="auto"/>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≤2</w:t>
            </w:r>
          </w:p>
        </w:tc>
      </w:tr>
    </w:tbl>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2.2</w:t>
      </w:r>
      <w:r w:rsidR="00B86CB3" w:rsidRPr="004D609E">
        <w:rPr>
          <w:rFonts w:asciiTheme="minorEastAsia" w:eastAsiaTheme="minorEastAsia" w:hAnsiTheme="minorEastAsia" w:hint="eastAsia"/>
        </w:rPr>
        <w:t>原材料化学检测品种：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771"/>
        <w:gridCol w:w="1338"/>
        <w:gridCol w:w="2763"/>
      </w:tblGrid>
      <w:tr w:rsidR="00B86CB3" w:rsidRPr="00B86CB3" w:rsidTr="004D609E">
        <w:trPr>
          <w:trHeight w:val="20"/>
          <w:jc w:val="center"/>
        </w:trPr>
        <w:tc>
          <w:tcPr>
            <w:tcW w:w="92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序号</w:t>
            </w:r>
          </w:p>
        </w:tc>
        <w:tc>
          <w:tcPr>
            <w:tcW w:w="1771"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材料名称</w:t>
            </w:r>
          </w:p>
        </w:tc>
        <w:tc>
          <w:tcPr>
            <w:tcW w:w="133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型号</w:t>
            </w:r>
          </w:p>
        </w:tc>
        <w:tc>
          <w:tcPr>
            <w:tcW w:w="2763"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主要原材料</w:t>
            </w:r>
          </w:p>
        </w:tc>
      </w:tr>
      <w:tr w:rsidR="00B86CB3" w:rsidRPr="00B86CB3" w:rsidTr="004D609E">
        <w:trPr>
          <w:trHeight w:val="20"/>
          <w:jc w:val="center"/>
        </w:trPr>
        <w:tc>
          <w:tcPr>
            <w:tcW w:w="92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w:t>
            </w:r>
          </w:p>
        </w:tc>
        <w:tc>
          <w:tcPr>
            <w:tcW w:w="1771"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防水底涂</w:t>
            </w:r>
          </w:p>
        </w:tc>
        <w:tc>
          <w:tcPr>
            <w:tcW w:w="133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Ｔ-5</w:t>
            </w:r>
          </w:p>
        </w:tc>
        <w:tc>
          <w:tcPr>
            <w:tcW w:w="2763"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环保乳液</w:t>
            </w:r>
          </w:p>
        </w:tc>
      </w:tr>
      <w:tr w:rsidR="00B86CB3" w:rsidRPr="00B86CB3" w:rsidTr="004D609E">
        <w:trPr>
          <w:trHeight w:val="20"/>
          <w:jc w:val="center"/>
        </w:trPr>
        <w:tc>
          <w:tcPr>
            <w:tcW w:w="92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2</w:t>
            </w:r>
          </w:p>
        </w:tc>
        <w:tc>
          <w:tcPr>
            <w:tcW w:w="1771" w:type="dxa"/>
            <w:vAlign w:val="bottom"/>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填缝胶</w:t>
            </w:r>
          </w:p>
        </w:tc>
        <w:tc>
          <w:tcPr>
            <w:tcW w:w="133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ＭＬ-620</w:t>
            </w:r>
          </w:p>
        </w:tc>
        <w:tc>
          <w:tcPr>
            <w:tcW w:w="2763"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环保乳液</w:t>
            </w:r>
          </w:p>
        </w:tc>
      </w:tr>
      <w:tr w:rsidR="00B86CB3" w:rsidRPr="00B86CB3" w:rsidTr="004D609E">
        <w:trPr>
          <w:trHeight w:val="20"/>
          <w:jc w:val="center"/>
        </w:trPr>
        <w:tc>
          <w:tcPr>
            <w:tcW w:w="92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3</w:t>
            </w:r>
          </w:p>
        </w:tc>
        <w:tc>
          <w:tcPr>
            <w:tcW w:w="1771"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1比4弹性层胶水</w:t>
            </w:r>
          </w:p>
        </w:tc>
        <w:tc>
          <w:tcPr>
            <w:tcW w:w="133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ＰＵ</w:t>
            </w:r>
          </w:p>
        </w:tc>
        <w:tc>
          <w:tcPr>
            <w:tcW w:w="2763"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聚氨酯</w:t>
            </w:r>
          </w:p>
        </w:tc>
      </w:tr>
      <w:tr w:rsidR="00B86CB3" w:rsidRPr="00B86CB3" w:rsidTr="004D609E">
        <w:trPr>
          <w:trHeight w:val="20"/>
          <w:jc w:val="center"/>
        </w:trPr>
        <w:tc>
          <w:tcPr>
            <w:tcW w:w="92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4</w:t>
            </w:r>
          </w:p>
        </w:tc>
        <w:tc>
          <w:tcPr>
            <w:tcW w:w="1771"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1比3加强层胶水</w:t>
            </w:r>
          </w:p>
        </w:tc>
        <w:tc>
          <w:tcPr>
            <w:tcW w:w="133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ＰＵ</w:t>
            </w:r>
          </w:p>
        </w:tc>
        <w:tc>
          <w:tcPr>
            <w:tcW w:w="2763"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聚氨酯</w:t>
            </w:r>
          </w:p>
        </w:tc>
      </w:tr>
      <w:tr w:rsidR="00B86CB3" w:rsidRPr="00B86CB3" w:rsidTr="004D609E">
        <w:trPr>
          <w:trHeight w:val="20"/>
          <w:jc w:val="center"/>
        </w:trPr>
        <w:tc>
          <w:tcPr>
            <w:tcW w:w="92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w:t>
            </w:r>
          </w:p>
        </w:tc>
        <w:tc>
          <w:tcPr>
            <w:tcW w:w="1771" w:type="dxa"/>
            <w:vAlign w:val="bottom"/>
          </w:tcPr>
          <w:p w:rsidR="00B86CB3" w:rsidRPr="00B86CB3" w:rsidRDefault="00B86CB3" w:rsidP="004D609E">
            <w:pPr>
              <w:spacing w:line="360" w:lineRule="auto"/>
              <w:jc w:val="center"/>
              <w:rPr>
                <w:rFonts w:asciiTheme="minorEastAsia" w:eastAsiaTheme="minorEastAsia" w:hAnsiTheme="minorEastAsia"/>
                <w:color w:val="000000"/>
              </w:rPr>
            </w:pPr>
            <w:proofErr w:type="gramStart"/>
            <w:r w:rsidRPr="00B86CB3">
              <w:rPr>
                <w:rFonts w:asciiTheme="minorEastAsia" w:eastAsiaTheme="minorEastAsia" w:hAnsiTheme="minorEastAsia" w:hint="eastAsia"/>
                <w:color w:val="000000"/>
              </w:rPr>
              <w:t>釉</w:t>
            </w:r>
            <w:proofErr w:type="gramEnd"/>
            <w:r w:rsidRPr="00B86CB3">
              <w:rPr>
                <w:rFonts w:asciiTheme="minorEastAsia" w:eastAsiaTheme="minorEastAsia" w:hAnsiTheme="minorEastAsia" w:hint="eastAsia"/>
                <w:color w:val="000000"/>
              </w:rPr>
              <w:t>面漆</w:t>
            </w:r>
          </w:p>
        </w:tc>
        <w:tc>
          <w:tcPr>
            <w:tcW w:w="133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ＰＵ</w:t>
            </w:r>
          </w:p>
        </w:tc>
        <w:tc>
          <w:tcPr>
            <w:tcW w:w="2763"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聚氨酯</w:t>
            </w:r>
          </w:p>
        </w:tc>
      </w:tr>
      <w:tr w:rsidR="00B86CB3" w:rsidRPr="00B86CB3" w:rsidTr="004D609E">
        <w:trPr>
          <w:trHeight w:val="20"/>
          <w:jc w:val="center"/>
        </w:trPr>
        <w:tc>
          <w:tcPr>
            <w:tcW w:w="92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6</w:t>
            </w:r>
          </w:p>
        </w:tc>
        <w:tc>
          <w:tcPr>
            <w:tcW w:w="1771"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水性面漆</w:t>
            </w:r>
          </w:p>
        </w:tc>
        <w:tc>
          <w:tcPr>
            <w:tcW w:w="1338" w:type="dxa"/>
            <w:vAlign w:val="bottom"/>
          </w:tcPr>
          <w:p w:rsidR="00B86CB3" w:rsidRPr="00B86CB3" w:rsidRDefault="00B86CB3" w:rsidP="004D609E">
            <w:pPr>
              <w:spacing w:line="360" w:lineRule="auto"/>
              <w:jc w:val="center"/>
              <w:rPr>
                <w:rFonts w:asciiTheme="minorEastAsia" w:eastAsiaTheme="minorEastAsia" w:hAnsiTheme="minorEastAsia"/>
                <w:color w:val="000000"/>
              </w:rPr>
            </w:pPr>
          </w:p>
        </w:tc>
        <w:tc>
          <w:tcPr>
            <w:tcW w:w="2763" w:type="dxa"/>
            <w:vAlign w:val="bottom"/>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丙烯酸</w:t>
            </w:r>
          </w:p>
        </w:tc>
      </w:tr>
    </w:tbl>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3.</w:t>
      </w:r>
      <w:r w:rsidR="00B86CB3" w:rsidRPr="004D609E">
        <w:rPr>
          <w:rFonts w:asciiTheme="minorEastAsia" w:eastAsiaTheme="minorEastAsia" w:hAnsiTheme="minorEastAsia" w:hint="eastAsia"/>
        </w:rPr>
        <w:t>在施工结束28天后，在甲方的见证下现场取样的硅PU铺设成品，在满足以下三项要求后，才能具备验收条件。1）其有害物质限量符合GB/36246-2018《中小学合成材料面层运动场地》全部指标；2）省级及以上体育场馆协会验收专家现场实测的厚度符合硅PU面层平均厚度应≥6毫米且任何区域的厚度应≥5毫米；3</w:t>
      </w:r>
      <w:r w:rsidR="00102BE1">
        <w:rPr>
          <w:rFonts w:asciiTheme="minorEastAsia" w:eastAsiaTheme="minorEastAsia" w:hAnsiTheme="minorEastAsia" w:hint="eastAsia"/>
        </w:rPr>
        <w:t>）</w:t>
      </w:r>
      <w:r w:rsidR="00B86CB3" w:rsidRPr="004D609E">
        <w:rPr>
          <w:rFonts w:asciiTheme="minorEastAsia" w:eastAsiaTheme="minorEastAsia" w:hAnsiTheme="minorEastAsia" w:hint="eastAsia"/>
        </w:rPr>
        <w:t>在省级及以上体育场馆协会出具的质量评定报告且其主要指标符合设计要求。以上三项要求，任何一项不满足，即视为不合格，甲方有权终止合同，停止支付</w:t>
      </w:r>
      <w:r w:rsidR="009C2B20">
        <w:rPr>
          <w:rFonts w:asciiTheme="minorEastAsia" w:eastAsiaTheme="minorEastAsia" w:hAnsiTheme="minorEastAsia" w:hint="eastAsia"/>
        </w:rPr>
        <w:t>剩余</w:t>
      </w:r>
      <w:r w:rsidR="00B86CB3" w:rsidRPr="004D609E">
        <w:rPr>
          <w:rFonts w:asciiTheme="minorEastAsia" w:eastAsiaTheme="minorEastAsia" w:hAnsiTheme="minorEastAsia" w:hint="eastAsia"/>
        </w:rPr>
        <w:t>工程款，通报芜湖市工程质量监督部门和公共资源交易管理中心，并将乙方计入学校黑名单库，三年内禁止参加学校任何招</w:t>
      </w:r>
      <w:r w:rsidR="00675E5A">
        <w:rPr>
          <w:rFonts w:asciiTheme="minorEastAsia" w:eastAsiaTheme="minorEastAsia" w:hAnsiTheme="minorEastAsia" w:hint="eastAsia"/>
        </w:rPr>
        <w:t>招标采购</w:t>
      </w:r>
      <w:r w:rsidR="00B86CB3" w:rsidRPr="004D609E">
        <w:rPr>
          <w:rFonts w:asciiTheme="minorEastAsia" w:eastAsiaTheme="minorEastAsia" w:hAnsiTheme="minorEastAsia" w:hint="eastAsia"/>
        </w:rPr>
        <w:t>活动（含两个附属医院）。</w:t>
      </w:r>
    </w:p>
    <w:p w:rsidR="00B86CB3" w:rsidRPr="004D609E" w:rsidRDefault="00B86CB3" w:rsidP="004D609E">
      <w:pPr>
        <w:spacing w:line="360" w:lineRule="auto"/>
        <w:jc w:val="center"/>
        <w:rPr>
          <w:rFonts w:asciiTheme="minorEastAsia" w:eastAsiaTheme="minorEastAsia" w:hAnsiTheme="minorEastAsia"/>
        </w:rPr>
      </w:pPr>
      <w:r w:rsidRPr="004D609E">
        <w:rPr>
          <w:rFonts w:asciiTheme="minorEastAsia" w:eastAsiaTheme="minorEastAsia" w:hAnsiTheme="minorEastAsia" w:hint="eastAsia"/>
        </w:rPr>
        <w:t>GB36246-2018</w:t>
      </w:r>
      <w:r w:rsidR="00102BE1">
        <w:rPr>
          <w:rFonts w:asciiTheme="minorEastAsia" w:eastAsiaTheme="minorEastAsia" w:hAnsiTheme="minorEastAsia" w:hint="eastAsia"/>
        </w:rPr>
        <w:t>成品有害物质限量要求</w:t>
      </w:r>
    </w:p>
    <w:tbl>
      <w:tblPr>
        <w:tblW w:w="9356" w:type="dxa"/>
        <w:jc w:val="center"/>
        <w:tblLayout w:type="fixed"/>
        <w:tblLook w:val="0000" w:firstRow="0" w:lastRow="0" w:firstColumn="0" w:lastColumn="0" w:noHBand="0" w:noVBand="0"/>
      </w:tblPr>
      <w:tblGrid>
        <w:gridCol w:w="1196"/>
        <w:gridCol w:w="724"/>
        <w:gridCol w:w="6117"/>
        <w:gridCol w:w="1319"/>
      </w:tblGrid>
      <w:tr w:rsidR="00B86CB3" w:rsidRPr="00B86CB3" w:rsidTr="004D609E">
        <w:trPr>
          <w:trHeight w:val="20"/>
          <w:jc w:val="center"/>
        </w:trPr>
        <w:tc>
          <w:tcPr>
            <w:tcW w:w="8037" w:type="dxa"/>
            <w:gridSpan w:val="3"/>
            <w:tcBorders>
              <w:top w:val="single" w:sz="4" w:space="0" w:color="auto"/>
              <w:left w:val="single" w:sz="4" w:space="0" w:color="auto"/>
              <w:bottom w:val="single" w:sz="4" w:space="0" w:color="auto"/>
              <w:right w:val="single" w:sz="4" w:space="0" w:color="000000"/>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 xml:space="preserve">检测项目 </w:t>
            </w:r>
          </w:p>
        </w:tc>
        <w:tc>
          <w:tcPr>
            <w:tcW w:w="1319" w:type="dxa"/>
            <w:tcBorders>
              <w:top w:val="single" w:sz="4" w:space="0" w:color="auto"/>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标准指标</w:t>
            </w:r>
          </w:p>
        </w:tc>
      </w:tr>
      <w:tr w:rsidR="00B86CB3" w:rsidRPr="00B86CB3" w:rsidTr="004D609E">
        <w:trPr>
          <w:trHeight w:val="20"/>
          <w:jc w:val="center"/>
        </w:trPr>
        <w:tc>
          <w:tcPr>
            <w:tcW w:w="1196" w:type="dxa"/>
            <w:vMerge w:val="restart"/>
            <w:tcBorders>
              <w:top w:val="single" w:sz="4" w:space="0" w:color="auto"/>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 xml:space="preserve">有害物质含量 </w:t>
            </w: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102BE1">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3 种邻苯二甲酸酯类（DBP、BBP、DEHP）总和/（g/kg）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2</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3 种邻苯二甲酸酯类（DNOP、DINP、DIDP）总和/（g/kg）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vMerge w:val="restart"/>
            <w:tcBorders>
              <w:top w:val="single" w:sz="4" w:space="0" w:color="auto"/>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3</w:t>
            </w:r>
          </w:p>
        </w:tc>
        <w:tc>
          <w:tcPr>
            <w:tcW w:w="6117" w:type="dxa"/>
            <w:vMerge w:val="restart"/>
            <w:tcBorders>
              <w:top w:val="single" w:sz="4" w:space="0" w:color="auto"/>
              <w:left w:val="single" w:sz="4" w:space="0" w:color="auto"/>
              <w:right w:val="single" w:sz="4" w:space="0" w:color="auto"/>
            </w:tcBorders>
            <w:vAlign w:val="center"/>
          </w:tcPr>
          <w:p w:rsidR="00B86CB3" w:rsidRPr="00B86CB3" w:rsidRDefault="00B86CB3" w:rsidP="004D609E">
            <w:pPr>
              <w:spacing w:before="2" w:line="360" w:lineRule="auto"/>
              <w:ind w:right="-20"/>
              <w:rPr>
                <w:rFonts w:asciiTheme="minorEastAsia" w:eastAsiaTheme="minorEastAsia" w:hAnsiTheme="minorEastAsia"/>
                <w:color w:val="000000"/>
              </w:rPr>
            </w:pPr>
            <w:r w:rsidRPr="00B86CB3">
              <w:rPr>
                <w:rFonts w:asciiTheme="minorEastAsia" w:eastAsiaTheme="minorEastAsia" w:hAnsiTheme="minorEastAsia" w:hint="eastAsia"/>
                <w:color w:val="000000"/>
              </w:rPr>
              <w:t>18 种多环芳烃总和/(mg/kg)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vMerge/>
            <w:tcBorders>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6117" w:type="dxa"/>
            <w:vMerge/>
            <w:tcBorders>
              <w:left w:val="single" w:sz="4" w:space="0" w:color="auto"/>
              <w:bottom w:val="single" w:sz="4" w:space="0" w:color="auto"/>
              <w:right w:val="single" w:sz="4" w:space="0" w:color="auto"/>
            </w:tcBorders>
            <w:vAlign w:val="center"/>
          </w:tcPr>
          <w:p w:rsidR="00B86CB3" w:rsidRPr="00B86CB3" w:rsidRDefault="00B86CB3" w:rsidP="004D609E">
            <w:pPr>
              <w:spacing w:before="2" w:line="360" w:lineRule="auto"/>
              <w:ind w:left="8" w:right="-20"/>
              <w:jc w:val="center"/>
              <w:rPr>
                <w:rFonts w:asciiTheme="minorEastAsia" w:eastAsiaTheme="minorEastAsia" w:hAnsiTheme="minorEastAsia"/>
                <w:color w:val="000000"/>
              </w:rPr>
            </w:pP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≤20c</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4</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tabs>
                <w:tab w:val="center" w:pos="2640"/>
              </w:tabs>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苯并［a］</w:t>
            </w:r>
            <w:proofErr w:type="gramStart"/>
            <w:r w:rsidRPr="00B86CB3">
              <w:rPr>
                <w:rFonts w:asciiTheme="minorEastAsia" w:eastAsiaTheme="minorEastAsia" w:hAnsiTheme="minorEastAsia" w:hint="eastAsia"/>
                <w:color w:val="000000"/>
              </w:rPr>
              <w:t>芘</w:t>
            </w:r>
            <w:proofErr w:type="gramEnd"/>
            <w:r w:rsidRPr="00B86CB3">
              <w:rPr>
                <w:rFonts w:asciiTheme="minorEastAsia" w:eastAsiaTheme="minorEastAsia" w:hAnsiTheme="minorEastAsia" w:hint="eastAsia"/>
                <w:color w:val="000000"/>
              </w:rPr>
              <w:t>/（mg/kg）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w:t>
            </w:r>
          </w:p>
        </w:tc>
        <w:tc>
          <w:tcPr>
            <w:tcW w:w="6117" w:type="dxa"/>
            <w:tcBorders>
              <w:top w:val="single" w:sz="4" w:space="0" w:color="auto"/>
              <w:left w:val="single" w:sz="4" w:space="0" w:color="auto"/>
              <w:bottom w:val="single" w:sz="4" w:space="0" w:color="auto"/>
              <w:right w:val="single" w:sz="4" w:space="0" w:color="000000"/>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短链氯化石蜡（C10-C13）/（g/kg）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≤1.5</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6</w:t>
            </w:r>
          </w:p>
        </w:tc>
        <w:tc>
          <w:tcPr>
            <w:tcW w:w="6117" w:type="dxa"/>
            <w:tcBorders>
              <w:top w:val="single" w:sz="4" w:space="0" w:color="auto"/>
              <w:left w:val="single" w:sz="4" w:space="0" w:color="auto"/>
              <w:bottom w:val="single" w:sz="4" w:space="0" w:color="auto"/>
              <w:right w:val="single" w:sz="4" w:space="0" w:color="000000"/>
            </w:tcBorders>
            <w:vAlign w:val="center"/>
          </w:tcPr>
          <w:p w:rsidR="00B86CB3" w:rsidRPr="00B86CB3" w:rsidRDefault="00B86CB3" w:rsidP="00102BE1">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4,4′－二氨基</w:t>
            </w:r>
            <w:proofErr w:type="gramStart"/>
            <w:r w:rsidRPr="00B86CB3">
              <w:rPr>
                <w:rFonts w:asciiTheme="minorEastAsia" w:eastAsiaTheme="minorEastAsia" w:hAnsiTheme="minorEastAsia" w:hint="eastAsia"/>
                <w:color w:val="000000"/>
              </w:rPr>
              <w:t>一</w:t>
            </w:r>
            <w:proofErr w:type="gramEnd"/>
            <w:r w:rsidRPr="00B86CB3">
              <w:rPr>
                <w:rFonts w:asciiTheme="minorEastAsia" w:eastAsiaTheme="minorEastAsia" w:hAnsiTheme="minorEastAsia" w:hint="eastAsia"/>
                <w:color w:val="000000"/>
              </w:rPr>
              <w:t xml:space="preserve"> 3,3′－二氯二苯甲烷（MOCA）/（g/kg）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before="2"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7</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游离甲苯二异氰酸酯（TDI）和</w:t>
            </w:r>
            <w:proofErr w:type="gramStart"/>
            <w:r w:rsidRPr="00B86CB3">
              <w:rPr>
                <w:rFonts w:asciiTheme="minorEastAsia" w:eastAsiaTheme="minorEastAsia" w:hAnsiTheme="minorEastAsia" w:hint="eastAsia"/>
                <w:color w:val="000000"/>
              </w:rPr>
              <w:t>游离六亚甲基</w:t>
            </w:r>
            <w:proofErr w:type="gramEnd"/>
            <w:r w:rsidRPr="00B86CB3">
              <w:rPr>
                <w:rFonts w:asciiTheme="minorEastAsia" w:eastAsiaTheme="minorEastAsia" w:hAnsiTheme="minorEastAsia" w:hint="eastAsia"/>
                <w:color w:val="000000"/>
              </w:rPr>
              <w:t>二异氰酸酯（HDI）总和/（g/kg）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≤0.2</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8</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游离二苯基甲烷二异氰酸酯（MDI）/（g/kg）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9</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可溶性铅 /(mg/kg)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可溶性镉 /(mg/kg)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11</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可溶性铬/ (mg/kg)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12</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可溶性汞/ (mg/kg)</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≤2</w:t>
            </w:r>
          </w:p>
        </w:tc>
      </w:tr>
      <w:tr w:rsidR="00B86CB3" w:rsidRPr="00B86CB3" w:rsidTr="004D609E">
        <w:trPr>
          <w:trHeight w:val="20"/>
          <w:jc w:val="center"/>
        </w:trPr>
        <w:tc>
          <w:tcPr>
            <w:tcW w:w="1196" w:type="dxa"/>
            <w:vMerge w:val="restart"/>
            <w:tcBorders>
              <w:top w:val="single" w:sz="4" w:space="0" w:color="auto"/>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有害物质释放量</w:t>
            </w: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13</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总挥发性有机化合物（TVOC）/（mg/（m2•h））</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≤5.0</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14</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甲醛/（mg/（m2•h））</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≤0.4</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15</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 xml:space="preserve">苯/（mg/（m2•h）） </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≤0.1</w:t>
            </w:r>
          </w:p>
        </w:tc>
      </w:tr>
      <w:tr w:rsidR="00B86CB3" w:rsidRPr="00B86CB3" w:rsidTr="004D609E">
        <w:trPr>
          <w:trHeight w:val="20"/>
          <w:jc w:val="center"/>
        </w:trPr>
        <w:tc>
          <w:tcPr>
            <w:tcW w:w="1196" w:type="dxa"/>
            <w:vMerge/>
            <w:tcBorders>
              <w:left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16</w:t>
            </w:r>
          </w:p>
        </w:tc>
        <w:tc>
          <w:tcPr>
            <w:tcW w:w="6117"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 xml:space="preserve">甲苯、二甲苯和乙苯总和/（mg/（m2•h）） </w:t>
            </w:r>
          </w:p>
        </w:tc>
        <w:tc>
          <w:tcPr>
            <w:tcW w:w="1319" w:type="dxa"/>
            <w:tcBorders>
              <w:top w:val="single" w:sz="4" w:space="0" w:color="auto"/>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≤1.0</w:t>
            </w:r>
          </w:p>
        </w:tc>
      </w:tr>
      <w:tr w:rsidR="00B86CB3" w:rsidRPr="00B86CB3" w:rsidTr="004D609E">
        <w:trPr>
          <w:trHeight w:val="20"/>
          <w:jc w:val="center"/>
        </w:trPr>
        <w:tc>
          <w:tcPr>
            <w:tcW w:w="1196" w:type="dxa"/>
            <w:vMerge/>
            <w:tcBorders>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17</w:t>
            </w:r>
          </w:p>
        </w:tc>
        <w:tc>
          <w:tcPr>
            <w:tcW w:w="6117" w:type="dxa"/>
            <w:tcBorders>
              <w:top w:val="nil"/>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二硫化碳/（mg/（m2•h））</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≤7.0</w:t>
            </w:r>
          </w:p>
        </w:tc>
      </w:tr>
      <w:tr w:rsidR="00B86CB3" w:rsidRPr="00B86CB3" w:rsidTr="004D609E">
        <w:trPr>
          <w:trHeight w:val="20"/>
          <w:jc w:val="center"/>
        </w:trPr>
        <w:tc>
          <w:tcPr>
            <w:tcW w:w="1196" w:type="dxa"/>
            <w:tcBorders>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气味</w:t>
            </w:r>
          </w:p>
        </w:tc>
        <w:tc>
          <w:tcPr>
            <w:tcW w:w="724" w:type="dxa"/>
            <w:tcBorders>
              <w:top w:val="single" w:sz="4" w:space="0" w:color="auto"/>
              <w:left w:val="single" w:sz="4" w:space="0" w:color="auto"/>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18</w:t>
            </w:r>
          </w:p>
        </w:tc>
        <w:tc>
          <w:tcPr>
            <w:tcW w:w="6117" w:type="dxa"/>
            <w:tcBorders>
              <w:top w:val="nil"/>
              <w:left w:val="single" w:sz="4" w:space="0" w:color="auto"/>
              <w:bottom w:val="single" w:sz="4" w:space="0" w:color="auto"/>
              <w:right w:val="single" w:sz="4" w:space="0" w:color="auto"/>
            </w:tcBorders>
            <w:vAlign w:val="center"/>
          </w:tcPr>
          <w:p w:rsidR="00B86CB3" w:rsidRPr="00B86CB3" w:rsidRDefault="00B86CB3" w:rsidP="004D609E">
            <w:pPr>
              <w:spacing w:line="360" w:lineRule="auto"/>
              <w:rPr>
                <w:rFonts w:asciiTheme="minorEastAsia" w:eastAsiaTheme="minorEastAsia" w:hAnsiTheme="minorEastAsia"/>
                <w:color w:val="000000"/>
              </w:rPr>
            </w:pPr>
            <w:r w:rsidRPr="00B86CB3">
              <w:rPr>
                <w:rFonts w:asciiTheme="minorEastAsia" w:eastAsiaTheme="minorEastAsia" w:hAnsiTheme="minorEastAsia" w:hint="eastAsia"/>
                <w:color w:val="000000"/>
              </w:rPr>
              <w:t>气味等级/级</w:t>
            </w:r>
          </w:p>
        </w:tc>
        <w:tc>
          <w:tcPr>
            <w:tcW w:w="1319" w:type="dxa"/>
            <w:tcBorders>
              <w:top w:val="nil"/>
              <w:left w:val="nil"/>
              <w:bottom w:val="single" w:sz="4" w:space="0" w:color="auto"/>
              <w:right w:val="single" w:sz="4" w:space="0" w:color="auto"/>
            </w:tcBorders>
            <w:vAlign w:val="center"/>
          </w:tcPr>
          <w:p w:rsidR="00B86CB3" w:rsidRPr="00B86CB3" w:rsidRDefault="00B86CB3" w:rsidP="004D609E">
            <w:pPr>
              <w:spacing w:line="360" w:lineRule="auto"/>
              <w:jc w:val="center"/>
              <w:rPr>
                <w:rFonts w:asciiTheme="minorEastAsia" w:eastAsiaTheme="minorEastAsia" w:hAnsiTheme="minorEastAsia"/>
                <w:color w:val="000000"/>
              </w:rPr>
            </w:pPr>
            <w:r w:rsidRPr="00B86CB3">
              <w:rPr>
                <w:rFonts w:asciiTheme="minorEastAsia" w:eastAsiaTheme="minorEastAsia" w:hAnsiTheme="minorEastAsia" w:hint="eastAsia"/>
                <w:color w:val="000000"/>
              </w:rPr>
              <w:t>≤3</w:t>
            </w:r>
          </w:p>
        </w:tc>
      </w:tr>
    </w:tbl>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4.</w:t>
      </w:r>
      <w:r w:rsidR="00B86CB3" w:rsidRPr="004D609E">
        <w:rPr>
          <w:rFonts w:asciiTheme="minorEastAsia" w:eastAsiaTheme="minorEastAsia" w:hAnsiTheme="minorEastAsia" w:hint="eastAsia"/>
        </w:rPr>
        <w:t>送检机构要求为以下三家单位之一：</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4.1</w:t>
      </w:r>
      <w:r w:rsidR="00B86CB3" w:rsidRPr="004D609E">
        <w:rPr>
          <w:rFonts w:asciiTheme="minorEastAsia" w:eastAsiaTheme="minorEastAsia" w:hAnsiTheme="minorEastAsia" w:hint="eastAsia"/>
        </w:rPr>
        <w:t>江苏省产品质量监督检验研究院；</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4.2</w:t>
      </w:r>
      <w:r w:rsidR="00B86CB3" w:rsidRPr="004D609E">
        <w:rPr>
          <w:rFonts w:asciiTheme="minorEastAsia" w:eastAsiaTheme="minorEastAsia" w:hAnsiTheme="minorEastAsia" w:hint="eastAsia"/>
        </w:rPr>
        <w:t>华东理工大学运动场地合成材料检测中心；</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4.3</w:t>
      </w:r>
      <w:r w:rsidR="00B86CB3" w:rsidRPr="004D609E">
        <w:rPr>
          <w:rFonts w:asciiTheme="minorEastAsia" w:eastAsiaTheme="minorEastAsia" w:hAnsiTheme="minorEastAsia" w:hint="eastAsia"/>
        </w:rPr>
        <w:t>北京华安联合认证检测中心。</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5.</w:t>
      </w:r>
      <w:r w:rsidR="00B86CB3" w:rsidRPr="004D609E">
        <w:rPr>
          <w:rFonts w:asciiTheme="minorEastAsia" w:eastAsiaTheme="minorEastAsia" w:hAnsiTheme="minorEastAsia" w:hint="eastAsia"/>
        </w:rPr>
        <w:t>检测项目：</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5.1</w:t>
      </w:r>
      <w:r w:rsidR="00B86CB3" w:rsidRPr="004D609E">
        <w:rPr>
          <w:rFonts w:asciiTheme="minorEastAsia" w:eastAsiaTheme="minorEastAsia" w:hAnsiTheme="minorEastAsia" w:hint="eastAsia"/>
        </w:rPr>
        <w:t>非固体原料中有害物质限量要求检测；</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5.2</w:t>
      </w:r>
      <w:r w:rsidR="00B86CB3" w:rsidRPr="004D609E">
        <w:rPr>
          <w:rFonts w:asciiTheme="minorEastAsia" w:eastAsiaTheme="minorEastAsia" w:hAnsiTheme="minorEastAsia" w:hint="eastAsia"/>
        </w:rPr>
        <w:t>硅PU铺设成品(现场取样)的有害物质限量要求检测；</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5.3</w:t>
      </w:r>
      <w:r w:rsidR="00B86CB3" w:rsidRPr="004D609E">
        <w:rPr>
          <w:rFonts w:asciiTheme="minorEastAsia" w:eastAsiaTheme="minorEastAsia" w:hAnsiTheme="minorEastAsia" w:hint="eastAsia"/>
        </w:rPr>
        <w:t>按GB36246-2018</w:t>
      </w:r>
      <w:r w:rsidR="00675E5A">
        <w:rPr>
          <w:rFonts w:asciiTheme="minorEastAsia" w:eastAsiaTheme="minorEastAsia" w:hAnsiTheme="minorEastAsia" w:hint="eastAsia"/>
        </w:rPr>
        <w:t>新国标标准检测，检测费用计入</w:t>
      </w:r>
      <w:r w:rsidR="00B86CB3" w:rsidRPr="004D609E">
        <w:rPr>
          <w:rFonts w:asciiTheme="minorEastAsia" w:eastAsiaTheme="minorEastAsia" w:hAnsiTheme="minorEastAsia" w:hint="eastAsia"/>
        </w:rPr>
        <w:t>报价中</w:t>
      </w:r>
      <w:r w:rsidR="00675E5A">
        <w:rPr>
          <w:rFonts w:asciiTheme="minorEastAsia" w:eastAsiaTheme="minorEastAsia" w:hAnsiTheme="minorEastAsia" w:hint="eastAsia"/>
        </w:rPr>
        <w:t>，无需单独列项</w:t>
      </w:r>
      <w:r w:rsidR="00B86CB3" w:rsidRPr="004D609E">
        <w:rPr>
          <w:rFonts w:asciiTheme="minorEastAsia" w:eastAsiaTheme="minorEastAsia" w:hAnsiTheme="minorEastAsia" w:hint="eastAsia"/>
        </w:rPr>
        <w:t>。</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6.</w:t>
      </w:r>
      <w:r w:rsidR="00B86CB3" w:rsidRPr="004D609E">
        <w:rPr>
          <w:rFonts w:asciiTheme="minorEastAsia" w:eastAsiaTheme="minorEastAsia" w:hAnsiTheme="minorEastAsia" w:hint="eastAsia"/>
        </w:rPr>
        <w:t>第三</w:t>
      </w:r>
      <w:proofErr w:type="gramStart"/>
      <w:r w:rsidR="00B86CB3" w:rsidRPr="004D609E">
        <w:rPr>
          <w:rFonts w:asciiTheme="minorEastAsia" w:eastAsiaTheme="minorEastAsia" w:hAnsiTheme="minorEastAsia" w:hint="eastAsia"/>
        </w:rPr>
        <w:t>方质量</w:t>
      </w:r>
      <w:proofErr w:type="gramEnd"/>
      <w:r w:rsidR="00B86CB3" w:rsidRPr="004D609E">
        <w:rPr>
          <w:rFonts w:asciiTheme="minorEastAsia" w:eastAsiaTheme="minorEastAsia" w:hAnsiTheme="minorEastAsia" w:hint="eastAsia"/>
        </w:rPr>
        <w:t>评定：</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6.1</w:t>
      </w:r>
      <w:r w:rsidR="00B86CB3" w:rsidRPr="004D609E">
        <w:rPr>
          <w:rFonts w:asciiTheme="minorEastAsia" w:eastAsiaTheme="minorEastAsia" w:hAnsiTheme="minorEastAsia" w:hint="eastAsia"/>
        </w:rPr>
        <w:t>本项目工程结束需提交省级及以上体育场馆协会出具的质量评定报告，其主要指标（厚度、观感、线条等）符合设计要求。</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6.2</w:t>
      </w:r>
      <w:r w:rsidR="00B86CB3" w:rsidRPr="004D609E">
        <w:rPr>
          <w:rFonts w:asciiTheme="minorEastAsia" w:eastAsiaTheme="minorEastAsia" w:hAnsiTheme="minorEastAsia" w:hint="eastAsia"/>
        </w:rPr>
        <w:t>评定费用进入报价中。</w:t>
      </w:r>
    </w:p>
    <w:p w:rsidR="00B86CB3" w:rsidRPr="004D609E" w:rsidRDefault="004D609E" w:rsidP="004D609E">
      <w:pPr>
        <w:spacing w:line="360" w:lineRule="auto"/>
        <w:ind w:firstLineChars="200" w:firstLine="422"/>
        <w:jc w:val="left"/>
        <w:rPr>
          <w:rFonts w:asciiTheme="minorEastAsia" w:eastAsiaTheme="minorEastAsia" w:hAnsiTheme="minorEastAsia"/>
          <w:b/>
        </w:rPr>
      </w:pPr>
      <w:r w:rsidRPr="004D609E">
        <w:rPr>
          <w:rFonts w:asciiTheme="minorEastAsia" w:eastAsiaTheme="minorEastAsia" w:hAnsiTheme="minorEastAsia" w:hint="eastAsia"/>
          <w:b/>
        </w:rPr>
        <w:lastRenderedPageBreak/>
        <w:t>二、</w:t>
      </w:r>
      <w:r w:rsidR="00B86CB3" w:rsidRPr="004D609E">
        <w:rPr>
          <w:rFonts w:asciiTheme="minorEastAsia" w:eastAsiaTheme="minorEastAsia" w:hAnsiTheme="minorEastAsia" w:hint="eastAsia"/>
          <w:b/>
        </w:rPr>
        <w:t>皖南医学院滨江校区室外篮球场围网架设技术要求</w:t>
      </w:r>
      <w:r w:rsidR="00E4310B" w:rsidRPr="004D609E">
        <w:rPr>
          <w:rFonts w:asciiTheme="minorEastAsia" w:eastAsiaTheme="minorEastAsia" w:hAnsiTheme="minorEastAsia" w:hint="eastAsia"/>
          <w:b/>
        </w:rPr>
        <w:t>:</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w:t>
      </w:r>
      <w:r w:rsidR="00B86CB3" w:rsidRPr="004D609E">
        <w:rPr>
          <w:rFonts w:asciiTheme="minorEastAsia" w:eastAsiaTheme="minorEastAsia" w:hAnsiTheme="minorEastAsia" w:hint="eastAsia"/>
        </w:rPr>
        <w:t>网片：选用高标准低碳镀锌铁丝和纯HDPE塑料原料生产，表面光滑亮洁，加入特有的抗UV原料，确保产品使用寿命和颜色的</w:t>
      </w:r>
      <w:proofErr w:type="gramStart"/>
      <w:r w:rsidR="00B86CB3" w:rsidRPr="004D609E">
        <w:rPr>
          <w:rFonts w:asciiTheme="minorEastAsia" w:eastAsiaTheme="minorEastAsia" w:hAnsiTheme="minorEastAsia" w:hint="eastAsia"/>
        </w:rPr>
        <w:t>耐侯性</w:t>
      </w:r>
      <w:proofErr w:type="gramEnd"/>
      <w:r w:rsidR="00B86CB3" w:rsidRPr="004D609E">
        <w:rPr>
          <w:rFonts w:asciiTheme="minorEastAsia" w:eastAsiaTheme="minorEastAsia" w:hAnsiTheme="minorEastAsia" w:hint="eastAsia"/>
        </w:rPr>
        <w:t>及持久性。塑胶表层厚度保持0.6mm以上。特有的旋勾编织穿引技术，优化的模具设计，确保生产时产品弯曲处无破裂。规格：铁丝Ф3.0mm，</w:t>
      </w:r>
      <w:proofErr w:type="gramStart"/>
      <w:r w:rsidR="00B86CB3" w:rsidRPr="004D609E">
        <w:rPr>
          <w:rFonts w:asciiTheme="minorEastAsia" w:eastAsiaTheme="minorEastAsia" w:hAnsiTheme="minorEastAsia" w:hint="eastAsia"/>
        </w:rPr>
        <w:t>包塑后</w:t>
      </w:r>
      <w:proofErr w:type="gramEnd"/>
      <w:r w:rsidR="00B86CB3" w:rsidRPr="004D609E">
        <w:rPr>
          <w:rFonts w:asciiTheme="minorEastAsia" w:eastAsiaTheme="minorEastAsia" w:hAnsiTheme="minorEastAsia" w:hint="eastAsia"/>
        </w:rPr>
        <w:t>为Ф4.3mm，网格为50mm*50mm。</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2.</w:t>
      </w:r>
      <w:r w:rsidR="00B86CB3" w:rsidRPr="004D609E">
        <w:rPr>
          <w:rFonts w:asciiTheme="minorEastAsia" w:eastAsiaTheme="minorEastAsia" w:hAnsiTheme="minorEastAsia" w:hint="eastAsia"/>
        </w:rPr>
        <w:t>主体结构：立柱采用Ф76*3mm镀锌钢管，横梁采用Ф60*2mm的镀锌钢管，围网高度为3000mm，两立柱间距≤3000mm。钢管、</w:t>
      </w:r>
      <w:proofErr w:type="gramStart"/>
      <w:r w:rsidR="00B86CB3" w:rsidRPr="004D609E">
        <w:rPr>
          <w:rFonts w:asciiTheme="minorEastAsia" w:eastAsiaTheme="minorEastAsia" w:hAnsiTheme="minorEastAsia" w:hint="eastAsia"/>
        </w:rPr>
        <w:t>扁铁及钢</w:t>
      </w:r>
      <w:proofErr w:type="gramEnd"/>
      <w:r w:rsidR="00B86CB3" w:rsidRPr="004D609E">
        <w:rPr>
          <w:rFonts w:asciiTheme="minorEastAsia" w:eastAsiaTheme="minorEastAsia" w:hAnsiTheme="minorEastAsia" w:hint="eastAsia"/>
        </w:rPr>
        <w:t>构件外均刷一遍红丹，一遍底漆，二遍英国绿调和漆面漆。</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3.</w:t>
      </w:r>
      <w:r w:rsidR="00B86CB3" w:rsidRPr="004D609E">
        <w:rPr>
          <w:rFonts w:asciiTheme="minorEastAsia" w:eastAsiaTheme="minorEastAsia" w:hAnsiTheme="minorEastAsia" w:hint="eastAsia"/>
        </w:rPr>
        <w:t>围网结构中含3</w:t>
      </w:r>
      <w:proofErr w:type="gramStart"/>
      <w:r w:rsidR="00B86CB3" w:rsidRPr="004D609E">
        <w:rPr>
          <w:rFonts w:asciiTheme="minorEastAsia" w:eastAsiaTheme="minorEastAsia" w:hAnsiTheme="minorEastAsia" w:hint="eastAsia"/>
        </w:rPr>
        <w:t>樘</w:t>
      </w:r>
      <w:proofErr w:type="gramEnd"/>
      <w:r w:rsidR="00B86CB3" w:rsidRPr="004D609E">
        <w:rPr>
          <w:rFonts w:asciiTheme="minorEastAsia" w:eastAsiaTheme="minorEastAsia" w:hAnsiTheme="minorEastAsia" w:hint="eastAsia"/>
        </w:rPr>
        <w:t>双开钢质网片门，所有材质及要求同上；</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4.</w:t>
      </w:r>
      <w:r w:rsidR="00B86CB3" w:rsidRPr="004D609E">
        <w:rPr>
          <w:rFonts w:asciiTheme="minorEastAsia" w:eastAsiaTheme="minorEastAsia" w:hAnsiTheme="minorEastAsia" w:hint="eastAsia"/>
        </w:rPr>
        <w:t>混凝土基坑的浇筑和钢构件预埋；</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5.</w:t>
      </w:r>
      <w:r w:rsidR="00B86CB3" w:rsidRPr="004D609E">
        <w:rPr>
          <w:rFonts w:asciiTheme="minorEastAsia" w:eastAsiaTheme="minorEastAsia" w:hAnsiTheme="minorEastAsia" w:hint="eastAsia"/>
        </w:rPr>
        <w:t>原篮球场周边矮栏杆及混凝土柱基础需拆除；栏杆及所产生的建筑垃圾均需外运出校园至市容局规定地点；</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6.</w:t>
      </w:r>
      <w:r w:rsidR="00B86CB3" w:rsidRPr="004D609E">
        <w:rPr>
          <w:rFonts w:asciiTheme="minorEastAsia" w:eastAsiaTheme="minorEastAsia" w:hAnsiTheme="minorEastAsia" w:hint="eastAsia"/>
        </w:rPr>
        <w:t>因施工周边的草皮、灌木、乔木茂密，需现场踏勘，如在施工过程中必须破坏，在施工结束后，所有</w:t>
      </w:r>
      <w:proofErr w:type="gramStart"/>
      <w:r w:rsidR="00B86CB3" w:rsidRPr="004D609E">
        <w:rPr>
          <w:rFonts w:asciiTheme="minorEastAsia" w:eastAsiaTheme="minorEastAsia" w:hAnsiTheme="minorEastAsia" w:hint="eastAsia"/>
        </w:rPr>
        <w:t>绿化按</w:t>
      </w:r>
      <w:proofErr w:type="gramEnd"/>
      <w:r w:rsidR="00B86CB3" w:rsidRPr="004D609E">
        <w:rPr>
          <w:rFonts w:asciiTheme="minorEastAsia" w:eastAsiaTheme="minorEastAsia" w:hAnsiTheme="minorEastAsia" w:hint="eastAsia"/>
        </w:rPr>
        <w:t>原样恢复；另东侧和北侧因乔木枝繁叶茂，伸入新围网内的树枝需修剪，该笔费用进入报价，不予调整。</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7.</w:t>
      </w:r>
      <w:r w:rsidR="00B86CB3" w:rsidRPr="004D609E">
        <w:rPr>
          <w:rFonts w:asciiTheme="minorEastAsia" w:eastAsiaTheme="minorEastAsia" w:hAnsiTheme="minorEastAsia" w:hint="eastAsia"/>
        </w:rPr>
        <w:t>施工范围内的大理石及面包砖路面，</w:t>
      </w:r>
      <w:proofErr w:type="gramStart"/>
      <w:r w:rsidR="00B86CB3" w:rsidRPr="004D609E">
        <w:rPr>
          <w:rFonts w:asciiTheme="minorEastAsia" w:eastAsiaTheme="minorEastAsia" w:hAnsiTheme="minorEastAsia" w:hint="eastAsia"/>
        </w:rPr>
        <w:t>高杆</w:t>
      </w:r>
      <w:proofErr w:type="gramEnd"/>
      <w:r w:rsidR="00B86CB3" w:rsidRPr="004D609E">
        <w:rPr>
          <w:rFonts w:asciiTheme="minorEastAsia" w:eastAsiaTheme="minorEastAsia" w:hAnsiTheme="minorEastAsia" w:hint="eastAsia"/>
        </w:rPr>
        <w:t>灯、监控设备、36个篮球架及</w:t>
      </w:r>
      <w:proofErr w:type="gramStart"/>
      <w:r w:rsidR="00B86CB3" w:rsidRPr="004D609E">
        <w:rPr>
          <w:rFonts w:asciiTheme="minorEastAsia" w:eastAsiaTheme="minorEastAsia" w:hAnsiTheme="minorEastAsia" w:hint="eastAsia"/>
        </w:rPr>
        <w:t>北侧原</w:t>
      </w:r>
      <w:proofErr w:type="gramEnd"/>
      <w:r w:rsidR="00B86CB3" w:rsidRPr="004D609E">
        <w:rPr>
          <w:rFonts w:asciiTheme="minorEastAsia" w:eastAsiaTheme="minorEastAsia" w:hAnsiTheme="minorEastAsia" w:hint="eastAsia"/>
        </w:rPr>
        <w:t xml:space="preserve">围网需成品保护（必要时覆膜保护，避免硅PU污染）, </w:t>
      </w:r>
      <w:proofErr w:type="gramStart"/>
      <w:r w:rsidR="00B86CB3" w:rsidRPr="004D609E">
        <w:rPr>
          <w:rFonts w:asciiTheme="minorEastAsia" w:eastAsiaTheme="minorEastAsia" w:hAnsiTheme="minorEastAsia" w:hint="eastAsia"/>
        </w:rPr>
        <w:t>北侧原</w:t>
      </w:r>
      <w:proofErr w:type="gramEnd"/>
      <w:r w:rsidR="00B86CB3" w:rsidRPr="004D609E">
        <w:rPr>
          <w:rFonts w:asciiTheme="minorEastAsia" w:eastAsiaTheme="minorEastAsia" w:hAnsiTheme="minorEastAsia" w:hint="eastAsia"/>
        </w:rPr>
        <w:t xml:space="preserve">围网上广播线及其它管线需整理（局部需改道，要求现场踏勘），以上费用进入报价，不予调整。 </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8.</w:t>
      </w:r>
      <w:r w:rsidR="00B86CB3" w:rsidRPr="004D609E">
        <w:rPr>
          <w:rFonts w:asciiTheme="minorEastAsia" w:eastAsiaTheme="minorEastAsia" w:hAnsiTheme="minorEastAsia" w:hint="eastAsia"/>
        </w:rPr>
        <w:t>部分混凝土排水沟盖板已损坏，需拆除，外运出校园至市容局规定地点并按图纸预制及安装；</w:t>
      </w:r>
    </w:p>
    <w:p w:rsidR="00B86CB3"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9.</w:t>
      </w:r>
      <w:r w:rsidR="00B86CB3" w:rsidRPr="004D609E">
        <w:rPr>
          <w:rFonts w:asciiTheme="minorEastAsia" w:eastAsiaTheme="minorEastAsia" w:hAnsiTheme="minorEastAsia" w:hint="eastAsia"/>
        </w:rPr>
        <w:t>篮球场周边遍布各种管线（上下水、强弱电、消防等各类管道），在土方开挖时，注意管线的保护，如不慎挖断，立即修复，费用进入报价，不予调整。</w:t>
      </w:r>
    </w:p>
    <w:p w:rsidR="00E4310B" w:rsidRPr="004D609E" w:rsidRDefault="004D609E" w:rsidP="004D609E">
      <w:pPr>
        <w:spacing w:line="360" w:lineRule="auto"/>
        <w:ind w:firstLineChars="200" w:firstLine="422"/>
        <w:jc w:val="left"/>
        <w:rPr>
          <w:rFonts w:asciiTheme="minorEastAsia" w:eastAsiaTheme="minorEastAsia" w:hAnsiTheme="minorEastAsia"/>
          <w:b/>
        </w:rPr>
      </w:pPr>
      <w:r w:rsidRPr="004D609E">
        <w:rPr>
          <w:rFonts w:asciiTheme="minorEastAsia" w:eastAsiaTheme="minorEastAsia" w:hAnsiTheme="minorEastAsia" w:hint="eastAsia"/>
          <w:b/>
        </w:rPr>
        <w:t>三、</w:t>
      </w:r>
      <w:r w:rsidR="00E4310B" w:rsidRPr="004D609E">
        <w:rPr>
          <w:rFonts w:asciiTheme="minorEastAsia" w:eastAsiaTheme="minorEastAsia" w:hAnsiTheme="minorEastAsia" w:hint="eastAsia"/>
          <w:b/>
        </w:rPr>
        <w:t>项目经理要求及处罚措施：</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本项目</w:t>
      </w:r>
      <w:proofErr w:type="gramStart"/>
      <w:r w:rsidRPr="004D609E">
        <w:rPr>
          <w:rFonts w:asciiTheme="minorEastAsia" w:eastAsiaTheme="minorEastAsia" w:hAnsiTheme="minorEastAsia" w:hint="eastAsia"/>
        </w:rPr>
        <w:t>需项目</w:t>
      </w:r>
      <w:proofErr w:type="gramEnd"/>
      <w:r w:rsidRPr="004D609E">
        <w:rPr>
          <w:rFonts w:asciiTheme="minorEastAsia" w:eastAsiaTheme="minorEastAsia" w:hAnsiTheme="minorEastAsia" w:hint="eastAsia"/>
        </w:rPr>
        <w:t>经理每月带班生产时间不得少于本月施工总时间的30%，甲方及监理</w:t>
      </w:r>
      <w:r w:rsidR="009C2B20">
        <w:rPr>
          <w:rFonts w:asciiTheme="minorEastAsia" w:eastAsiaTheme="minorEastAsia" w:hAnsiTheme="minorEastAsia" w:hint="eastAsia"/>
        </w:rPr>
        <w:t>按月</w:t>
      </w:r>
      <w:r w:rsidRPr="004D609E">
        <w:rPr>
          <w:rFonts w:asciiTheme="minorEastAsia" w:eastAsiaTheme="minorEastAsia" w:hAnsiTheme="minorEastAsia" w:hint="eastAsia"/>
        </w:rPr>
        <w:t>对项目经理进行考勤，每缺勤一天处以合同总价的1‰的罚款，</w:t>
      </w:r>
      <w:r w:rsidR="009C2B20" w:rsidRPr="004D609E">
        <w:rPr>
          <w:rFonts w:asciiTheme="minorEastAsia" w:eastAsiaTheme="minorEastAsia" w:hAnsiTheme="minorEastAsia" w:hint="eastAsia"/>
        </w:rPr>
        <w:t>在结算审计时扣除</w:t>
      </w:r>
      <w:r w:rsidRPr="004D609E">
        <w:rPr>
          <w:rFonts w:asciiTheme="minorEastAsia" w:eastAsiaTheme="minorEastAsia" w:hAnsiTheme="minorEastAsia" w:hint="eastAsia"/>
        </w:rPr>
        <w:t>；平均每月考核缺勤在50%（不含）以上</w:t>
      </w:r>
      <w:r w:rsidR="009C2B20">
        <w:rPr>
          <w:rFonts w:asciiTheme="minorEastAsia" w:eastAsiaTheme="minorEastAsia" w:hAnsiTheme="minorEastAsia" w:hint="eastAsia"/>
        </w:rPr>
        <w:t>的</w:t>
      </w:r>
      <w:r w:rsidRPr="004D609E">
        <w:rPr>
          <w:rFonts w:asciiTheme="minorEastAsia" w:eastAsiaTheme="minorEastAsia" w:hAnsiTheme="minorEastAsia" w:hint="eastAsia"/>
        </w:rPr>
        <w:t>，履约保证金</w:t>
      </w:r>
      <w:r w:rsidR="009C2B20">
        <w:rPr>
          <w:rFonts w:asciiTheme="minorEastAsia" w:eastAsiaTheme="minorEastAsia" w:hAnsiTheme="minorEastAsia" w:hint="eastAsia"/>
        </w:rPr>
        <w:t>不予退还</w:t>
      </w:r>
      <w:r w:rsidRPr="004D609E">
        <w:rPr>
          <w:rFonts w:asciiTheme="minorEastAsia" w:eastAsiaTheme="minorEastAsia" w:hAnsiTheme="minorEastAsia" w:hint="eastAsia"/>
        </w:rPr>
        <w:t>，将该企业纳入学校招标采购黑名单库，3年内禁止参加学校自行组织的招标采购活动。施工企业如更换项目经理的，处以合同价1%的扣款，在结算审计时扣除。</w:t>
      </w:r>
    </w:p>
    <w:p w:rsidR="00E4310B" w:rsidRPr="004D609E" w:rsidRDefault="004D609E" w:rsidP="004D609E">
      <w:pPr>
        <w:spacing w:line="360" w:lineRule="auto"/>
        <w:ind w:firstLineChars="200" w:firstLine="422"/>
        <w:jc w:val="left"/>
        <w:rPr>
          <w:rFonts w:asciiTheme="minorEastAsia" w:eastAsiaTheme="minorEastAsia" w:hAnsiTheme="minorEastAsia"/>
          <w:b/>
        </w:rPr>
      </w:pPr>
      <w:r w:rsidRPr="004D609E">
        <w:rPr>
          <w:rFonts w:asciiTheme="minorEastAsia" w:eastAsiaTheme="minorEastAsia" w:hAnsiTheme="minorEastAsia" w:hint="eastAsia"/>
          <w:b/>
        </w:rPr>
        <w:t>四、</w:t>
      </w:r>
      <w:r w:rsidR="00E4310B" w:rsidRPr="004D609E">
        <w:rPr>
          <w:rFonts w:asciiTheme="minorEastAsia" w:eastAsiaTheme="minorEastAsia" w:hAnsiTheme="minorEastAsia" w:hint="eastAsia"/>
          <w:b/>
        </w:rPr>
        <w:t>合同主要条款：</w:t>
      </w:r>
    </w:p>
    <w:p w:rsidR="00E4310B" w:rsidRPr="004D609E" w:rsidRDefault="004D609E"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w:t>
      </w:r>
      <w:r w:rsidR="00E4310B" w:rsidRPr="004D609E">
        <w:rPr>
          <w:rFonts w:asciiTheme="minorEastAsia" w:eastAsiaTheme="minorEastAsia" w:hAnsiTheme="minorEastAsia" w:hint="eastAsia"/>
        </w:rPr>
        <w:t>工程签证管理：</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本工程原则上不进行变更，如必须发生变更，按照我校工程签证管理规定，先审批，后实施，否则发生费用由乙方自理。</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4D609E" w:rsidRPr="004D609E">
        <w:rPr>
          <w:rFonts w:asciiTheme="minorEastAsia" w:eastAsiaTheme="minorEastAsia" w:hAnsiTheme="minorEastAsia" w:hint="eastAsia"/>
        </w:rPr>
        <w:t>.1</w:t>
      </w:r>
      <w:r w:rsidR="00E4310B" w:rsidRPr="004D609E">
        <w:rPr>
          <w:rFonts w:asciiTheme="minorEastAsia" w:eastAsiaTheme="minorEastAsia" w:hAnsiTheme="minorEastAsia" w:hint="eastAsia"/>
        </w:rPr>
        <w:t>单项变更签证预算2000元（不含）以下的，由后勤管理处基建维修工程现场代表审批实施。</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4D609E" w:rsidRPr="004D609E">
        <w:rPr>
          <w:rFonts w:asciiTheme="minorEastAsia" w:eastAsiaTheme="minorEastAsia" w:hAnsiTheme="minorEastAsia" w:hint="eastAsia"/>
        </w:rPr>
        <w:t>.2</w:t>
      </w:r>
      <w:r w:rsidR="00E4310B" w:rsidRPr="004D609E">
        <w:rPr>
          <w:rFonts w:asciiTheme="minorEastAsia" w:eastAsiaTheme="minorEastAsia" w:hAnsiTheme="minorEastAsia" w:hint="eastAsia"/>
        </w:rPr>
        <w:t>单项变更签证预算2000元（含）至5000元（不含）的，由后勤管理处基建维修工程现场代表初</w:t>
      </w:r>
      <w:r w:rsidR="00E4310B" w:rsidRPr="004D609E">
        <w:rPr>
          <w:rFonts w:asciiTheme="minorEastAsia" w:eastAsiaTheme="minorEastAsia" w:hAnsiTheme="minorEastAsia" w:hint="eastAsia"/>
        </w:rPr>
        <w:lastRenderedPageBreak/>
        <w:t>审，经基建科科长审核，提交基建</w:t>
      </w:r>
      <w:proofErr w:type="gramStart"/>
      <w:r w:rsidR="00E4310B" w:rsidRPr="004D609E">
        <w:rPr>
          <w:rFonts w:asciiTheme="minorEastAsia" w:eastAsiaTheme="minorEastAsia" w:hAnsiTheme="minorEastAsia" w:hint="eastAsia"/>
        </w:rPr>
        <w:t>科会议</w:t>
      </w:r>
      <w:proofErr w:type="gramEnd"/>
      <w:r w:rsidR="00E4310B" w:rsidRPr="004D609E">
        <w:rPr>
          <w:rFonts w:asciiTheme="minorEastAsia" w:eastAsiaTheme="minorEastAsia" w:hAnsiTheme="minorEastAsia" w:hint="eastAsia"/>
        </w:rPr>
        <w:t>讨论通过后，报分管处长审批实施。</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4D609E" w:rsidRPr="004D609E">
        <w:rPr>
          <w:rFonts w:asciiTheme="minorEastAsia" w:eastAsiaTheme="minorEastAsia" w:hAnsiTheme="minorEastAsia" w:hint="eastAsia"/>
        </w:rPr>
        <w:t>.3</w:t>
      </w:r>
      <w:r w:rsidR="00E4310B" w:rsidRPr="004D609E">
        <w:rPr>
          <w:rFonts w:asciiTheme="minorEastAsia" w:eastAsiaTheme="minorEastAsia" w:hAnsiTheme="minorEastAsia" w:hint="eastAsia"/>
        </w:rPr>
        <w:t>单项变更签证预算5000元（含）至10000元（不含）的，由后勤管理处基建维修工程现场代表初审，经基建科科长审核，分管处长同意，提请后勤管理处处</w:t>
      </w:r>
      <w:proofErr w:type="gramStart"/>
      <w:r w:rsidR="00E4310B" w:rsidRPr="004D609E">
        <w:rPr>
          <w:rFonts w:asciiTheme="minorEastAsia" w:eastAsiaTheme="minorEastAsia" w:hAnsiTheme="minorEastAsia" w:hint="eastAsia"/>
        </w:rPr>
        <w:t>务</w:t>
      </w:r>
      <w:proofErr w:type="gramEnd"/>
      <w:r w:rsidR="00E4310B" w:rsidRPr="004D609E">
        <w:rPr>
          <w:rFonts w:asciiTheme="minorEastAsia" w:eastAsiaTheme="minorEastAsia" w:hAnsiTheme="minorEastAsia" w:hint="eastAsia"/>
        </w:rPr>
        <w:t>会议讨论通过后，报后勤管理处处长审批实施。</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sidR="004D609E" w:rsidRPr="004D609E">
        <w:rPr>
          <w:rFonts w:asciiTheme="minorEastAsia" w:eastAsiaTheme="minorEastAsia" w:hAnsiTheme="minorEastAsia" w:hint="eastAsia"/>
        </w:rPr>
        <w:t>.4</w:t>
      </w:r>
      <w:r w:rsidR="00E4310B" w:rsidRPr="004D609E">
        <w:rPr>
          <w:rFonts w:asciiTheme="minorEastAsia" w:eastAsiaTheme="minorEastAsia" w:hAnsiTheme="minorEastAsia" w:hint="eastAsia"/>
        </w:rPr>
        <w:t>单项变更签证预算10000元以上（含）的，执行第3）</w:t>
      </w:r>
      <w:proofErr w:type="gramStart"/>
      <w:r w:rsidR="00E4310B" w:rsidRPr="004D609E">
        <w:rPr>
          <w:rFonts w:asciiTheme="minorEastAsia" w:eastAsiaTheme="minorEastAsia" w:hAnsiTheme="minorEastAsia" w:hint="eastAsia"/>
        </w:rPr>
        <w:t>条程序</w:t>
      </w:r>
      <w:proofErr w:type="gramEnd"/>
      <w:r w:rsidR="00E4310B" w:rsidRPr="004D609E">
        <w:rPr>
          <w:rFonts w:asciiTheme="minorEastAsia" w:eastAsiaTheme="minorEastAsia" w:hAnsiTheme="minorEastAsia" w:hint="eastAsia"/>
        </w:rPr>
        <w:t>后，按照学校文件规定进行逐级审批实施。</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sidR="004D609E" w:rsidRPr="004D609E">
        <w:rPr>
          <w:rFonts w:asciiTheme="minorEastAsia" w:eastAsiaTheme="minorEastAsia" w:hAnsiTheme="minorEastAsia" w:hint="eastAsia"/>
        </w:rPr>
        <w:t>.</w:t>
      </w:r>
      <w:r w:rsidR="00E4310B" w:rsidRPr="004D609E">
        <w:rPr>
          <w:rFonts w:asciiTheme="minorEastAsia" w:eastAsiaTheme="minorEastAsia" w:hAnsiTheme="minorEastAsia" w:hint="eastAsia"/>
        </w:rPr>
        <w:t>审计时间及核减率要求：</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sidR="004D609E" w:rsidRPr="004D609E">
        <w:rPr>
          <w:rFonts w:asciiTheme="minorEastAsia" w:eastAsiaTheme="minorEastAsia" w:hAnsiTheme="minorEastAsia" w:hint="eastAsia"/>
        </w:rPr>
        <w:t>.1</w:t>
      </w:r>
      <w:r w:rsidR="00E4310B" w:rsidRPr="004D609E">
        <w:rPr>
          <w:rFonts w:asciiTheme="minorEastAsia" w:eastAsiaTheme="minorEastAsia" w:hAnsiTheme="minorEastAsia" w:hint="eastAsia"/>
        </w:rPr>
        <w:t>乙方应按照学校审计</w:t>
      </w:r>
      <w:proofErr w:type="gramStart"/>
      <w:r w:rsidR="00E4310B" w:rsidRPr="004D609E">
        <w:rPr>
          <w:rFonts w:asciiTheme="minorEastAsia" w:eastAsiaTheme="minorEastAsia" w:hAnsiTheme="minorEastAsia" w:hint="eastAsia"/>
        </w:rPr>
        <w:t>处相关</w:t>
      </w:r>
      <w:proofErr w:type="gramEnd"/>
      <w:r w:rsidR="00E4310B" w:rsidRPr="004D609E">
        <w:rPr>
          <w:rFonts w:asciiTheme="minorEastAsia" w:eastAsiaTheme="minorEastAsia" w:hAnsiTheme="minorEastAsia" w:hint="eastAsia"/>
        </w:rPr>
        <w:t>文件规定，积极配合做好工程结算审计工作，在规定的时间内完成审计报告签字盖章。</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sidR="004D609E" w:rsidRPr="004D609E">
        <w:rPr>
          <w:rFonts w:asciiTheme="minorEastAsia" w:eastAsiaTheme="minorEastAsia" w:hAnsiTheme="minorEastAsia" w:hint="eastAsia"/>
        </w:rPr>
        <w:t>.2</w:t>
      </w:r>
      <w:r w:rsidR="00E4310B" w:rsidRPr="004D609E">
        <w:rPr>
          <w:rFonts w:asciiTheme="minorEastAsia" w:eastAsiaTheme="minorEastAsia" w:hAnsiTheme="minorEastAsia" w:hint="eastAsia"/>
        </w:rPr>
        <w:t>工程结算审核时，</w:t>
      </w:r>
      <w:proofErr w:type="gramStart"/>
      <w:r w:rsidR="00E4310B" w:rsidRPr="004D609E">
        <w:rPr>
          <w:rFonts w:asciiTheme="minorEastAsia" w:eastAsiaTheme="minorEastAsia" w:hAnsiTheme="minorEastAsia" w:hint="eastAsia"/>
        </w:rPr>
        <w:t>凡审增部分及审</w:t>
      </w:r>
      <w:proofErr w:type="gramEnd"/>
      <w:r w:rsidR="00E4310B" w:rsidRPr="004D609E">
        <w:rPr>
          <w:rFonts w:asciiTheme="minorEastAsia" w:eastAsiaTheme="minorEastAsia" w:hAnsiTheme="minorEastAsia" w:hint="eastAsia"/>
        </w:rPr>
        <w:t>减率超过10%（不含10%）以上部分的审计服务费由承包人承担，在审核机构审核时直接扣除。费率参照</w:t>
      </w:r>
      <w:proofErr w:type="gramStart"/>
      <w:r w:rsidR="00E4310B" w:rsidRPr="004D609E">
        <w:rPr>
          <w:rFonts w:asciiTheme="minorEastAsia" w:eastAsiaTheme="minorEastAsia" w:hAnsiTheme="minorEastAsia" w:hint="eastAsia"/>
        </w:rPr>
        <w:t>皖价服</w:t>
      </w:r>
      <w:r w:rsidR="00E4310B" w:rsidRPr="004D609E">
        <w:rPr>
          <w:rFonts w:asciiTheme="minorEastAsia" w:eastAsiaTheme="minorEastAsia" w:hAnsiTheme="minorEastAsia"/>
        </w:rPr>
        <w:t>〔</w:t>
      </w:r>
      <w:r w:rsidR="00E4310B" w:rsidRPr="004D609E">
        <w:rPr>
          <w:rFonts w:asciiTheme="minorEastAsia" w:eastAsiaTheme="minorEastAsia" w:hAnsiTheme="minorEastAsia" w:hint="eastAsia"/>
        </w:rPr>
        <w:t>2007</w:t>
      </w:r>
      <w:r w:rsidR="00E4310B" w:rsidRPr="004D609E">
        <w:rPr>
          <w:rFonts w:asciiTheme="minorEastAsia" w:eastAsiaTheme="minorEastAsia" w:hAnsiTheme="minorEastAsia"/>
        </w:rPr>
        <w:t>〕</w:t>
      </w:r>
      <w:proofErr w:type="gramEnd"/>
      <w:r w:rsidR="00E4310B" w:rsidRPr="004D609E">
        <w:rPr>
          <w:rFonts w:asciiTheme="minorEastAsia" w:eastAsiaTheme="minorEastAsia" w:hAnsiTheme="minorEastAsia" w:hint="eastAsia"/>
        </w:rPr>
        <w:t>86号文件规定的标准执行。</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sidR="004D609E" w:rsidRPr="004D609E">
        <w:rPr>
          <w:rFonts w:asciiTheme="minorEastAsia" w:eastAsiaTheme="minorEastAsia" w:hAnsiTheme="minorEastAsia" w:hint="eastAsia"/>
        </w:rPr>
        <w:t>.3</w:t>
      </w:r>
      <w:r w:rsidR="00E4310B" w:rsidRPr="004D609E">
        <w:rPr>
          <w:rFonts w:asciiTheme="minorEastAsia" w:eastAsiaTheme="minorEastAsia" w:hAnsiTheme="minorEastAsia" w:hint="eastAsia"/>
        </w:rPr>
        <w:t>乙方对所报送的工程结算资料真实性、完整性、合法性、合格性负责。工程结算资料报送学校委托的审核机构后，审核过程中不得补充新增签证项目。不规范、不完善的工程结算资料，承包人自接到完善资料通知单7日内一次性完善。</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4D609E" w:rsidRPr="004D609E">
        <w:rPr>
          <w:rFonts w:asciiTheme="minorEastAsia" w:eastAsiaTheme="minorEastAsia" w:hAnsiTheme="minorEastAsia" w:hint="eastAsia"/>
        </w:rPr>
        <w:t>.</w:t>
      </w:r>
      <w:r w:rsidR="00E4310B" w:rsidRPr="004D609E">
        <w:rPr>
          <w:rFonts w:asciiTheme="minorEastAsia" w:eastAsiaTheme="minorEastAsia" w:hAnsiTheme="minorEastAsia" w:hint="eastAsia"/>
        </w:rPr>
        <w:t>合同工期：</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140天（含雨天），其中施工阶段</w:t>
      </w:r>
      <w:r w:rsidR="009C2B20">
        <w:rPr>
          <w:rFonts w:asciiTheme="minorEastAsia" w:eastAsiaTheme="minorEastAsia" w:hAnsiTheme="minorEastAsia" w:hint="eastAsia"/>
        </w:rPr>
        <w:t>60天</w:t>
      </w:r>
      <w:r w:rsidRPr="004D609E">
        <w:rPr>
          <w:rFonts w:asciiTheme="minorEastAsia" w:eastAsiaTheme="minorEastAsia" w:hAnsiTheme="minorEastAsia" w:hint="eastAsia"/>
        </w:rPr>
        <w:t>，现场取样检测合格并出具检验报告</w:t>
      </w:r>
      <w:r w:rsidR="009C2B20">
        <w:rPr>
          <w:rFonts w:asciiTheme="minorEastAsia" w:eastAsiaTheme="minorEastAsia" w:hAnsiTheme="minorEastAsia" w:hint="eastAsia"/>
        </w:rPr>
        <w:t>时间60天</w:t>
      </w:r>
      <w:r w:rsidRPr="004D609E">
        <w:rPr>
          <w:rFonts w:asciiTheme="minorEastAsia" w:eastAsiaTheme="minorEastAsia" w:hAnsiTheme="minorEastAsia" w:hint="eastAsia"/>
        </w:rPr>
        <w:t>，省级及以上体育场馆协会出具的质量评定报告（其主要指标符合设计要求）</w:t>
      </w:r>
      <w:r w:rsidR="009C2B20">
        <w:rPr>
          <w:rFonts w:asciiTheme="minorEastAsia" w:eastAsiaTheme="minorEastAsia" w:hAnsiTheme="minorEastAsia" w:hint="eastAsia"/>
        </w:rPr>
        <w:t>时间15天</w:t>
      </w:r>
      <w:r w:rsidRPr="004D609E">
        <w:rPr>
          <w:rFonts w:asciiTheme="minorEastAsia" w:eastAsiaTheme="minorEastAsia" w:hAnsiTheme="minorEastAsia" w:hint="eastAsia"/>
        </w:rPr>
        <w:t>，建设单位组织验收5天，合同工期总计140天。时间自合同签订之日第二天开始算起。乙方每推迟一天罚款2500.00 元，发包人原因除外，但需承包人书面提出，发包人现场负责人签字确认，以此类推，推迟20天没收全部工程履约金，</w:t>
      </w:r>
      <w:r w:rsidRPr="004D609E">
        <w:rPr>
          <w:rFonts w:asciiTheme="minorEastAsia" w:eastAsiaTheme="minorEastAsia" w:hAnsiTheme="minorEastAsia"/>
        </w:rPr>
        <w:t>不可抗力因素除</w:t>
      </w:r>
      <w:r w:rsidRPr="004D609E">
        <w:rPr>
          <w:rFonts w:asciiTheme="minorEastAsia" w:eastAsiaTheme="minorEastAsia" w:hAnsiTheme="minorEastAsia" w:hint="eastAsia"/>
        </w:rPr>
        <w:t>外。且这种延误行为将影响乙方今后在我校的</w:t>
      </w:r>
      <w:r w:rsidR="00675E5A">
        <w:rPr>
          <w:rFonts w:asciiTheme="minorEastAsia" w:eastAsiaTheme="minorEastAsia" w:hAnsiTheme="minorEastAsia" w:hint="eastAsia"/>
        </w:rPr>
        <w:t>招标采购</w:t>
      </w:r>
      <w:r w:rsidRPr="004D609E">
        <w:rPr>
          <w:rFonts w:asciiTheme="minorEastAsia" w:eastAsiaTheme="minorEastAsia" w:hAnsiTheme="minorEastAsia" w:hint="eastAsia"/>
        </w:rPr>
        <w:t>活动。</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w:t>
      </w:r>
      <w:r w:rsidR="004D609E" w:rsidRPr="004D609E">
        <w:rPr>
          <w:rFonts w:asciiTheme="minorEastAsia" w:eastAsiaTheme="minorEastAsia" w:hAnsiTheme="minorEastAsia" w:hint="eastAsia"/>
        </w:rPr>
        <w:t>.</w:t>
      </w:r>
      <w:r w:rsidR="00E4310B" w:rsidRPr="004D609E">
        <w:rPr>
          <w:rFonts w:asciiTheme="minorEastAsia" w:eastAsiaTheme="minorEastAsia" w:hAnsiTheme="minorEastAsia" w:hint="eastAsia"/>
        </w:rPr>
        <w:t>质量管理：</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w:t>
      </w:r>
      <w:r w:rsidR="004D609E" w:rsidRPr="004D609E">
        <w:rPr>
          <w:rFonts w:asciiTheme="minorEastAsia" w:eastAsiaTheme="minorEastAsia" w:hAnsiTheme="minorEastAsia" w:hint="eastAsia"/>
        </w:rPr>
        <w:t>.1</w:t>
      </w:r>
      <w:r w:rsidR="00E4310B" w:rsidRPr="004D609E">
        <w:rPr>
          <w:rFonts w:asciiTheme="minorEastAsia" w:eastAsiaTheme="minorEastAsia" w:hAnsiTheme="minorEastAsia" w:hint="eastAsia"/>
        </w:rPr>
        <w:t>工程施工严格按照设计图纸施工，且能够通过GB36246-2018《中小学合成材料面层运动场地》标准有害物质检测。</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w:t>
      </w:r>
      <w:r w:rsidR="004D609E" w:rsidRPr="004D609E">
        <w:rPr>
          <w:rFonts w:asciiTheme="minorEastAsia" w:eastAsiaTheme="minorEastAsia" w:hAnsiTheme="minorEastAsia" w:hint="eastAsia"/>
        </w:rPr>
        <w:t>.2</w:t>
      </w:r>
      <w:r w:rsidR="00E4310B" w:rsidRPr="004D609E">
        <w:rPr>
          <w:rFonts w:asciiTheme="minorEastAsia" w:eastAsiaTheme="minorEastAsia" w:hAnsiTheme="minorEastAsia" w:hint="eastAsia"/>
        </w:rPr>
        <w:t>原材料进场要求：硅PU液体材料批量进场前须进行的化学检测，检测报告符合GB36246-2018非固体原料中有害物质限量要求，方可大批采购。否则，甲方有权拒绝材料进场，需化学检测的硅PU液体材料品种详见第</w:t>
      </w:r>
      <w:r>
        <w:rPr>
          <w:rFonts w:asciiTheme="minorEastAsia" w:eastAsiaTheme="minorEastAsia" w:hAnsiTheme="minorEastAsia" w:hint="eastAsia"/>
        </w:rPr>
        <w:t>4.3</w:t>
      </w:r>
      <w:r w:rsidR="00E4310B" w:rsidRPr="004D609E">
        <w:rPr>
          <w:rFonts w:asciiTheme="minorEastAsia" w:eastAsiaTheme="minorEastAsia" w:hAnsiTheme="minorEastAsia" w:hint="eastAsia"/>
        </w:rPr>
        <w:t>条。</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w:t>
      </w:r>
      <w:r w:rsidR="004D609E" w:rsidRPr="004D609E">
        <w:rPr>
          <w:rFonts w:asciiTheme="minorEastAsia" w:eastAsiaTheme="minorEastAsia" w:hAnsiTheme="minorEastAsia" w:hint="eastAsia"/>
        </w:rPr>
        <w:t>.3</w:t>
      </w:r>
      <w:r w:rsidR="00E4310B" w:rsidRPr="004D609E">
        <w:rPr>
          <w:rFonts w:asciiTheme="minorEastAsia" w:eastAsiaTheme="minorEastAsia" w:hAnsiTheme="minorEastAsia" w:hint="eastAsia"/>
        </w:rPr>
        <w:t>原材料化学检测品种：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76"/>
        <w:gridCol w:w="1523"/>
        <w:gridCol w:w="1802"/>
      </w:tblGrid>
      <w:tr w:rsidR="00E4310B" w:rsidRPr="00E4310B" w:rsidTr="00877727">
        <w:trPr>
          <w:trHeight w:val="20"/>
          <w:jc w:val="center"/>
        </w:trPr>
        <w:tc>
          <w:tcPr>
            <w:tcW w:w="959"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序号</w:t>
            </w:r>
          </w:p>
        </w:tc>
        <w:tc>
          <w:tcPr>
            <w:tcW w:w="2576"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材料名称</w:t>
            </w:r>
          </w:p>
        </w:tc>
        <w:tc>
          <w:tcPr>
            <w:tcW w:w="1523"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型号</w:t>
            </w:r>
          </w:p>
        </w:tc>
        <w:tc>
          <w:tcPr>
            <w:tcW w:w="1802"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主要原材料</w:t>
            </w:r>
          </w:p>
        </w:tc>
      </w:tr>
      <w:tr w:rsidR="00E4310B" w:rsidRPr="00E4310B" w:rsidTr="00877727">
        <w:trPr>
          <w:trHeight w:val="20"/>
          <w:jc w:val="center"/>
        </w:trPr>
        <w:tc>
          <w:tcPr>
            <w:tcW w:w="959"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1</w:t>
            </w:r>
          </w:p>
        </w:tc>
        <w:tc>
          <w:tcPr>
            <w:tcW w:w="2576"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防水底涂</w:t>
            </w:r>
          </w:p>
        </w:tc>
        <w:tc>
          <w:tcPr>
            <w:tcW w:w="1523"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Ｔ-5</w:t>
            </w:r>
          </w:p>
        </w:tc>
        <w:tc>
          <w:tcPr>
            <w:tcW w:w="1802"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环保乳液</w:t>
            </w:r>
          </w:p>
        </w:tc>
      </w:tr>
      <w:tr w:rsidR="00E4310B" w:rsidRPr="00E4310B" w:rsidTr="00877727">
        <w:trPr>
          <w:trHeight w:val="20"/>
          <w:jc w:val="center"/>
        </w:trPr>
        <w:tc>
          <w:tcPr>
            <w:tcW w:w="959"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2</w:t>
            </w:r>
          </w:p>
        </w:tc>
        <w:tc>
          <w:tcPr>
            <w:tcW w:w="2576"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填缝胶</w:t>
            </w:r>
          </w:p>
        </w:tc>
        <w:tc>
          <w:tcPr>
            <w:tcW w:w="1523"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ＭＬ-620</w:t>
            </w:r>
          </w:p>
        </w:tc>
        <w:tc>
          <w:tcPr>
            <w:tcW w:w="1802"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环保乳液</w:t>
            </w:r>
          </w:p>
        </w:tc>
      </w:tr>
      <w:tr w:rsidR="00E4310B" w:rsidRPr="00E4310B" w:rsidTr="00877727">
        <w:trPr>
          <w:trHeight w:val="20"/>
          <w:jc w:val="center"/>
        </w:trPr>
        <w:tc>
          <w:tcPr>
            <w:tcW w:w="959"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lastRenderedPageBreak/>
              <w:t>3</w:t>
            </w:r>
          </w:p>
        </w:tc>
        <w:tc>
          <w:tcPr>
            <w:tcW w:w="2576"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1比4弹性层胶水</w:t>
            </w:r>
          </w:p>
        </w:tc>
        <w:tc>
          <w:tcPr>
            <w:tcW w:w="1523"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ＰＵ</w:t>
            </w:r>
          </w:p>
        </w:tc>
        <w:tc>
          <w:tcPr>
            <w:tcW w:w="1802"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聚氨酯</w:t>
            </w:r>
          </w:p>
        </w:tc>
      </w:tr>
      <w:tr w:rsidR="00E4310B" w:rsidRPr="00E4310B" w:rsidTr="00877727">
        <w:trPr>
          <w:trHeight w:val="20"/>
          <w:jc w:val="center"/>
        </w:trPr>
        <w:tc>
          <w:tcPr>
            <w:tcW w:w="959"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4</w:t>
            </w:r>
          </w:p>
        </w:tc>
        <w:tc>
          <w:tcPr>
            <w:tcW w:w="2576"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1比3加强层胶水</w:t>
            </w:r>
          </w:p>
        </w:tc>
        <w:tc>
          <w:tcPr>
            <w:tcW w:w="1523"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ＰＵ</w:t>
            </w:r>
          </w:p>
        </w:tc>
        <w:tc>
          <w:tcPr>
            <w:tcW w:w="1802"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聚氨酯</w:t>
            </w:r>
          </w:p>
        </w:tc>
      </w:tr>
      <w:tr w:rsidR="00E4310B" w:rsidRPr="00E4310B" w:rsidTr="00877727">
        <w:trPr>
          <w:trHeight w:val="20"/>
          <w:jc w:val="center"/>
        </w:trPr>
        <w:tc>
          <w:tcPr>
            <w:tcW w:w="959"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5</w:t>
            </w:r>
          </w:p>
        </w:tc>
        <w:tc>
          <w:tcPr>
            <w:tcW w:w="2576" w:type="dxa"/>
            <w:vAlign w:val="bottom"/>
          </w:tcPr>
          <w:p w:rsidR="00E4310B" w:rsidRPr="00E4310B" w:rsidRDefault="00E4310B" w:rsidP="00877727">
            <w:pPr>
              <w:spacing w:line="360" w:lineRule="auto"/>
              <w:jc w:val="center"/>
              <w:rPr>
                <w:rFonts w:asciiTheme="minorEastAsia" w:eastAsiaTheme="minorEastAsia" w:hAnsiTheme="minorEastAsia"/>
                <w:color w:val="000000"/>
              </w:rPr>
            </w:pPr>
            <w:proofErr w:type="gramStart"/>
            <w:r w:rsidRPr="00E4310B">
              <w:rPr>
                <w:rFonts w:asciiTheme="minorEastAsia" w:eastAsiaTheme="minorEastAsia" w:hAnsiTheme="minorEastAsia" w:hint="eastAsia"/>
                <w:color w:val="000000"/>
              </w:rPr>
              <w:t>釉</w:t>
            </w:r>
            <w:proofErr w:type="gramEnd"/>
            <w:r w:rsidRPr="00E4310B">
              <w:rPr>
                <w:rFonts w:asciiTheme="minorEastAsia" w:eastAsiaTheme="minorEastAsia" w:hAnsiTheme="minorEastAsia" w:hint="eastAsia"/>
                <w:color w:val="000000"/>
              </w:rPr>
              <w:t>面漆</w:t>
            </w:r>
          </w:p>
        </w:tc>
        <w:tc>
          <w:tcPr>
            <w:tcW w:w="1523"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ＰＵ</w:t>
            </w:r>
          </w:p>
        </w:tc>
        <w:tc>
          <w:tcPr>
            <w:tcW w:w="1802"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聚氨酯</w:t>
            </w:r>
          </w:p>
        </w:tc>
      </w:tr>
      <w:tr w:rsidR="00E4310B" w:rsidRPr="00E4310B" w:rsidTr="00877727">
        <w:trPr>
          <w:trHeight w:val="20"/>
          <w:jc w:val="center"/>
        </w:trPr>
        <w:tc>
          <w:tcPr>
            <w:tcW w:w="959"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6</w:t>
            </w:r>
          </w:p>
        </w:tc>
        <w:tc>
          <w:tcPr>
            <w:tcW w:w="2576"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水性面漆</w:t>
            </w:r>
          </w:p>
        </w:tc>
        <w:tc>
          <w:tcPr>
            <w:tcW w:w="1523" w:type="dxa"/>
            <w:vAlign w:val="bottom"/>
          </w:tcPr>
          <w:p w:rsidR="00E4310B" w:rsidRPr="00E4310B" w:rsidRDefault="00E4310B" w:rsidP="00877727">
            <w:pPr>
              <w:spacing w:line="360" w:lineRule="auto"/>
              <w:jc w:val="center"/>
              <w:rPr>
                <w:rFonts w:asciiTheme="minorEastAsia" w:eastAsiaTheme="minorEastAsia" w:hAnsiTheme="minorEastAsia"/>
                <w:color w:val="000000"/>
              </w:rPr>
            </w:pPr>
          </w:p>
        </w:tc>
        <w:tc>
          <w:tcPr>
            <w:tcW w:w="1802" w:type="dxa"/>
            <w:vAlign w:val="bottom"/>
          </w:tcPr>
          <w:p w:rsidR="00E4310B" w:rsidRPr="00E4310B" w:rsidRDefault="00E4310B" w:rsidP="00877727">
            <w:pPr>
              <w:spacing w:line="360" w:lineRule="auto"/>
              <w:jc w:val="center"/>
              <w:rPr>
                <w:rFonts w:asciiTheme="minorEastAsia" w:eastAsiaTheme="minorEastAsia" w:hAnsiTheme="minorEastAsia"/>
                <w:color w:val="000000"/>
              </w:rPr>
            </w:pPr>
            <w:r w:rsidRPr="00E4310B">
              <w:rPr>
                <w:rFonts w:asciiTheme="minorEastAsia" w:eastAsiaTheme="minorEastAsia" w:hAnsiTheme="minorEastAsia" w:hint="eastAsia"/>
                <w:color w:val="000000"/>
              </w:rPr>
              <w:t>丙烯酸</w:t>
            </w:r>
          </w:p>
        </w:tc>
      </w:tr>
    </w:tbl>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w:t>
      </w:r>
      <w:r w:rsidR="004D609E" w:rsidRPr="004D609E">
        <w:rPr>
          <w:rFonts w:asciiTheme="minorEastAsia" w:eastAsiaTheme="minorEastAsia" w:hAnsiTheme="minorEastAsia" w:hint="eastAsia"/>
        </w:rPr>
        <w:t>.4</w:t>
      </w:r>
      <w:r w:rsidR="00E4310B" w:rsidRPr="004D609E">
        <w:rPr>
          <w:rFonts w:asciiTheme="minorEastAsia" w:eastAsiaTheme="minorEastAsia" w:hAnsiTheme="minorEastAsia" w:hint="eastAsia"/>
        </w:rPr>
        <w:t>如果现场取样的硅PU成品的有害物质限量不符GB/36246-2018《中小学合成材料面层运动场地》</w:t>
      </w:r>
      <w:r>
        <w:rPr>
          <w:rFonts w:asciiTheme="minorEastAsia" w:eastAsiaTheme="minorEastAsia" w:hAnsiTheme="minorEastAsia" w:hint="eastAsia"/>
        </w:rPr>
        <w:t>任一</w:t>
      </w:r>
      <w:r w:rsidR="00E4310B" w:rsidRPr="004D609E">
        <w:rPr>
          <w:rFonts w:asciiTheme="minorEastAsia" w:eastAsiaTheme="minorEastAsia" w:hAnsiTheme="minorEastAsia" w:hint="eastAsia"/>
        </w:rPr>
        <w:t>指标，以及省级体育场馆协会验收专家现场实测的厚度不符合硅PU面层平均厚度应≥6毫米，任何区域的厚度应≥5毫米的要求，处罚措施详见工程款支付条款。</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w:t>
      </w:r>
      <w:r w:rsidR="004D609E" w:rsidRPr="004D609E">
        <w:rPr>
          <w:rFonts w:asciiTheme="minorEastAsia" w:eastAsiaTheme="minorEastAsia" w:hAnsiTheme="minorEastAsia" w:hint="eastAsia"/>
        </w:rPr>
        <w:t>.5</w:t>
      </w:r>
      <w:r w:rsidR="00E4310B" w:rsidRPr="004D609E">
        <w:rPr>
          <w:rFonts w:asciiTheme="minorEastAsia" w:eastAsiaTheme="minorEastAsia" w:hAnsiTheme="minorEastAsia" w:hint="eastAsia"/>
        </w:rPr>
        <w:t>隐蔽工程验收：</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 xml:space="preserve">在施工过程中，隐蔽工程必须按以下表格及时通知建设单位验收并办理签字手续。 </w:t>
      </w:r>
    </w:p>
    <w:p w:rsidR="00E4310B" w:rsidRPr="004D609E" w:rsidRDefault="00E4310B" w:rsidP="009C2B20">
      <w:pPr>
        <w:spacing w:line="360" w:lineRule="auto"/>
        <w:jc w:val="center"/>
        <w:rPr>
          <w:rFonts w:asciiTheme="minorEastAsia" w:eastAsiaTheme="minorEastAsia" w:hAnsiTheme="minorEastAsia"/>
        </w:rPr>
      </w:pPr>
      <w:r w:rsidRPr="004D609E">
        <w:rPr>
          <w:rFonts w:asciiTheme="minorEastAsia" w:eastAsiaTheme="minorEastAsia" w:hAnsiTheme="minorEastAsia" w:hint="eastAsia"/>
        </w:rPr>
        <w:t>隐蔽工程验收记录单</w:t>
      </w:r>
    </w:p>
    <w:tbl>
      <w:tblPr>
        <w:tblStyle w:val="ae"/>
        <w:tblW w:w="9921" w:type="dxa"/>
        <w:jc w:val="center"/>
        <w:tblLook w:val="01E0" w:firstRow="1" w:lastRow="1" w:firstColumn="1" w:lastColumn="1" w:noHBand="0" w:noVBand="0"/>
      </w:tblPr>
      <w:tblGrid>
        <w:gridCol w:w="628"/>
        <w:gridCol w:w="362"/>
        <w:gridCol w:w="898"/>
        <w:gridCol w:w="11"/>
        <w:gridCol w:w="3752"/>
        <w:gridCol w:w="462"/>
        <w:gridCol w:w="2075"/>
        <w:gridCol w:w="1733"/>
      </w:tblGrid>
      <w:tr w:rsidR="00E4310B" w:rsidRPr="00E4310B" w:rsidTr="009C2B20">
        <w:trPr>
          <w:trHeight w:val="20"/>
          <w:jc w:val="center"/>
        </w:trPr>
        <w:tc>
          <w:tcPr>
            <w:tcW w:w="1888" w:type="dxa"/>
            <w:gridSpan w:val="3"/>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工程名称</w:t>
            </w:r>
          </w:p>
        </w:tc>
        <w:tc>
          <w:tcPr>
            <w:tcW w:w="4225" w:type="dxa"/>
            <w:gridSpan w:val="3"/>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c>
          <w:tcPr>
            <w:tcW w:w="2075" w:type="dxa"/>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验收单编号</w:t>
            </w:r>
          </w:p>
        </w:tc>
        <w:tc>
          <w:tcPr>
            <w:tcW w:w="1733" w:type="dxa"/>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r>
      <w:tr w:rsidR="00E4310B" w:rsidRPr="00E4310B" w:rsidTr="009C2B20">
        <w:trPr>
          <w:trHeight w:val="20"/>
          <w:jc w:val="center"/>
        </w:trPr>
        <w:tc>
          <w:tcPr>
            <w:tcW w:w="1888" w:type="dxa"/>
            <w:gridSpan w:val="3"/>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分项工程名称</w:t>
            </w:r>
          </w:p>
        </w:tc>
        <w:tc>
          <w:tcPr>
            <w:tcW w:w="4225" w:type="dxa"/>
            <w:gridSpan w:val="3"/>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c>
          <w:tcPr>
            <w:tcW w:w="2075" w:type="dxa"/>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隐蔽工程项目</w:t>
            </w:r>
          </w:p>
        </w:tc>
        <w:tc>
          <w:tcPr>
            <w:tcW w:w="1733" w:type="dxa"/>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r>
      <w:tr w:rsidR="00E4310B" w:rsidRPr="00E4310B" w:rsidTr="009C2B20">
        <w:trPr>
          <w:trHeight w:val="20"/>
          <w:jc w:val="center"/>
        </w:trPr>
        <w:tc>
          <w:tcPr>
            <w:tcW w:w="1888" w:type="dxa"/>
            <w:gridSpan w:val="3"/>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施工单位名称</w:t>
            </w:r>
          </w:p>
        </w:tc>
        <w:tc>
          <w:tcPr>
            <w:tcW w:w="4225" w:type="dxa"/>
            <w:gridSpan w:val="3"/>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c>
          <w:tcPr>
            <w:tcW w:w="2075" w:type="dxa"/>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项目经理</w:t>
            </w:r>
          </w:p>
        </w:tc>
        <w:tc>
          <w:tcPr>
            <w:tcW w:w="1733" w:type="dxa"/>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r>
      <w:tr w:rsidR="00E4310B" w:rsidRPr="00E4310B" w:rsidTr="009C2B20">
        <w:trPr>
          <w:trHeight w:val="20"/>
          <w:jc w:val="center"/>
        </w:trPr>
        <w:tc>
          <w:tcPr>
            <w:tcW w:w="1888" w:type="dxa"/>
            <w:gridSpan w:val="3"/>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施工标准及编号</w:t>
            </w:r>
          </w:p>
        </w:tc>
        <w:tc>
          <w:tcPr>
            <w:tcW w:w="4225" w:type="dxa"/>
            <w:gridSpan w:val="3"/>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c>
          <w:tcPr>
            <w:tcW w:w="2075" w:type="dxa"/>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施工图名称及编号</w:t>
            </w:r>
          </w:p>
        </w:tc>
        <w:tc>
          <w:tcPr>
            <w:tcW w:w="1733" w:type="dxa"/>
            <w:vAlign w:val="center"/>
          </w:tcPr>
          <w:p w:rsidR="00E4310B" w:rsidRPr="00E4310B" w:rsidRDefault="00E4310B" w:rsidP="00E4310B">
            <w:pPr>
              <w:spacing w:line="360" w:lineRule="auto"/>
              <w:ind w:firstLineChars="200" w:firstLine="420"/>
              <w:jc w:val="center"/>
              <w:rPr>
                <w:rFonts w:asciiTheme="minorEastAsia" w:eastAsiaTheme="minorEastAsia" w:hAnsiTheme="minorEastAsia" w:cs="Times New Roman"/>
                <w:color w:val="000000"/>
              </w:rPr>
            </w:pPr>
          </w:p>
        </w:tc>
      </w:tr>
      <w:tr w:rsidR="00E4310B" w:rsidRPr="00E4310B" w:rsidTr="009C2B20">
        <w:trPr>
          <w:trHeight w:val="20"/>
          <w:jc w:val="center"/>
        </w:trPr>
        <w:tc>
          <w:tcPr>
            <w:tcW w:w="628" w:type="dxa"/>
            <w:vMerge w:val="restart"/>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隐蔽工程部位</w:t>
            </w:r>
          </w:p>
        </w:tc>
        <w:tc>
          <w:tcPr>
            <w:tcW w:w="1271" w:type="dxa"/>
            <w:gridSpan w:val="3"/>
            <w:vMerge w:val="restart"/>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roofErr w:type="gramStart"/>
            <w:r w:rsidRPr="00E4310B">
              <w:rPr>
                <w:rFonts w:asciiTheme="minorEastAsia" w:eastAsiaTheme="minorEastAsia" w:hAnsiTheme="minorEastAsia" w:cs="Times New Roman" w:hint="eastAsia"/>
                <w:color w:val="000000"/>
              </w:rPr>
              <w:t>规</w:t>
            </w:r>
            <w:proofErr w:type="gramEnd"/>
          </w:p>
          <w:p w:rsidR="00E4310B" w:rsidRPr="00E4310B" w:rsidRDefault="00E4310B" w:rsidP="009C2B20">
            <w:pPr>
              <w:spacing w:line="360" w:lineRule="auto"/>
              <w:jc w:val="center"/>
              <w:rPr>
                <w:rFonts w:asciiTheme="minorEastAsia" w:eastAsiaTheme="minorEastAsia" w:hAnsiTheme="minorEastAsia" w:cs="Times New Roman"/>
                <w:color w:val="000000"/>
              </w:rPr>
            </w:pPr>
            <w:proofErr w:type="gramStart"/>
            <w:r w:rsidRPr="00E4310B">
              <w:rPr>
                <w:rFonts w:asciiTheme="minorEastAsia" w:eastAsiaTheme="minorEastAsia" w:hAnsiTheme="minorEastAsia" w:cs="Times New Roman" w:hint="eastAsia"/>
                <w:color w:val="000000"/>
              </w:rPr>
              <w:t>范</w:t>
            </w:r>
            <w:proofErr w:type="gramEnd"/>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要</w:t>
            </w:r>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求</w:t>
            </w:r>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及</w:t>
            </w:r>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自</w:t>
            </w:r>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检</w:t>
            </w:r>
          </w:p>
        </w:tc>
        <w:tc>
          <w:tcPr>
            <w:tcW w:w="3752" w:type="dxa"/>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规范（质量）要求</w:t>
            </w:r>
          </w:p>
        </w:tc>
        <w:tc>
          <w:tcPr>
            <w:tcW w:w="4270" w:type="dxa"/>
            <w:gridSpan w:val="3"/>
            <w:vAlign w:val="center"/>
          </w:tcPr>
          <w:p w:rsidR="00E4310B" w:rsidRPr="00E4310B" w:rsidRDefault="00E4310B" w:rsidP="009C2B20">
            <w:pPr>
              <w:spacing w:line="360" w:lineRule="auto"/>
              <w:ind w:firstLineChars="200" w:firstLine="420"/>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施工单位自检记录</w:t>
            </w:r>
          </w:p>
        </w:tc>
      </w:tr>
      <w:tr w:rsidR="00E4310B" w:rsidRPr="00E4310B" w:rsidTr="009C2B20">
        <w:trPr>
          <w:trHeight w:val="20"/>
          <w:jc w:val="center"/>
        </w:trPr>
        <w:tc>
          <w:tcPr>
            <w:tcW w:w="628" w:type="dxa"/>
            <w:vMerge/>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
        </w:tc>
        <w:tc>
          <w:tcPr>
            <w:tcW w:w="1271" w:type="dxa"/>
            <w:gridSpan w:val="3"/>
            <w:vMerge/>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
        </w:tc>
        <w:tc>
          <w:tcPr>
            <w:tcW w:w="3752" w:type="dxa"/>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
          <w:p w:rsidR="00E4310B" w:rsidRPr="00E4310B" w:rsidRDefault="00E4310B" w:rsidP="009C2B20">
            <w:pPr>
              <w:spacing w:line="360" w:lineRule="auto"/>
              <w:jc w:val="center"/>
              <w:rPr>
                <w:rFonts w:asciiTheme="minorEastAsia" w:eastAsiaTheme="minorEastAsia" w:hAnsiTheme="minorEastAsia" w:cs="Times New Roman"/>
                <w:color w:val="000000"/>
              </w:rPr>
            </w:pPr>
          </w:p>
          <w:p w:rsidR="00E4310B" w:rsidRPr="00E4310B" w:rsidRDefault="00E4310B" w:rsidP="009C2B20">
            <w:pPr>
              <w:spacing w:line="360" w:lineRule="auto"/>
              <w:jc w:val="center"/>
              <w:rPr>
                <w:rFonts w:asciiTheme="minorEastAsia" w:eastAsiaTheme="minorEastAsia" w:hAnsiTheme="minorEastAsia" w:cs="Times New Roman"/>
                <w:color w:val="000000"/>
              </w:rPr>
            </w:pPr>
          </w:p>
          <w:p w:rsidR="00E4310B" w:rsidRPr="00E4310B" w:rsidRDefault="00E4310B" w:rsidP="009C2B20">
            <w:pPr>
              <w:spacing w:line="360" w:lineRule="auto"/>
              <w:jc w:val="center"/>
              <w:rPr>
                <w:rFonts w:asciiTheme="minorEastAsia" w:eastAsiaTheme="minorEastAsia" w:hAnsiTheme="minorEastAsia" w:cs="Times New Roman"/>
                <w:color w:val="000000"/>
              </w:rPr>
            </w:pPr>
          </w:p>
        </w:tc>
        <w:tc>
          <w:tcPr>
            <w:tcW w:w="4270" w:type="dxa"/>
            <w:gridSpan w:val="3"/>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
        </w:tc>
      </w:tr>
      <w:tr w:rsidR="00E4310B" w:rsidRPr="00E4310B" w:rsidTr="009C2B20">
        <w:trPr>
          <w:trHeight w:val="20"/>
          <w:jc w:val="center"/>
        </w:trPr>
        <w:tc>
          <w:tcPr>
            <w:tcW w:w="628" w:type="dxa"/>
            <w:vMerge/>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
        </w:tc>
        <w:tc>
          <w:tcPr>
            <w:tcW w:w="1271" w:type="dxa"/>
            <w:gridSpan w:val="3"/>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roofErr w:type="gramStart"/>
            <w:r w:rsidRPr="00E4310B">
              <w:rPr>
                <w:rFonts w:asciiTheme="minorEastAsia" w:eastAsiaTheme="minorEastAsia" w:hAnsiTheme="minorEastAsia" w:cs="Times New Roman" w:hint="eastAsia"/>
                <w:color w:val="000000"/>
              </w:rPr>
              <w:t>隐</w:t>
            </w:r>
            <w:proofErr w:type="gramEnd"/>
          </w:p>
          <w:p w:rsidR="00E4310B" w:rsidRPr="00E4310B" w:rsidRDefault="00E4310B" w:rsidP="009C2B20">
            <w:pPr>
              <w:spacing w:line="360" w:lineRule="auto"/>
              <w:jc w:val="center"/>
              <w:rPr>
                <w:rFonts w:asciiTheme="minorEastAsia" w:eastAsiaTheme="minorEastAsia" w:hAnsiTheme="minorEastAsia" w:cs="Times New Roman"/>
                <w:color w:val="000000"/>
              </w:rPr>
            </w:pPr>
            <w:proofErr w:type="gramStart"/>
            <w:r w:rsidRPr="00E4310B">
              <w:rPr>
                <w:rFonts w:asciiTheme="minorEastAsia" w:eastAsiaTheme="minorEastAsia" w:hAnsiTheme="minorEastAsia" w:cs="Times New Roman" w:hint="eastAsia"/>
                <w:color w:val="000000"/>
              </w:rPr>
              <w:t>蔽</w:t>
            </w:r>
            <w:proofErr w:type="gramEnd"/>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工</w:t>
            </w:r>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程</w:t>
            </w:r>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图</w:t>
            </w:r>
          </w:p>
          <w:p w:rsidR="00E4310B" w:rsidRPr="00E4310B" w:rsidRDefault="00E4310B" w:rsidP="009C2B20">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示</w:t>
            </w:r>
          </w:p>
        </w:tc>
        <w:tc>
          <w:tcPr>
            <w:tcW w:w="8022" w:type="dxa"/>
            <w:gridSpan w:val="4"/>
            <w:vAlign w:val="center"/>
          </w:tcPr>
          <w:p w:rsidR="00E4310B" w:rsidRPr="00E4310B" w:rsidRDefault="00E4310B" w:rsidP="009C2B20">
            <w:pPr>
              <w:spacing w:line="360" w:lineRule="auto"/>
              <w:jc w:val="center"/>
              <w:rPr>
                <w:rFonts w:asciiTheme="minorEastAsia" w:eastAsiaTheme="minorEastAsia" w:hAnsiTheme="minorEastAsia" w:cs="Times New Roman"/>
                <w:color w:val="000000"/>
              </w:rPr>
            </w:pPr>
          </w:p>
          <w:p w:rsidR="00E4310B" w:rsidRPr="00E4310B" w:rsidRDefault="00E4310B" w:rsidP="009C2B20">
            <w:pPr>
              <w:spacing w:line="360" w:lineRule="auto"/>
              <w:jc w:val="center"/>
              <w:rPr>
                <w:rFonts w:asciiTheme="minorEastAsia" w:eastAsiaTheme="minorEastAsia" w:hAnsiTheme="minorEastAsia" w:cs="Times New Roman"/>
                <w:color w:val="000000"/>
              </w:rPr>
            </w:pPr>
          </w:p>
          <w:p w:rsidR="00E4310B" w:rsidRPr="00E4310B" w:rsidRDefault="00E4310B" w:rsidP="009C2B20">
            <w:pPr>
              <w:spacing w:line="360" w:lineRule="auto"/>
              <w:jc w:val="center"/>
              <w:rPr>
                <w:rFonts w:asciiTheme="minorEastAsia" w:eastAsiaTheme="minorEastAsia" w:hAnsiTheme="minorEastAsia" w:cs="Times New Roman"/>
                <w:color w:val="000000"/>
              </w:rPr>
            </w:pPr>
          </w:p>
          <w:p w:rsidR="00E4310B" w:rsidRPr="00E4310B" w:rsidRDefault="00E4310B" w:rsidP="009C2B20">
            <w:pPr>
              <w:spacing w:line="360" w:lineRule="auto"/>
              <w:jc w:val="center"/>
              <w:rPr>
                <w:rFonts w:asciiTheme="minorEastAsia" w:eastAsiaTheme="minorEastAsia" w:hAnsiTheme="minorEastAsia" w:cs="Times New Roman"/>
                <w:color w:val="000000"/>
              </w:rPr>
            </w:pPr>
          </w:p>
        </w:tc>
      </w:tr>
      <w:tr w:rsidR="00E4310B" w:rsidRPr="00E4310B" w:rsidTr="009C2B20">
        <w:trPr>
          <w:trHeight w:val="20"/>
          <w:jc w:val="center"/>
        </w:trPr>
        <w:tc>
          <w:tcPr>
            <w:tcW w:w="1888" w:type="dxa"/>
            <w:gridSpan w:val="3"/>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施工单位</w:t>
            </w:r>
          </w:p>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自检结论</w:t>
            </w:r>
          </w:p>
        </w:tc>
        <w:tc>
          <w:tcPr>
            <w:tcW w:w="8033" w:type="dxa"/>
            <w:gridSpan w:val="5"/>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p>
          <w:p w:rsidR="00E4310B" w:rsidRPr="00E4310B" w:rsidRDefault="00E4310B" w:rsidP="00877727">
            <w:pPr>
              <w:spacing w:line="360" w:lineRule="auto"/>
              <w:jc w:val="center"/>
              <w:rPr>
                <w:rFonts w:asciiTheme="minorEastAsia" w:eastAsiaTheme="minorEastAsia" w:hAnsiTheme="minorEastAsia" w:cs="Times New Roman"/>
                <w:color w:val="000000"/>
              </w:rPr>
            </w:pPr>
          </w:p>
          <w:p w:rsidR="00E4310B" w:rsidRPr="00E4310B" w:rsidRDefault="00E4310B" w:rsidP="00877727">
            <w:pPr>
              <w:spacing w:line="360" w:lineRule="auto"/>
              <w:jc w:val="right"/>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lastRenderedPageBreak/>
              <w:t>施工单位项目负责人：　　　　　　年　　月　　日</w:t>
            </w:r>
          </w:p>
        </w:tc>
      </w:tr>
      <w:tr w:rsidR="00E4310B" w:rsidRPr="00E4310B" w:rsidTr="009C2B20">
        <w:trPr>
          <w:trHeight w:val="20"/>
          <w:jc w:val="center"/>
        </w:trPr>
        <w:tc>
          <w:tcPr>
            <w:tcW w:w="990" w:type="dxa"/>
            <w:gridSpan w:val="2"/>
            <w:vMerge w:val="restart"/>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lastRenderedPageBreak/>
              <w:t>建设单位验收结论</w:t>
            </w:r>
          </w:p>
        </w:tc>
        <w:tc>
          <w:tcPr>
            <w:tcW w:w="898" w:type="dxa"/>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后勤处</w:t>
            </w:r>
          </w:p>
        </w:tc>
        <w:tc>
          <w:tcPr>
            <w:tcW w:w="8033" w:type="dxa"/>
            <w:gridSpan w:val="5"/>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p>
          <w:p w:rsidR="00E4310B" w:rsidRPr="00E4310B" w:rsidRDefault="00E4310B" w:rsidP="00877727">
            <w:pPr>
              <w:spacing w:line="360" w:lineRule="auto"/>
              <w:jc w:val="center"/>
              <w:rPr>
                <w:rFonts w:asciiTheme="minorEastAsia" w:eastAsiaTheme="minorEastAsia" w:hAnsiTheme="minorEastAsia" w:cs="Times New Roman"/>
                <w:color w:val="000000"/>
              </w:rPr>
            </w:pPr>
          </w:p>
          <w:p w:rsidR="00E4310B" w:rsidRPr="00E4310B" w:rsidRDefault="00E4310B" w:rsidP="00877727">
            <w:pPr>
              <w:spacing w:line="360" w:lineRule="auto"/>
              <w:jc w:val="right"/>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建设单位项目负责人：　　　　　　年　　月　　日</w:t>
            </w:r>
          </w:p>
        </w:tc>
      </w:tr>
      <w:tr w:rsidR="00E4310B" w:rsidRPr="00E4310B" w:rsidTr="009C2B20">
        <w:trPr>
          <w:trHeight w:val="20"/>
          <w:jc w:val="center"/>
        </w:trPr>
        <w:tc>
          <w:tcPr>
            <w:tcW w:w="990" w:type="dxa"/>
            <w:gridSpan w:val="2"/>
            <w:vMerge/>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p>
        </w:tc>
        <w:tc>
          <w:tcPr>
            <w:tcW w:w="898" w:type="dxa"/>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审计处</w:t>
            </w:r>
          </w:p>
        </w:tc>
        <w:tc>
          <w:tcPr>
            <w:tcW w:w="8033" w:type="dxa"/>
            <w:gridSpan w:val="5"/>
            <w:vAlign w:val="center"/>
          </w:tcPr>
          <w:p w:rsidR="00E4310B" w:rsidRPr="00E4310B" w:rsidRDefault="00E4310B" w:rsidP="00877727">
            <w:pPr>
              <w:spacing w:line="360" w:lineRule="auto"/>
              <w:jc w:val="center"/>
              <w:rPr>
                <w:rFonts w:asciiTheme="minorEastAsia" w:eastAsiaTheme="minorEastAsia" w:hAnsiTheme="minorEastAsia" w:cs="Times New Roman"/>
                <w:color w:val="000000"/>
              </w:rPr>
            </w:pPr>
          </w:p>
          <w:p w:rsidR="00E4310B" w:rsidRPr="00E4310B" w:rsidRDefault="00E4310B" w:rsidP="00877727">
            <w:pPr>
              <w:spacing w:line="360" w:lineRule="auto"/>
              <w:jc w:val="center"/>
              <w:rPr>
                <w:rFonts w:asciiTheme="minorEastAsia" w:eastAsiaTheme="minorEastAsia" w:hAnsiTheme="minorEastAsia" w:cs="Times New Roman"/>
                <w:color w:val="000000"/>
              </w:rPr>
            </w:pPr>
          </w:p>
          <w:p w:rsidR="00E4310B" w:rsidRPr="00E4310B" w:rsidRDefault="00E4310B" w:rsidP="00877727">
            <w:pPr>
              <w:spacing w:line="360" w:lineRule="auto"/>
              <w:jc w:val="right"/>
              <w:rPr>
                <w:rFonts w:asciiTheme="minorEastAsia" w:eastAsiaTheme="minorEastAsia" w:hAnsiTheme="minorEastAsia" w:cs="Times New Roman"/>
                <w:color w:val="000000"/>
              </w:rPr>
            </w:pPr>
            <w:r w:rsidRPr="00E4310B">
              <w:rPr>
                <w:rFonts w:asciiTheme="minorEastAsia" w:eastAsiaTheme="minorEastAsia" w:hAnsiTheme="minorEastAsia" w:cs="Times New Roman" w:hint="eastAsia"/>
                <w:color w:val="000000"/>
              </w:rPr>
              <w:t>建设单位审计部门参与人：　　　　　　年　　月　　日</w:t>
            </w:r>
          </w:p>
        </w:tc>
      </w:tr>
    </w:tbl>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w:t>
      </w:r>
      <w:r w:rsidR="004D609E" w:rsidRPr="004D609E">
        <w:rPr>
          <w:rFonts w:asciiTheme="minorEastAsia" w:eastAsiaTheme="minorEastAsia" w:hAnsiTheme="minorEastAsia" w:hint="eastAsia"/>
        </w:rPr>
        <w:t>.</w:t>
      </w:r>
      <w:r w:rsidR="00E4310B" w:rsidRPr="004D609E">
        <w:rPr>
          <w:rFonts w:asciiTheme="minorEastAsia" w:eastAsiaTheme="minorEastAsia" w:hAnsiTheme="minorEastAsia" w:hint="eastAsia"/>
        </w:rPr>
        <w:t>安全管理：</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乙方按照安全生产管理条例有关规定要求，安全生产，文明施工，施工过程中发生的任何安全事故由乙方承担完全责任，与甲方无关，甲方</w:t>
      </w:r>
      <w:r w:rsidRPr="004D609E">
        <w:rPr>
          <w:rFonts w:asciiTheme="minorEastAsia" w:eastAsiaTheme="minorEastAsia" w:hAnsiTheme="minorEastAsia"/>
        </w:rPr>
        <w:t>积极配合处理</w:t>
      </w:r>
      <w:r w:rsidRPr="004D609E">
        <w:rPr>
          <w:rFonts w:asciiTheme="minorEastAsia" w:eastAsiaTheme="minorEastAsia" w:hAnsiTheme="minorEastAsia" w:hint="eastAsia"/>
        </w:rPr>
        <w:t>。</w:t>
      </w:r>
    </w:p>
    <w:p w:rsidR="00E4310B" w:rsidRPr="004D609E" w:rsidRDefault="009C2B20"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w:t>
      </w:r>
      <w:r w:rsidR="004D609E" w:rsidRPr="004D609E">
        <w:rPr>
          <w:rFonts w:asciiTheme="minorEastAsia" w:eastAsiaTheme="minorEastAsia" w:hAnsiTheme="minorEastAsia" w:hint="eastAsia"/>
        </w:rPr>
        <w:t>.</w:t>
      </w:r>
      <w:r w:rsidR="00E4310B" w:rsidRPr="004D609E">
        <w:rPr>
          <w:rFonts w:asciiTheme="minorEastAsia" w:eastAsiaTheme="minorEastAsia" w:hAnsiTheme="minorEastAsia" w:hint="eastAsia"/>
        </w:rPr>
        <w:t>工程验收：</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在乙方提交现场取样硅PU铺设成品有害物质限量检测报告并符合GB/36246-2018《中小学合成材料面层运动场地》全部指标；省级及以上体育场馆协会验收专家现场实测的厚度符合硅PU面层平均厚度应≥6毫米，任何区域的厚度应≥5毫米，在收到省级及以上体育场馆协会出具的符合设计要求的质量评定报告以及乙方书面验收申请后，建设单位一周内组织验收，该项目完工时间以学校组织的验收日期为准。</w:t>
      </w:r>
    </w:p>
    <w:p w:rsidR="00E4310B" w:rsidRPr="004D609E" w:rsidRDefault="00725FCA"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w:t>
      </w:r>
      <w:r w:rsidR="004D609E" w:rsidRPr="004D609E">
        <w:rPr>
          <w:rFonts w:asciiTheme="minorEastAsia" w:eastAsiaTheme="minorEastAsia" w:hAnsiTheme="minorEastAsia" w:hint="eastAsia"/>
        </w:rPr>
        <w:t>.</w:t>
      </w:r>
      <w:r w:rsidR="00E4310B" w:rsidRPr="004D609E">
        <w:rPr>
          <w:rFonts w:asciiTheme="minorEastAsia" w:eastAsiaTheme="minorEastAsia" w:hAnsiTheme="minorEastAsia" w:hint="eastAsia"/>
        </w:rPr>
        <w:t>水电费缴纳：</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水电费缴纳：现场施工需挂表计量水电度数，电费按1.00元/千瓦时计价，水费3.00元/立方米计价，如现场不具备挂表计量的条件，则决算时按审定金额的千分之七予以扣除。</w:t>
      </w:r>
    </w:p>
    <w:p w:rsidR="00E4310B" w:rsidRPr="004D609E" w:rsidRDefault="00725FCA" w:rsidP="004D609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w:t>
      </w:r>
      <w:r w:rsidR="004D609E" w:rsidRPr="004D609E">
        <w:rPr>
          <w:rFonts w:asciiTheme="minorEastAsia" w:eastAsiaTheme="minorEastAsia" w:hAnsiTheme="minorEastAsia" w:hint="eastAsia"/>
        </w:rPr>
        <w:t>.</w:t>
      </w:r>
      <w:r w:rsidR="00E4310B" w:rsidRPr="004D609E">
        <w:rPr>
          <w:rFonts w:asciiTheme="minorEastAsia" w:eastAsiaTheme="minorEastAsia" w:hAnsiTheme="minorEastAsia" w:hint="eastAsia"/>
        </w:rPr>
        <w:t>竣工资料要求：</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验收合格完成后两周内乙方需提交竣工资料(</w:t>
      </w:r>
      <w:r w:rsidR="00675E5A">
        <w:rPr>
          <w:rFonts w:asciiTheme="minorEastAsia" w:eastAsiaTheme="minorEastAsia" w:hAnsiTheme="minorEastAsia" w:hint="eastAsia"/>
        </w:rPr>
        <w:t>采购及响应</w:t>
      </w:r>
      <w:r w:rsidRPr="004D609E">
        <w:rPr>
          <w:rFonts w:asciiTheme="minorEastAsia" w:eastAsiaTheme="minorEastAsia" w:hAnsiTheme="minorEastAsia" w:hint="eastAsia"/>
        </w:rPr>
        <w:t>文件、中标通知书、施工合同、隐蔽验收记录、各种检测报告、变更签证、工期确认表、竣工图、验收表、水电费缴纳收据、项目决算等)，如延期提交，造成的一切后果（含经济损失）均由施工单位自行承担。</w:t>
      </w:r>
    </w:p>
    <w:p w:rsidR="00E4310B" w:rsidRPr="004D609E" w:rsidRDefault="00E4310B" w:rsidP="004D609E">
      <w:pPr>
        <w:spacing w:line="360" w:lineRule="auto"/>
        <w:ind w:firstLineChars="200" w:firstLine="420"/>
        <w:jc w:val="left"/>
        <w:rPr>
          <w:rFonts w:asciiTheme="minorEastAsia" w:eastAsiaTheme="minorEastAsia" w:hAnsiTheme="minorEastAsia"/>
        </w:rPr>
      </w:pPr>
      <w:r w:rsidRPr="004D609E">
        <w:rPr>
          <w:rFonts w:asciiTheme="minorEastAsia" w:eastAsiaTheme="minorEastAsia" w:hAnsiTheme="minorEastAsia" w:hint="eastAsia"/>
        </w:rPr>
        <w:t>竣工资料要求：提供完整竣工资料2套（原件）。</w:t>
      </w:r>
    </w:p>
    <w:p w:rsidR="00BA4858" w:rsidRPr="00E4310B" w:rsidRDefault="00BA4858" w:rsidP="00BA4858">
      <w:pPr>
        <w:rPr>
          <w:rFonts w:asciiTheme="minorEastAsia" w:eastAsiaTheme="minorEastAsia" w:hAnsiTheme="minorEastAsia"/>
          <w:color w:val="000000"/>
        </w:rPr>
      </w:pPr>
    </w:p>
    <w:p w:rsidR="00BA4858" w:rsidRPr="00BA4858" w:rsidRDefault="00BA4858" w:rsidP="00BA4858"/>
    <w:p w:rsidR="00633E16" w:rsidRPr="00D80B7B" w:rsidRDefault="00633E16" w:rsidP="00CC1E3A">
      <w:pPr>
        <w:pStyle w:val="2"/>
        <w:spacing w:line="500" w:lineRule="exact"/>
        <w:ind w:firstLine="0"/>
        <w:jc w:val="both"/>
      </w:pPr>
      <w:bookmarkStart w:id="567" w:name="_GoBack"/>
      <w:bookmarkEnd w:id="567"/>
    </w:p>
    <w:sectPr w:rsidR="00633E16" w:rsidRPr="00D80B7B" w:rsidSect="00CC1E3A">
      <w:headerReference w:type="default" r:id="rId12"/>
      <w:footerReference w:type="default" r:id="rId13"/>
      <w:pgSz w:w="11906" w:h="16838"/>
      <w:pgMar w:top="1247" w:right="1134" w:bottom="79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68" w:rsidRDefault="00F93868">
      <w:r>
        <w:separator/>
      </w:r>
    </w:p>
  </w:endnote>
  <w:endnote w:type="continuationSeparator" w:id="0">
    <w:p w:rsidR="00F93868" w:rsidRDefault="00F9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Dotum">
    <w:altName w:val="Arial Unicode MS"/>
    <w:panose1 w:val="020B0600000101010101"/>
    <w:charset w:val="81"/>
    <w:family w:val="modern"/>
    <w:notTrueType/>
    <w:pitch w:val="fixed"/>
    <w:sig w:usb0="00000000" w:usb1="09060000" w:usb2="00000010" w:usb3="00000000" w:csb0="00080000" w:csb1="00000000"/>
  </w:font>
  <w:font w:name="MingLiU_HKSCS">
    <w:altName w:val="Arial Unicode MS"/>
    <w:charset w:val="88"/>
    <w:family w:val="roman"/>
    <w:pitch w:val="variable"/>
    <w:sig w:usb0="A00002FF" w:usb1="38CFFCFA" w:usb2="00000016" w:usb3="00000000" w:csb0="0010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08" w:rsidRDefault="00776808">
    <w:pPr>
      <w:pStyle w:val="aa"/>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CC1E3A" w:rsidRPr="00CC1E3A">
      <w:rPr>
        <w:rFonts w:ascii="Calibri" w:hAnsi="Calibri"/>
        <w:noProof/>
      </w:rPr>
      <w:t>24</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50952"/>
      <w:docPartObj>
        <w:docPartGallery w:val="Page Numbers (Bottom of Page)"/>
        <w:docPartUnique/>
      </w:docPartObj>
    </w:sdtPr>
    <w:sdtEndPr/>
    <w:sdtContent>
      <w:p w:rsidR="00776808" w:rsidRDefault="00776808" w:rsidP="00557165">
        <w:pPr>
          <w:pStyle w:val="aa"/>
          <w:ind w:firstLine="210"/>
          <w:jc w:val="center"/>
        </w:pPr>
        <w:r>
          <w:fldChar w:fldCharType="begin"/>
        </w:r>
        <w:r>
          <w:instrText>PAGE   \* MERGEFORMAT</w:instrText>
        </w:r>
        <w:r>
          <w:fldChar w:fldCharType="separate"/>
        </w:r>
        <w:r w:rsidR="00CC1E3A" w:rsidRPr="00CC1E3A">
          <w:rPr>
            <w:noProof/>
            <w:lang w:val="zh-CN"/>
          </w:rPr>
          <w:t>25</w:t>
        </w:r>
        <w:r>
          <w:fldChar w:fldCharType="end"/>
        </w:r>
      </w:p>
    </w:sdtContent>
  </w:sdt>
  <w:p w:rsidR="00776808" w:rsidRDefault="00776808">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529764"/>
      <w:docPartObj>
        <w:docPartGallery w:val="Page Numbers (Bottom of Page)"/>
        <w:docPartUnique/>
      </w:docPartObj>
    </w:sdtPr>
    <w:sdtEndPr/>
    <w:sdtContent>
      <w:p w:rsidR="00776808" w:rsidRDefault="00776808" w:rsidP="00120523">
        <w:pPr>
          <w:pStyle w:val="aa"/>
          <w:ind w:firstLine="210"/>
          <w:jc w:val="center"/>
        </w:pPr>
        <w:r>
          <w:fldChar w:fldCharType="begin"/>
        </w:r>
        <w:r>
          <w:instrText>PAGE   \* MERGEFORMAT</w:instrText>
        </w:r>
        <w:r>
          <w:fldChar w:fldCharType="separate"/>
        </w:r>
        <w:r w:rsidR="00CC1E3A" w:rsidRPr="00CC1E3A">
          <w:rPr>
            <w:noProof/>
            <w:lang w:val="zh-CN"/>
          </w:rPr>
          <w:t>35</w:t>
        </w:r>
        <w:r>
          <w:fldChar w:fldCharType="end"/>
        </w:r>
      </w:p>
    </w:sdtContent>
  </w:sdt>
  <w:p w:rsidR="00776808" w:rsidRDefault="00776808">
    <w:pPr>
      <w:pStyle w:val="aa"/>
      <w:tabs>
        <w:tab w:val="clear" w:pos="8306"/>
      </w:tabs>
      <w:ind w:right="360"/>
      <w:rPr>
        <w:rFonts w:ascii="楷体_GB2312" w:eastAsia="楷体_GB2312"/>
        <w:spacing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68" w:rsidRDefault="00F93868">
      <w:r>
        <w:separator/>
      </w:r>
    </w:p>
  </w:footnote>
  <w:footnote w:type="continuationSeparator" w:id="0">
    <w:p w:rsidR="00F93868" w:rsidRDefault="00F9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08" w:rsidRPr="00D80C98" w:rsidRDefault="00776808" w:rsidP="00D80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F1BF3"/>
    <w:multiLevelType w:val="singleLevel"/>
    <w:tmpl w:val="AEFF1BF3"/>
    <w:lvl w:ilvl="0">
      <w:start w:val="5"/>
      <w:numFmt w:val="decimal"/>
      <w:suff w:val="nothing"/>
      <w:lvlText w:val="%1、"/>
      <w:lvlJc w:val="left"/>
      <w:pPr>
        <w:ind w:left="420" w:firstLine="0"/>
      </w:pPr>
    </w:lvl>
  </w:abstractNum>
  <w:abstractNum w:abstractNumId="1">
    <w:nsid w:val="C8A3DD62"/>
    <w:multiLevelType w:val="singleLevel"/>
    <w:tmpl w:val="4CE45E5E"/>
    <w:lvl w:ilvl="0">
      <w:start w:val="7"/>
      <w:numFmt w:val="decimal"/>
      <w:suff w:val="nothing"/>
      <w:lvlText w:val="%1、"/>
      <w:lvlJc w:val="left"/>
      <w:rPr>
        <w:rFonts w:ascii="宋体" w:eastAsia="宋体" w:hAnsi="宋体"/>
      </w:rPr>
    </w:lvl>
  </w:abstractNum>
  <w:abstractNum w:abstractNumId="2">
    <w:nsid w:val="00000006"/>
    <w:multiLevelType w:val="singleLevel"/>
    <w:tmpl w:val="00000006"/>
    <w:lvl w:ilvl="0">
      <w:start w:val="1"/>
      <w:numFmt w:val="decimal"/>
      <w:suff w:val="nothing"/>
      <w:lvlText w:val="（%1）"/>
      <w:lvlJc w:val="left"/>
    </w:lvl>
  </w:abstractNum>
  <w:abstractNum w:abstractNumId="3">
    <w:nsid w:val="06186A3F"/>
    <w:multiLevelType w:val="multilevel"/>
    <w:tmpl w:val="566A9310"/>
    <w:lvl w:ilvl="0">
      <w:start w:val="1"/>
      <w:numFmt w:val="japaneseCounting"/>
      <w:lvlText w:val="%1、"/>
      <w:lvlJc w:val="left"/>
      <w:pPr>
        <w:ind w:left="720" w:hanging="720"/>
      </w:pPr>
      <w:rPr>
        <w:rFonts w:hint="default"/>
        <w:lang w:val="en-US"/>
      </w:rPr>
    </w:lvl>
    <w:lvl w:ilvl="1">
      <w:start w:val="1"/>
      <w:numFmt w:val="decimal"/>
      <w:lvlText w:val="%2、"/>
      <w:lvlJc w:val="left"/>
      <w:pPr>
        <w:ind w:left="1140" w:hanging="720"/>
      </w:pPr>
      <w:rPr>
        <w:rFonts w:ascii="宋体" w:eastAsia="宋体" w:hAnsi="宋体" w:cs="Arial"/>
      </w:rPr>
    </w:lvl>
    <w:lvl w:ilvl="2">
      <w:start w:val="10"/>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E93F30"/>
    <w:multiLevelType w:val="hybridMultilevel"/>
    <w:tmpl w:val="3B3A786E"/>
    <w:lvl w:ilvl="0" w:tplc="88A24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4C24C7"/>
    <w:multiLevelType w:val="multilevel"/>
    <w:tmpl w:val="0B4C24C7"/>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2367DA"/>
    <w:multiLevelType w:val="singleLevel"/>
    <w:tmpl w:val="102367DA"/>
    <w:lvl w:ilvl="0">
      <w:start w:val="3"/>
      <w:numFmt w:val="chineseCounting"/>
      <w:suff w:val="nothing"/>
      <w:lvlText w:val="（%1）"/>
      <w:lvlJc w:val="left"/>
      <w:rPr>
        <w:rFonts w:hint="eastAsia"/>
      </w:rPr>
    </w:lvl>
  </w:abstractNum>
  <w:abstractNum w:abstractNumId="7">
    <w:nsid w:val="22BA7DD4"/>
    <w:multiLevelType w:val="multilevel"/>
    <w:tmpl w:val="22BA7DD4"/>
    <w:lvl w:ilvl="0">
      <w:start w:val="1"/>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2D234DEB"/>
    <w:multiLevelType w:val="multilevel"/>
    <w:tmpl w:val="2D234DEB"/>
    <w:lvl w:ilvl="0">
      <w:start w:val="1"/>
      <w:numFmt w:val="decimal"/>
      <w:lvlText w:val="%1."/>
      <w:lvlJc w:val="left"/>
      <w:pPr>
        <w:tabs>
          <w:tab w:val="left" w:pos="425"/>
        </w:tabs>
        <w:ind w:left="425" w:hanging="425"/>
      </w:pPr>
      <w:rPr>
        <w:rFonts w:ascii="宋体" w:eastAsia="宋体" w:hAnsi="宋体" w:cs="Times New Roman" w:hint="eastAsia"/>
      </w:rPr>
    </w:lvl>
    <w:lvl w:ilvl="1">
      <w:start w:val="1"/>
      <w:numFmt w:val="decimal"/>
      <w:isLgl/>
      <w:lvlText w:val="%1.%2"/>
      <w:lvlJc w:val="left"/>
      <w:pPr>
        <w:tabs>
          <w:tab w:val="left" w:pos="567"/>
        </w:tabs>
        <w:ind w:left="567" w:hanging="567"/>
      </w:pPr>
      <w:rPr>
        <w:rFonts w:ascii="宋体" w:eastAsia="宋体" w:hAnsi="宋体" w:cs="Times New Roman" w:hint="eastAsia"/>
      </w:rPr>
    </w:lvl>
    <w:lvl w:ilvl="2">
      <w:start w:val="1"/>
      <w:numFmt w:val="decimal"/>
      <w:lvlText w:val="%1.%2.%3."/>
      <w:lvlJc w:val="left"/>
      <w:pPr>
        <w:tabs>
          <w:tab w:val="left" w:pos="709"/>
        </w:tabs>
        <w:ind w:left="709" w:hanging="709"/>
      </w:pPr>
      <w:rPr>
        <w:rFonts w:ascii="宋体" w:eastAsia="宋体" w:hAnsi="宋体" w:cs="Times New Roman" w:hint="eastAsia"/>
      </w:rPr>
    </w:lvl>
    <w:lvl w:ilvl="3">
      <w:start w:val="1"/>
      <w:numFmt w:val="decimal"/>
      <w:lvlText w:val="%1.%2.%3.%4."/>
      <w:lvlJc w:val="left"/>
      <w:pPr>
        <w:tabs>
          <w:tab w:val="left" w:pos="851"/>
        </w:tabs>
        <w:ind w:left="851" w:hanging="851"/>
      </w:pPr>
      <w:rPr>
        <w:rFonts w:ascii="宋体" w:eastAsia="宋体" w:hAnsi="宋体" w:cs="Times New Roman" w:hint="eastAsia"/>
      </w:rPr>
    </w:lvl>
    <w:lvl w:ilvl="4">
      <w:start w:val="1"/>
      <w:numFmt w:val="decimal"/>
      <w:lvlText w:val="%1.%2.%3.%4.%5."/>
      <w:lvlJc w:val="left"/>
      <w:pPr>
        <w:tabs>
          <w:tab w:val="left" w:pos="992"/>
        </w:tabs>
        <w:ind w:left="992" w:hanging="992"/>
      </w:pPr>
      <w:rPr>
        <w:rFonts w:ascii="宋体" w:eastAsia="宋体" w:hAnsi="宋体" w:cs="Times New Roman" w:hint="eastAsia"/>
      </w:rPr>
    </w:lvl>
    <w:lvl w:ilvl="5">
      <w:start w:val="1"/>
      <w:numFmt w:val="decimal"/>
      <w:lvlText w:val="%1.%2.%3.%4.%5.%6."/>
      <w:lvlJc w:val="left"/>
      <w:pPr>
        <w:tabs>
          <w:tab w:val="left" w:pos="1134"/>
        </w:tabs>
        <w:ind w:left="1134" w:hanging="1134"/>
      </w:pPr>
      <w:rPr>
        <w:rFonts w:ascii="宋体" w:eastAsia="宋体" w:hAnsi="宋体" w:cs="Times New Roman" w:hint="eastAsia"/>
      </w:rPr>
    </w:lvl>
    <w:lvl w:ilvl="6">
      <w:start w:val="1"/>
      <w:numFmt w:val="decimal"/>
      <w:lvlText w:val="%1.%2.%3.%4.%5.%6.%7."/>
      <w:lvlJc w:val="left"/>
      <w:pPr>
        <w:tabs>
          <w:tab w:val="left" w:pos="1276"/>
        </w:tabs>
        <w:ind w:left="1276" w:hanging="1276"/>
      </w:pPr>
      <w:rPr>
        <w:rFonts w:ascii="宋体" w:eastAsia="宋体" w:hAnsi="宋体" w:cs="Times New Roman" w:hint="eastAsia"/>
      </w:rPr>
    </w:lvl>
    <w:lvl w:ilvl="7">
      <w:start w:val="1"/>
      <w:numFmt w:val="decimal"/>
      <w:lvlText w:val="%1.%2.%3.%4.%5.%6.%7.%8."/>
      <w:lvlJc w:val="left"/>
      <w:pPr>
        <w:tabs>
          <w:tab w:val="left" w:pos="1418"/>
        </w:tabs>
        <w:ind w:left="1418" w:hanging="1418"/>
      </w:pPr>
      <w:rPr>
        <w:rFonts w:ascii="宋体" w:eastAsia="宋体" w:hAnsi="宋体" w:cs="Times New Roman" w:hint="eastAsia"/>
      </w:rPr>
    </w:lvl>
    <w:lvl w:ilvl="8">
      <w:start w:val="1"/>
      <w:numFmt w:val="decimal"/>
      <w:lvlText w:val="%1.%2.%3.%4.%5.%6.%7.%8.%9."/>
      <w:lvlJc w:val="left"/>
      <w:pPr>
        <w:tabs>
          <w:tab w:val="left" w:pos="1559"/>
        </w:tabs>
        <w:ind w:left="1559" w:hanging="1559"/>
      </w:pPr>
      <w:rPr>
        <w:rFonts w:ascii="宋体" w:eastAsia="宋体" w:hAnsi="宋体" w:cs="Times New Roman" w:hint="eastAsia"/>
      </w:rPr>
    </w:lvl>
  </w:abstractNum>
  <w:abstractNum w:abstractNumId="9">
    <w:nsid w:val="2D7639AA"/>
    <w:multiLevelType w:val="multilevel"/>
    <w:tmpl w:val="2D7639AA"/>
    <w:lvl w:ilvl="0">
      <w:start w:val="1"/>
      <w:numFmt w:val="decimal"/>
      <w:lvlText w:val="%1."/>
      <w:lvlJc w:val="left"/>
      <w:pPr>
        <w:tabs>
          <w:tab w:val="left" w:pos="425"/>
        </w:tabs>
        <w:ind w:left="425" w:hanging="425"/>
      </w:pPr>
      <w:rPr>
        <w:rFonts w:ascii="宋体" w:eastAsia="宋体" w:hAnsi="宋体" w:cs="Times New Roman" w:hint="eastAsia"/>
      </w:rPr>
    </w:lvl>
    <w:lvl w:ilvl="1">
      <w:start w:val="1"/>
      <w:numFmt w:val="decimal"/>
      <w:isLgl/>
      <w:lvlText w:val="3.%2"/>
      <w:lvlJc w:val="left"/>
      <w:pPr>
        <w:tabs>
          <w:tab w:val="left" w:pos="567"/>
        </w:tabs>
        <w:ind w:left="567" w:hanging="567"/>
      </w:pPr>
      <w:rPr>
        <w:rFonts w:ascii="宋体" w:eastAsia="宋体" w:hAnsi="宋体" w:cs="Times New Roman" w:hint="eastAsia"/>
      </w:rPr>
    </w:lvl>
    <w:lvl w:ilvl="2">
      <w:start w:val="1"/>
      <w:numFmt w:val="decimal"/>
      <w:lvlText w:val="%1.%2.%3."/>
      <w:lvlJc w:val="left"/>
      <w:pPr>
        <w:tabs>
          <w:tab w:val="left" w:pos="709"/>
        </w:tabs>
        <w:ind w:left="709" w:hanging="709"/>
      </w:pPr>
      <w:rPr>
        <w:rFonts w:ascii="宋体" w:eastAsia="宋体" w:hAnsi="宋体" w:cs="Times New Roman" w:hint="eastAsia"/>
      </w:rPr>
    </w:lvl>
    <w:lvl w:ilvl="3">
      <w:start w:val="1"/>
      <w:numFmt w:val="decimal"/>
      <w:lvlText w:val="%1.%2.%3.%4."/>
      <w:lvlJc w:val="left"/>
      <w:pPr>
        <w:tabs>
          <w:tab w:val="left" w:pos="851"/>
        </w:tabs>
        <w:ind w:left="851" w:hanging="851"/>
      </w:pPr>
      <w:rPr>
        <w:rFonts w:ascii="宋体" w:eastAsia="宋体" w:hAnsi="宋体" w:cs="Times New Roman" w:hint="eastAsia"/>
      </w:rPr>
    </w:lvl>
    <w:lvl w:ilvl="4">
      <w:start w:val="1"/>
      <w:numFmt w:val="decimal"/>
      <w:lvlText w:val="%1.%2.%3.%4.%5."/>
      <w:lvlJc w:val="left"/>
      <w:pPr>
        <w:tabs>
          <w:tab w:val="left" w:pos="992"/>
        </w:tabs>
        <w:ind w:left="992" w:hanging="992"/>
      </w:pPr>
      <w:rPr>
        <w:rFonts w:ascii="宋体" w:eastAsia="宋体" w:hAnsi="宋体" w:cs="Times New Roman" w:hint="eastAsia"/>
      </w:rPr>
    </w:lvl>
    <w:lvl w:ilvl="5">
      <w:start w:val="1"/>
      <w:numFmt w:val="decimal"/>
      <w:lvlText w:val="%1.%2.%3.%4.%5.%6."/>
      <w:lvlJc w:val="left"/>
      <w:pPr>
        <w:tabs>
          <w:tab w:val="left" w:pos="1134"/>
        </w:tabs>
        <w:ind w:left="1134" w:hanging="1134"/>
      </w:pPr>
      <w:rPr>
        <w:rFonts w:ascii="宋体" w:eastAsia="宋体" w:hAnsi="宋体" w:cs="Times New Roman" w:hint="eastAsia"/>
      </w:rPr>
    </w:lvl>
    <w:lvl w:ilvl="6">
      <w:start w:val="1"/>
      <w:numFmt w:val="decimal"/>
      <w:lvlText w:val="%1.%2.%3.%4.%5.%6.%7."/>
      <w:lvlJc w:val="left"/>
      <w:pPr>
        <w:tabs>
          <w:tab w:val="left" w:pos="1276"/>
        </w:tabs>
        <w:ind w:left="1276" w:hanging="1276"/>
      </w:pPr>
      <w:rPr>
        <w:rFonts w:ascii="宋体" w:eastAsia="宋体" w:hAnsi="宋体" w:cs="Times New Roman" w:hint="eastAsia"/>
      </w:rPr>
    </w:lvl>
    <w:lvl w:ilvl="7">
      <w:start w:val="1"/>
      <w:numFmt w:val="decimal"/>
      <w:lvlText w:val="%1.%2.%3.%4.%5.%6.%7.%8."/>
      <w:lvlJc w:val="left"/>
      <w:pPr>
        <w:tabs>
          <w:tab w:val="left" w:pos="1418"/>
        </w:tabs>
        <w:ind w:left="1418" w:hanging="1418"/>
      </w:pPr>
      <w:rPr>
        <w:rFonts w:ascii="宋体" w:eastAsia="宋体" w:hAnsi="宋体" w:cs="Times New Roman" w:hint="eastAsia"/>
      </w:rPr>
    </w:lvl>
    <w:lvl w:ilvl="8">
      <w:start w:val="1"/>
      <w:numFmt w:val="decimal"/>
      <w:lvlText w:val="%1.%2.%3.%4.%5.%6.%7.%8.%9."/>
      <w:lvlJc w:val="left"/>
      <w:pPr>
        <w:tabs>
          <w:tab w:val="left" w:pos="1559"/>
        </w:tabs>
        <w:ind w:left="1559" w:hanging="1559"/>
      </w:pPr>
      <w:rPr>
        <w:rFonts w:ascii="宋体" w:eastAsia="宋体" w:hAnsi="宋体" w:cs="Times New Roman" w:hint="eastAsia"/>
      </w:rPr>
    </w:lvl>
  </w:abstractNum>
  <w:abstractNum w:abstractNumId="10">
    <w:nsid w:val="4EA25DDF"/>
    <w:multiLevelType w:val="hybridMultilevel"/>
    <w:tmpl w:val="D4F209F6"/>
    <w:lvl w:ilvl="0" w:tplc="E8E08A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3994E8D"/>
    <w:multiLevelType w:val="multilevel"/>
    <w:tmpl w:val="53994E8D"/>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4BE0519"/>
    <w:multiLevelType w:val="singleLevel"/>
    <w:tmpl w:val="54BE0519"/>
    <w:lvl w:ilvl="0">
      <w:start w:val="5"/>
      <w:numFmt w:val="chineseCounting"/>
      <w:suff w:val="space"/>
      <w:lvlText w:val="第%1章"/>
      <w:lvlJc w:val="left"/>
    </w:lvl>
  </w:abstractNum>
  <w:abstractNum w:abstractNumId="13">
    <w:nsid w:val="55CFFBAC"/>
    <w:multiLevelType w:val="singleLevel"/>
    <w:tmpl w:val="55CFFBAC"/>
    <w:lvl w:ilvl="0">
      <w:start w:val="1"/>
      <w:numFmt w:val="chineseCounting"/>
      <w:pStyle w:val="111"/>
      <w:suff w:val="nothing"/>
      <w:lvlText w:val="%1、"/>
      <w:lvlJc w:val="left"/>
    </w:lvl>
  </w:abstractNum>
  <w:abstractNum w:abstractNumId="14">
    <w:nsid w:val="55EADBF1"/>
    <w:multiLevelType w:val="singleLevel"/>
    <w:tmpl w:val="55EADBF1"/>
    <w:lvl w:ilvl="0">
      <w:start w:val="1"/>
      <w:numFmt w:val="decimal"/>
      <w:suff w:val="nothing"/>
      <w:lvlText w:val="%1、"/>
      <w:lvlJc w:val="left"/>
    </w:lvl>
  </w:abstractNum>
  <w:abstractNum w:abstractNumId="15">
    <w:nsid w:val="59F8468E"/>
    <w:multiLevelType w:val="singleLevel"/>
    <w:tmpl w:val="59F8468E"/>
    <w:lvl w:ilvl="0">
      <w:start w:val="2"/>
      <w:numFmt w:val="decimal"/>
      <w:lvlText w:val="%1."/>
      <w:lvlJc w:val="left"/>
      <w:pPr>
        <w:tabs>
          <w:tab w:val="num" w:pos="312"/>
        </w:tabs>
      </w:pPr>
    </w:lvl>
  </w:abstractNum>
  <w:abstractNum w:abstractNumId="16">
    <w:nsid w:val="5A7CFDD5"/>
    <w:multiLevelType w:val="singleLevel"/>
    <w:tmpl w:val="5A7CFDD5"/>
    <w:lvl w:ilvl="0">
      <w:start w:val="1"/>
      <w:numFmt w:val="decimal"/>
      <w:suff w:val="nothing"/>
      <w:lvlText w:val="%1、"/>
      <w:lvlJc w:val="left"/>
    </w:lvl>
  </w:abstractNum>
  <w:abstractNum w:abstractNumId="17">
    <w:nsid w:val="5AAB32B4"/>
    <w:multiLevelType w:val="singleLevel"/>
    <w:tmpl w:val="5AAB32B4"/>
    <w:lvl w:ilvl="0">
      <w:start w:val="3"/>
      <w:numFmt w:val="chineseCounting"/>
      <w:suff w:val="space"/>
      <w:lvlText w:val="第%1章"/>
      <w:lvlJc w:val="left"/>
    </w:lvl>
  </w:abstractNum>
  <w:abstractNum w:abstractNumId="18">
    <w:nsid w:val="6CF71BB9"/>
    <w:multiLevelType w:val="multilevel"/>
    <w:tmpl w:val="6CF71BB9"/>
    <w:lvl w:ilvl="0">
      <w:start w:val="1"/>
      <w:numFmt w:val="decimal"/>
      <w:suff w:val="nothing"/>
      <w:lvlText w:val="（%1）"/>
      <w:lvlJc w:val="left"/>
      <w:pPr>
        <w:ind w:left="1129"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7437DD83"/>
    <w:multiLevelType w:val="singleLevel"/>
    <w:tmpl w:val="7437DD83"/>
    <w:lvl w:ilvl="0">
      <w:start w:val="36"/>
      <w:numFmt w:val="decimal"/>
      <w:suff w:val="nothing"/>
      <w:lvlText w:val="%1、"/>
      <w:lvlJc w:val="left"/>
    </w:lvl>
  </w:abstractNum>
  <w:abstractNum w:abstractNumId="20">
    <w:nsid w:val="78470399"/>
    <w:multiLevelType w:val="multilevel"/>
    <w:tmpl w:val="78470399"/>
    <w:lvl w:ilvl="0">
      <w:start w:val="1"/>
      <w:numFmt w:val="decimal"/>
      <w:lvlText w:val="%1."/>
      <w:lvlJc w:val="left"/>
      <w:pPr>
        <w:tabs>
          <w:tab w:val="left" w:pos="425"/>
        </w:tabs>
        <w:ind w:left="425" w:hanging="425"/>
      </w:pPr>
      <w:rPr>
        <w:rFonts w:ascii="宋体" w:eastAsia="宋体" w:hAnsi="宋体" w:cs="Times New Roman" w:hint="eastAsia"/>
      </w:rPr>
    </w:lvl>
    <w:lvl w:ilvl="1">
      <w:start w:val="1"/>
      <w:numFmt w:val="decimal"/>
      <w:isLgl/>
      <w:lvlText w:val="2.%2"/>
      <w:lvlJc w:val="left"/>
      <w:pPr>
        <w:tabs>
          <w:tab w:val="left" w:pos="567"/>
        </w:tabs>
        <w:ind w:left="567" w:hanging="567"/>
      </w:pPr>
      <w:rPr>
        <w:rFonts w:ascii="宋体" w:eastAsia="宋体" w:hAnsi="宋体" w:cs="Times New Roman" w:hint="eastAsia"/>
      </w:rPr>
    </w:lvl>
    <w:lvl w:ilvl="2">
      <w:start w:val="1"/>
      <w:numFmt w:val="decimal"/>
      <w:lvlText w:val="%1.%2.%3."/>
      <w:lvlJc w:val="left"/>
      <w:pPr>
        <w:tabs>
          <w:tab w:val="left" w:pos="709"/>
        </w:tabs>
        <w:ind w:left="709" w:hanging="709"/>
      </w:pPr>
      <w:rPr>
        <w:rFonts w:ascii="宋体" w:eastAsia="宋体" w:hAnsi="宋体" w:cs="Times New Roman" w:hint="eastAsia"/>
      </w:rPr>
    </w:lvl>
    <w:lvl w:ilvl="3">
      <w:start w:val="1"/>
      <w:numFmt w:val="decimal"/>
      <w:lvlText w:val="%1.%2.%3.%4."/>
      <w:lvlJc w:val="left"/>
      <w:pPr>
        <w:tabs>
          <w:tab w:val="left" w:pos="851"/>
        </w:tabs>
        <w:ind w:left="851" w:hanging="851"/>
      </w:pPr>
      <w:rPr>
        <w:rFonts w:ascii="宋体" w:eastAsia="宋体" w:hAnsi="宋体" w:cs="Times New Roman" w:hint="eastAsia"/>
      </w:rPr>
    </w:lvl>
    <w:lvl w:ilvl="4">
      <w:start w:val="1"/>
      <w:numFmt w:val="decimal"/>
      <w:lvlText w:val="%1.%2.%3.%4.%5."/>
      <w:lvlJc w:val="left"/>
      <w:pPr>
        <w:tabs>
          <w:tab w:val="left" w:pos="992"/>
        </w:tabs>
        <w:ind w:left="992" w:hanging="992"/>
      </w:pPr>
      <w:rPr>
        <w:rFonts w:ascii="宋体" w:eastAsia="宋体" w:hAnsi="宋体" w:cs="Times New Roman" w:hint="eastAsia"/>
      </w:rPr>
    </w:lvl>
    <w:lvl w:ilvl="5">
      <w:start w:val="1"/>
      <w:numFmt w:val="decimal"/>
      <w:lvlText w:val="%1.%2.%3.%4.%5.%6."/>
      <w:lvlJc w:val="left"/>
      <w:pPr>
        <w:tabs>
          <w:tab w:val="left" w:pos="1134"/>
        </w:tabs>
        <w:ind w:left="1134" w:hanging="1134"/>
      </w:pPr>
      <w:rPr>
        <w:rFonts w:ascii="宋体" w:eastAsia="宋体" w:hAnsi="宋体" w:cs="Times New Roman" w:hint="eastAsia"/>
      </w:rPr>
    </w:lvl>
    <w:lvl w:ilvl="6">
      <w:start w:val="1"/>
      <w:numFmt w:val="decimal"/>
      <w:lvlText w:val="%1.%2.%3.%4.%5.%6.%7."/>
      <w:lvlJc w:val="left"/>
      <w:pPr>
        <w:tabs>
          <w:tab w:val="left" w:pos="1276"/>
        </w:tabs>
        <w:ind w:left="1276" w:hanging="1276"/>
      </w:pPr>
      <w:rPr>
        <w:rFonts w:ascii="宋体" w:eastAsia="宋体" w:hAnsi="宋体" w:cs="Times New Roman" w:hint="eastAsia"/>
      </w:rPr>
    </w:lvl>
    <w:lvl w:ilvl="7">
      <w:start w:val="1"/>
      <w:numFmt w:val="decimal"/>
      <w:lvlText w:val="%1.%2.%3.%4.%5.%6.%7.%8."/>
      <w:lvlJc w:val="left"/>
      <w:pPr>
        <w:tabs>
          <w:tab w:val="left" w:pos="1418"/>
        </w:tabs>
        <w:ind w:left="1418" w:hanging="1418"/>
      </w:pPr>
      <w:rPr>
        <w:rFonts w:ascii="宋体" w:eastAsia="宋体" w:hAnsi="宋体" w:cs="Times New Roman" w:hint="eastAsia"/>
      </w:rPr>
    </w:lvl>
    <w:lvl w:ilvl="8">
      <w:start w:val="1"/>
      <w:numFmt w:val="decimal"/>
      <w:lvlText w:val="%1.%2.%3.%4.%5.%6.%7.%8.%9."/>
      <w:lvlJc w:val="left"/>
      <w:pPr>
        <w:tabs>
          <w:tab w:val="left" w:pos="1559"/>
        </w:tabs>
        <w:ind w:left="1559" w:hanging="1559"/>
      </w:pPr>
      <w:rPr>
        <w:rFonts w:ascii="宋体" w:eastAsia="宋体" w:hAnsi="宋体" w:cs="Times New Roman" w:hint="eastAsia"/>
      </w:rPr>
    </w:lvl>
  </w:abstractNum>
  <w:abstractNum w:abstractNumId="21">
    <w:nsid w:val="789C533D"/>
    <w:multiLevelType w:val="multilevel"/>
    <w:tmpl w:val="789C533D"/>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7BA70E5E"/>
    <w:multiLevelType w:val="hybridMultilevel"/>
    <w:tmpl w:val="B8DA1AAE"/>
    <w:lvl w:ilvl="0" w:tplc="EC5AFCF2">
      <w:start w:val="1"/>
      <w:numFmt w:val="decimal"/>
      <w:lvlText w:val="%1）"/>
      <w:lvlJc w:val="left"/>
      <w:pPr>
        <w:ind w:left="1080" w:hanging="720"/>
      </w:pPr>
      <w:rPr>
        <w:rFonts w:asciiTheme="majorEastAsia" w:eastAsiaTheme="majorEastAsia" w:hAnsiTheme="majorEastAsia" w:cs="Arial"/>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7D8D6F24"/>
    <w:multiLevelType w:val="hybridMultilevel"/>
    <w:tmpl w:val="FAD08B82"/>
    <w:lvl w:ilvl="0" w:tplc="09263796">
      <w:start w:val="5"/>
      <w:numFmt w:val="decimal"/>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11"/>
  </w:num>
  <w:num w:numId="8">
    <w:abstractNumId w:val="19"/>
  </w:num>
  <w:num w:numId="9">
    <w:abstractNumId w:val="5"/>
  </w:num>
  <w:num w:numId="10">
    <w:abstractNumId w:val="12"/>
  </w:num>
  <w:num w:numId="11">
    <w:abstractNumId w:val="14"/>
  </w:num>
  <w:num w:numId="12">
    <w:abstractNumId w:val="6"/>
  </w:num>
  <w:num w:numId="13">
    <w:abstractNumId w:val="17"/>
  </w:num>
  <w:num w:numId="14">
    <w:abstractNumId w:val="0"/>
  </w:num>
  <w:num w:numId="15">
    <w:abstractNumId w:val="7"/>
  </w:num>
  <w:num w:numId="16">
    <w:abstractNumId w:val="16"/>
  </w:num>
  <w:num w:numId="17">
    <w:abstractNumId w:val="1"/>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16"/>
    <w:lvlOverride w:ilvl="0">
      <w:startOverride w:val="1"/>
    </w:lvlOverride>
  </w:num>
  <w:num w:numId="23">
    <w:abstractNumId w:val="3"/>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35B6"/>
    <w:rsid w:val="00001B4A"/>
    <w:rsid w:val="00005947"/>
    <w:rsid w:val="000075CA"/>
    <w:rsid w:val="000149B4"/>
    <w:rsid w:val="00021A68"/>
    <w:rsid w:val="000224B3"/>
    <w:rsid w:val="0002526D"/>
    <w:rsid w:val="00025CA3"/>
    <w:rsid w:val="00043399"/>
    <w:rsid w:val="00044E1E"/>
    <w:rsid w:val="000630E5"/>
    <w:rsid w:val="000650EE"/>
    <w:rsid w:val="00065468"/>
    <w:rsid w:val="00076055"/>
    <w:rsid w:val="0007674B"/>
    <w:rsid w:val="00083698"/>
    <w:rsid w:val="000849D3"/>
    <w:rsid w:val="000867AE"/>
    <w:rsid w:val="000970D9"/>
    <w:rsid w:val="000A2704"/>
    <w:rsid w:val="000A441C"/>
    <w:rsid w:val="000B0F97"/>
    <w:rsid w:val="000C11BF"/>
    <w:rsid w:val="000C1F9E"/>
    <w:rsid w:val="000C26E1"/>
    <w:rsid w:val="000C5960"/>
    <w:rsid w:val="000E22EC"/>
    <w:rsid w:val="000F309F"/>
    <w:rsid w:val="000F5989"/>
    <w:rsid w:val="0010175B"/>
    <w:rsid w:val="00102BE1"/>
    <w:rsid w:val="0010421F"/>
    <w:rsid w:val="00104FF5"/>
    <w:rsid w:val="001115FC"/>
    <w:rsid w:val="00113F36"/>
    <w:rsid w:val="00120523"/>
    <w:rsid w:val="001210F3"/>
    <w:rsid w:val="00124235"/>
    <w:rsid w:val="00132F82"/>
    <w:rsid w:val="00141CCD"/>
    <w:rsid w:val="00145C99"/>
    <w:rsid w:val="00150360"/>
    <w:rsid w:val="00151009"/>
    <w:rsid w:val="00151652"/>
    <w:rsid w:val="00152EFE"/>
    <w:rsid w:val="00153FE0"/>
    <w:rsid w:val="00157154"/>
    <w:rsid w:val="00164839"/>
    <w:rsid w:val="00164FA9"/>
    <w:rsid w:val="00173DAF"/>
    <w:rsid w:val="00177BC7"/>
    <w:rsid w:val="001817BF"/>
    <w:rsid w:val="00182D7D"/>
    <w:rsid w:val="00185A44"/>
    <w:rsid w:val="00193B42"/>
    <w:rsid w:val="001A0203"/>
    <w:rsid w:val="001A43B7"/>
    <w:rsid w:val="001B2815"/>
    <w:rsid w:val="001B6E45"/>
    <w:rsid w:val="001B7285"/>
    <w:rsid w:val="001C3A1E"/>
    <w:rsid w:val="001C6B88"/>
    <w:rsid w:val="001D0709"/>
    <w:rsid w:val="001E1D99"/>
    <w:rsid w:val="001E3BD7"/>
    <w:rsid w:val="001E588B"/>
    <w:rsid w:val="001E5BB0"/>
    <w:rsid w:val="001E6705"/>
    <w:rsid w:val="001F17CD"/>
    <w:rsid w:val="001F764F"/>
    <w:rsid w:val="00200190"/>
    <w:rsid w:val="00203457"/>
    <w:rsid w:val="00213CFE"/>
    <w:rsid w:val="0021601C"/>
    <w:rsid w:val="00217504"/>
    <w:rsid w:val="00226EC8"/>
    <w:rsid w:val="00231254"/>
    <w:rsid w:val="00231F52"/>
    <w:rsid w:val="00232755"/>
    <w:rsid w:val="00233971"/>
    <w:rsid w:val="002341C4"/>
    <w:rsid w:val="002369C5"/>
    <w:rsid w:val="00240CF4"/>
    <w:rsid w:val="00242CA3"/>
    <w:rsid w:val="00244CD7"/>
    <w:rsid w:val="00252D5A"/>
    <w:rsid w:val="00254254"/>
    <w:rsid w:val="00256812"/>
    <w:rsid w:val="00264EDE"/>
    <w:rsid w:val="00267186"/>
    <w:rsid w:val="002727FC"/>
    <w:rsid w:val="002728E5"/>
    <w:rsid w:val="00272F1A"/>
    <w:rsid w:val="0028060C"/>
    <w:rsid w:val="0028088E"/>
    <w:rsid w:val="00283523"/>
    <w:rsid w:val="00286589"/>
    <w:rsid w:val="0029432D"/>
    <w:rsid w:val="00294B89"/>
    <w:rsid w:val="002952A9"/>
    <w:rsid w:val="00296529"/>
    <w:rsid w:val="002A0EC2"/>
    <w:rsid w:val="002A3137"/>
    <w:rsid w:val="002A49E4"/>
    <w:rsid w:val="002C0324"/>
    <w:rsid w:val="002C661E"/>
    <w:rsid w:val="002C756B"/>
    <w:rsid w:val="002D058D"/>
    <w:rsid w:val="002E3399"/>
    <w:rsid w:val="002E72F7"/>
    <w:rsid w:val="002F1F61"/>
    <w:rsid w:val="002F34D3"/>
    <w:rsid w:val="002F58B1"/>
    <w:rsid w:val="002F6725"/>
    <w:rsid w:val="003019A3"/>
    <w:rsid w:val="003030A5"/>
    <w:rsid w:val="00306AEF"/>
    <w:rsid w:val="00323FFC"/>
    <w:rsid w:val="00325488"/>
    <w:rsid w:val="00334029"/>
    <w:rsid w:val="00335E90"/>
    <w:rsid w:val="00341E2F"/>
    <w:rsid w:val="0034522E"/>
    <w:rsid w:val="003550ED"/>
    <w:rsid w:val="00363266"/>
    <w:rsid w:val="0036594B"/>
    <w:rsid w:val="0036686A"/>
    <w:rsid w:val="003704BB"/>
    <w:rsid w:val="003A25E1"/>
    <w:rsid w:val="003A4DE0"/>
    <w:rsid w:val="003A5D87"/>
    <w:rsid w:val="003B2E77"/>
    <w:rsid w:val="003B3D34"/>
    <w:rsid w:val="003D02D7"/>
    <w:rsid w:val="003D77B8"/>
    <w:rsid w:val="003E071C"/>
    <w:rsid w:val="003E4039"/>
    <w:rsid w:val="003E7CB8"/>
    <w:rsid w:val="003F2BC9"/>
    <w:rsid w:val="003F6F50"/>
    <w:rsid w:val="003F7DA5"/>
    <w:rsid w:val="004013DC"/>
    <w:rsid w:val="00416F88"/>
    <w:rsid w:val="0042337B"/>
    <w:rsid w:val="004233AE"/>
    <w:rsid w:val="00424851"/>
    <w:rsid w:val="004344F3"/>
    <w:rsid w:val="00435BE7"/>
    <w:rsid w:val="00436C27"/>
    <w:rsid w:val="00437650"/>
    <w:rsid w:val="004376D7"/>
    <w:rsid w:val="00440590"/>
    <w:rsid w:val="00445212"/>
    <w:rsid w:val="004455EF"/>
    <w:rsid w:val="00446A6F"/>
    <w:rsid w:val="00451464"/>
    <w:rsid w:val="0045529E"/>
    <w:rsid w:val="0046205D"/>
    <w:rsid w:val="004642E0"/>
    <w:rsid w:val="00467D60"/>
    <w:rsid w:val="0047191A"/>
    <w:rsid w:val="00473A57"/>
    <w:rsid w:val="0048226C"/>
    <w:rsid w:val="00484A2F"/>
    <w:rsid w:val="00494F85"/>
    <w:rsid w:val="004A4D2D"/>
    <w:rsid w:val="004C7D09"/>
    <w:rsid w:val="004D609E"/>
    <w:rsid w:val="004E5FF7"/>
    <w:rsid w:val="004F23A1"/>
    <w:rsid w:val="004F28F8"/>
    <w:rsid w:val="004F2ECD"/>
    <w:rsid w:val="00501510"/>
    <w:rsid w:val="005126AF"/>
    <w:rsid w:val="00514B6B"/>
    <w:rsid w:val="0052546B"/>
    <w:rsid w:val="00532665"/>
    <w:rsid w:val="00533DCD"/>
    <w:rsid w:val="00536DF7"/>
    <w:rsid w:val="00544977"/>
    <w:rsid w:val="00545E97"/>
    <w:rsid w:val="00546D26"/>
    <w:rsid w:val="0055155D"/>
    <w:rsid w:val="005523E5"/>
    <w:rsid w:val="00555F2F"/>
    <w:rsid w:val="00556B30"/>
    <w:rsid w:val="00557165"/>
    <w:rsid w:val="00560079"/>
    <w:rsid w:val="00560812"/>
    <w:rsid w:val="0056140C"/>
    <w:rsid w:val="005615DA"/>
    <w:rsid w:val="00565D69"/>
    <w:rsid w:val="00574F00"/>
    <w:rsid w:val="00576EF4"/>
    <w:rsid w:val="0057743A"/>
    <w:rsid w:val="0058351C"/>
    <w:rsid w:val="00596BAF"/>
    <w:rsid w:val="00597DEF"/>
    <w:rsid w:val="005A7290"/>
    <w:rsid w:val="005B5859"/>
    <w:rsid w:val="005C22F2"/>
    <w:rsid w:val="005C37F9"/>
    <w:rsid w:val="005D0021"/>
    <w:rsid w:val="005D298A"/>
    <w:rsid w:val="005D68B7"/>
    <w:rsid w:val="005E114D"/>
    <w:rsid w:val="005F505B"/>
    <w:rsid w:val="006220D9"/>
    <w:rsid w:val="00622B41"/>
    <w:rsid w:val="00622B6D"/>
    <w:rsid w:val="00625A86"/>
    <w:rsid w:val="0063113D"/>
    <w:rsid w:val="00632111"/>
    <w:rsid w:val="00633E16"/>
    <w:rsid w:val="006421B9"/>
    <w:rsid w:val="006458C5"/>
    <w:rsid w:val="00660F0E"/>
    <w:rsid w:val="0066246A"/>
    <w:rsid w:val="00662AC9"/>
    <w:rsid w:val="00662EA0"/>
    <w:rsid w:val="0066357B"/>
    <w:rsid w:val="00675E5A"/>
    <w:rsid w:val="006774B8"/>
    <w:rsid w:val="00686674"/>
    <w:rsid w:val="0069301B"/>
    <w:rsid w:val="006A1A29"/>
    <w:rsid w:val="006A58B2"/>
    <w:rsid w:val="006B2877"/>
    <w:rsid w:val="006B6368"/>
    <w:rsid w:val="006C1ED1"/>
    <w:rsid w:val="006C73AC"/>
    <w:rsid w:val="006D0664"/>
    <w:rsid w:val="006D077C"/>
    <w:rsid w:val="006D373E"/>
    <w:rsid w:val="006D727F"/>
    <w:rsid w:val="006E2C1F"/>
    <w:rsid w:val="006E4075"/>
    <w:rsid w:val="006E7D84"/>
    <w:rsid w:val="006F53FA"/>
    <w:rsid w:val="006F5526"/>
    <w:rsid w:val="006F715D"/>
    <w:rsid w:val="00702E1B"/>
    <w:rsid w:val="00704461"/>
    <w:rsid w:val="00705479"/>
    <w:rsid w:val="00713C2A"/>
    <w:rsid w:val="007142DC"/>
    <w:rsid w:val="00714837"/>
    <w:rsid w:val="0071743F"/>
    <w:rsid w:val="0072406B"/>
    <w:rsid w:val="0072408B"/>
    <w:rsid w:val="00725FCA"/>
    <w:rsid w:val="00734E40"/>
    <w:rsid w:val="00744EDF"/>
    <w:rsid w:val="0074749B"/>
    <w:rsid w:val="007535EC"/>
    <w:rsid w:val="00764977"/>
    <w:rsid w:val="00765B66"/>
    <w:rsid w:val="00767033"/>
    <w:rsid w:val="0077007E"/>
    <w:rsid w:val="00771730"/>
    <w:rsid w:val="0077432F"/>
    <w:rsid w:val="00776808"/>
    <w:rsid w:val="00780BFA"/>
    <w:rsid w:val="0078600B"/>
    <w:rsid w:val="0078781F"/>
    <w:rsid w:val="007911BD"/>
    <w:rsid w:val="007A0638"/>
    <w:rsid w:val="007A4A20"/>
    <w:rsid w:val="007B0439"/>
    <w:rsid w:val="007B4798"/>
    <w:rsid w:val="007B5B70"/>
    <w:rsid w:val="007B5DE0"/>
    <w:rsid w:val="007C7779"/>
    <w:rsid w:val="007D0665"/>
    <w:rsid w:val="007D352F"/>
    <w:rsid w:val="007D4E97"/>
    <w:rsid w:val="007D5841"/>
    <w:rsid w:val="007D63C9"/>
    <w:rsid w:val="007E1AA2"/>
    <w:rsid w:val="007F5C09"/>
    <w:rsid w:val="0081224F"/>
    <w:rsid w:val="00812343"/>
    <w:rsid w:val="0081397E"/>
    <w:rsid w:val="008271C7"/>
    <w:rsid w:val="00827ABD"/>
    <w:rsid w:val="00831CD5"/>
    <w:rsid w:val="00833336"/>
    <w:rsid w:val="0083619E"/>
    <w:rsid w:val="00840319"/>
    <w:rsid w:val="00841043"/>
    <w:rsid w:val="00842576"/>
    <w:rsid w:val="008475FB"/>
    <w:rsid w:val="00850DB1"/>
    <w:rsid w:val="00853ACA"/>
    <w:rsid w:val="00853D9E"/>
    <w:rsid w:val="008548C9"/>
    <w:rsid w:val="00854EBA"/>
    <w:rsid w:val="00877727"/>
    <w:rsid w:val="00880A15"/>
    <w:rsid w:val="008818E5"/>
    <w:rsid w:val="0088468E"/>
    <w:rsid w:val="00886014"/>
    <w:rsid w:val="0089006D"/>
    <w:rsid w:val="0089225D"/>
    <w:rsid w:val="008A0EDB"/>
    <w:rsid w:val="008A3493"/>
    <w:rsid w:val="008B4DF0"/>
    <w:rsid w:val="008B4F30"/>
    <w:rsid w:val="008B50FC"/>
    <w:rsid w:val="008B756B"/>
    <w:rsid w:val="008C3896"/>
    <w:rsid w:val="008C4B4F"/>
    <w:rsid w:val="008D4F5D"/>
    <w:rsid w:val="008E7372"/>
    <w:rsid w:val="008F209A"/>
    <w:rsid w:val="008F3FA4"/>
    <w:rsid w:val="008F61E7"/>
    <w:rsid w:val="008F6A6F"/>
    <w:rsid w:val="00900317"/>
    <w:rsid w:val="00901245"/>
    <w:rsid w:val="00904B41"/>
    <w:rsid w:val="009050AF"/>
    <w:rsid w:val="0090718A"/>
    <w:rsid w:val="00920F5F"/>
    <w:rsid w:val="00930196"/>
    <w:rsid w:val="009316B7"/>
    <w:rsid w:val="009328C3"/>
    <w:rsid w:val="009335B6"/>
    <w:rsid w:val="00934BCB"/>
    <w:rsid w:val="00946678"/>
    <w:rsid w:val="00954893"/>
    <w:rsid w:val="00963252"/>
    <w:rsid w:val="00966D30"/>
    <w:rsid w:val="00980163"/>
    <w:rsid w:val="0099561D"/>
    <w:rsid w:val="0099647D"/>
    <w:rsid w:val="00997F67"/>
    <w:rsid w:val="009A055D"/>
    <w:rsid w:val="009A1471"/>
    <w:rsid w:val="009A1843"/>
    <w:rsid w:val="009A6447"/>
    <w:rsid w:val="009B301F"/>
    <w:rsid w:val="009B71E0"/>
    <w:rsid w:val="009C2B20"/>
    <w:rsid w:val="009C565C"/>
    <w:rsid w:val="009D17B8"/>
    <w:rsid w:val="009D2BD8"/>
    <w:rsid w:val="009E35A0"/>
    <w:rsid w:val="009E7C3F"/>
    <w:rsid w:val="009F4D8E"/>
    <w:rsid w:val="009F7E16"/>
    <w:rsid w:val="00A0125A"/>
    <w:rsid w:val="00A07CAE"/>
    <w:rsid w:val="00A10DDC"/>
    <w:rsid w:val="00A133BC"/>
    <w:rsid w:val="00A1777F"/>
    <w:rsid w:val="00A211C3"/>
    <w:rsid w:val="00A24D2A"/>
    <w:rsid w:val="00A272A3"/>
    <w:rsid w:val="00A27C9D"/>
    <w:rsid w:val="00A32150"/>
    <w:rsid w:val="00A45380"/>
    <w:rsid w:val="00A45AA6"/>
    <w:rsid w:val="00A461C0"/>
    <w:rsid w:val="00A508AE"/>
    <w:rsid w:val="00A50DBC"/>
    <w:rsid w:val="00A512A6"/>
    <w:rsid w:val="00A51E2D"/>
    <w:rsid w:val="00A56312"/>
    <w:rsid w:val="00A574C3"/>
    <w:rsid w:val="00A60714"/>
    <w:rsid w:val="00A64E0E"/>
    <w:rsid w:val="00A670F9"/>
    <w:rsid w:val="00A72583"/>
    <w:rsid w:val="00A731C9"/>
    <w:rsid w:val="00A779CE"/>
    <w:rsid w:val="00A81EF5"/>
    <w:rsid w:val="00A93A3D"/>
    <w:rsid w:val="00A96335"/>
    <w:rsid w:val="00AA77E0"/>
    <w:rsid w:val="00AB26FA"/>
    <w:rsid w:val="00AB49EB"/>
    <w:rsid w:val="00AB7CD7"/>
    <w:rsid w:val="00AC1025"/>
    <w:rsid w:val="00AC2F1A"/>
    <w:rsid w:val="00AC32B2"/>
    <w:rsid w:val="00AC358C"/>
    <w:rsid w:val="00AC7FC8"/>
    <w:rsid w:val="00AF5B69"/>
    <w:rsid w:val="00B114C0"/>
    <w:rsid w:val="00B250B7"/>
    <w:rsid w:val="00B25682"/>
    <w:rsid w:val="00B31243"/>
    <w:rsid w:val="00B3749C"/>
    <w:rsid w:val="00B40AB3"/>
    <w:rsid w:val="00B41B95"/>
    <w:rsid w:val="00B43A83"/>
    <w:rsid w:val="00B506CB"/>
    <w:rsid w:val="00B541D2"/>
    <w:rsid w:val="00B55D53"/>
    <w:rsid w:val="00B633BD"/>
    <w:rsid w:val="00B67CE6"/>
    <w:rsid w:val="00B7198C"/>
    <w:rsid w:val="00B73B79"/>
    <w:rsid w:val="00B7686D"/>
    <w:rsid w:val="00B813B4"/>
    <w:rsid w:val="00B817F5"/>
    <w:rsid w:val="00B830E7"/>
    <w:rsid w:val="00B86CB3"/>
    <w:rsid w:val="00B870D3"/>
    <w:rsid w:val="00B916B0"/>
    <w:rsid w:val="00BA15B1"/>
    <w:rsid w:val="00BA4858"/>
    <w:rsid w:val="00BA604A"/>
    <w:rsid w:val="00BB19B2"/>
    <w:rsid w:val="00BB7912"/>
    <w:rsid w:val="00BC104F"/>
    <w:rsid w:val="00BC6E65"/>
    <w:rsid w:val="00BD4A4D"/>
    <w:rsid w:val="00BD67F8"/>
    <w:rsid w:val="00BD7190"/>
    <w:rsid w:val="00BE5D68"/>
    <w:rsid w:val="00BF2515"/>
    <w:rsid w:val="00BF5B45"/>
    <w:rsid w:val="00C0280B"/>
    <w:rsid w:val="00C07226"/>
    <w:rsid w:val="00C076D9"/>
    <w:rsid w:val="00C12472"/>
    <w:rsid w:val="00C13FCA"/>
    <w:rsid w:val="00C162FF"/>
    <w:rsid w:val="00C20E10"/>
    <w:rsid w:val="00C22D84"/>
    <w:rsid w:val="00C24622"/>
    <w:rsid w:val="00C24A4C"/>
    <w:rsid w:val="00C26CDD"/>
    <w:rsid w:val="00C270C8"/>
    <w:rsid w:val="00C32ECC"/>
    <w:rsid w:val="00C3521F"/>
    <w:rsid w:val="00C360C1"/>
    <w:rsid w:val="00C42D25"/>
    <w:rsid w:val="00C4560F"/>
    <w:rsid w:val="00C46642"/>
    <w:rsid w:val="00C467E7"/>
    <w:rsid w:val="00C61B66"/>
    <w:rsid w:val="00C61D60"/>
    <w:rsid w:val="00C62098"/>
    <w:rsid w:val="00C630D7"/>
    <w:rsid w:val="00C6479F"/>
    <w:rsid w:val="00C845F4"/>
    <w:rsid w:val="00C8673E"/>
    <w:rsid w:val="00C90317"/>
    <w:rsid w:val="00C91659"/>
    <w:rsid w:val="00C96690"/>
    <w:rsid w:val="00C970AE"/>
    <w:rsid w:val="00CA4288"/>
    <w:rsid w:val="00CA75FF"/>
    <w:rsid w:val="00CC1E3A"/>
    <w:rsid w:val="00CD2167"/>
    <w:rsid w:val="00CD4908"/>
    <w:rsid w:val="00CD5C07"/>
    <w:rsid w:val="00CE0F6A"/>
    <w:rsid w:val="00CE5323"/>
    <w:rsid w:val="00CE74D0"/>
    <w:rsid w:val="00D0438A"/>
    <w:rsid w:val="00D072BD"/>
    <w:rsid w:val="00D11C54"/>
    <w:rsid w:val="00D17733"/>
    <w:rsid w:val="00D23029"/>
    <w:rsid w:val="00D23037"/>
    <w:rsid w:val="00D26F5C"/>
    <w:rsid w:val="00D45CA8"/>
    <w:rsid w:val="00D62A1A"/>
    <w:rsid w:val="00D6515D"/>
    <w:rsid w:val="00D7419C"/>
    <w:rsid w:val="00D75348"/>
    <w:rsid w:val="00D800EA"/>
    <w:rsid w:val="00D80C98"/>
    <w:rsid w:val="00D813D9"/>
    <w:rsid w:val="00D848CA"/>
    <w:rsid w:val="00D900F8"/>
    <w:rsid w:val="00D920D1"/>
    <w:rsid w:val="00DA0F44"/>
    <w:rsid w:val="00DA1466"/>
    <w:rsid w:val="00DA1E2A"/>
    <w:rsid w:val="00DA622A"/>
    <w:rsid w:val="00DB4604"/>
    <w:rsid w:val="00DB6ED3"/>
    <w:rsid w:val="00DC2FB6"/>
    <w:rsid w:val="00DC2FC2"/>
    <w:rsid w:val="00DC5176"/>
    <w:rsid w:val="00DD12B7"/>
    <w:rsid w:val="00DE1402"/>
    <w:rsid w:val="00DE256A"/>
    <w:rsid w:val="00DE3E1E"/>
    <w:rsid w:val="00DE54E2"/>
    <w:rsid w:val="00DF59AC"/>
    <w:rsid w:val="00E0090A"/>
    <w:rsid w:val="00E03065"/>
    <w:rsid w:val="00E04FA9"/>
    <w:rsid w:val="00E14230"/>
    <w:rsid w:val="00E16159"/>
    <w:rsid w:val="00E22287"/>
    <w:rsid w:val="00E27749"/>
    <w:rsid w:val="00E30FC6"/>
    <w:rsid w:val="00E404CA"/>
    <w:rsid w:val="00E42534"/>
    <w:rsid w:val="00E4310B"/>
    <w:rsid w:val="00E4344C"/>
    <w:rsid w:val="00E44B86"/>
    <w:rsid w:val="00E47A80"/>
    <w:rsid w:val="00E51DC2"/>
    <w:rsid w:val="00E51DEF"/>
    <w:rsid w:val="00E55229"/>
    <w:rsid w:val="00E57703"/>
    <w:rsid w:val="00E62E21"/>
    <w:rsid w:val="00E64FA5"/>
    <w:rsid w:val="00E716AD"/>
    <w:rsid w:val="00E776F3"/>
    <w:rsid w:val="00E77AEB"/>
    <w:rsid w:val="00E82FBF"/>
    <w:rsid w:val="00E8387A"/>
    <w:rsid w:val="00E84481"/>
    <w:rsid w:val="00E87C68"/>
    <w:rsid w:val="00EA3E8C"/>
    <w:rsid w:val="00EA52AA"/>
    <w:rsid w:val="00EB5B1C"/>
    <w:rsid w:val="00EB7B7C"/>
    <w:rsid w:val="00EC4185"/>
    <w:rsid w:val="00EC6488"/>
    <w:rsid w:val="00ED23C4"/>
    <w:rsid w:val="00ED6224"/>
    <w:rsid w:val="00EF4595"/>
    <w:rsid w:val="00F10A41"/>
    <w:rsid w:val="00F10FD0"/>
    <w:rsid w:val="00F13CE9"/>
    <w:rsid w:val="00F15A44"/>
    <w:rsid w:val="00F25BCD"/>
    <w:rsid w:val="00F31635"/>
    <w:rsid w:val="00F337E3"/>
    <w:rsid w:val="00F348C6"/>
    <w:rsid w:val="00F34A5D"/>
    <w:rsid w:val="00F3598F"/>
    <w:rsid w:val="00F3754A"/>
    <w:rsid w:val="00F42C2B"/>
    <w:rsid w:val="00F44047"/>
    <w:rsid w:val="00F513CF"/>
    <w:rsid w:val="00F51D54"/>
    <w:rsid w:val="00F66811"/>
    <w:rsid w:val="00F76868"/>
    <w:rsid w:val="00F93868"/>
    <w:rsid w:val="00F96B86"/>
    <w:rsid w:val="00FA0BD8"/>
    <w:rsid w:val="00FA1AED"/>
    <w:rsid w:val="00FB1B3E"/>
    <w:rsid w:val="00FB6401"/>
    <w:rsid w:val="00FC167D"/>
    <w:rsid w:val="00FD4591"/>
    <w:rsid w:val="00FD756C"/>
    <w:rsid w:val="00FE1535"/>
    <w:rsid w:val="00FE2429"/>
    <w:rsid w:val="00FE3CBA"/>
    <w:rsid w:val="00FE6FE3"/>
    <w:rsid w:val="00FE746B"/>
    <w:rsid w:val="01133163"/>
    <w:rsid w:val="0AE0451A"/>
    <w:rsid w:val="0E0F0AC8"/>
    <w:rsid w:val="16866999"/>
    <w:rsid w:val="16AA211A"/>
    <w:rsid w:val="1A94561E"/>
    <w:rsid w:val="1B7B486B"/>
    <w:rsid w:val="22862366"/>
    <w:rsid w:val="2FC52C0C"/>
    <w:rsid w:val="430B7316"/>
    <w:rsid w:val="4C4B5140"/>
    <w:rsid w:val="4C624E17"/>
    <w:rsid w:val="4DA02338"/>
    <w:rsid w:val="50342374"/>
    <w:rsid w:val="50A3226F"/>
    <w:rsid w:val="59445138"/>
    <w:rsid w:val="5BE00A32"/>
    <w:rsid w:val="5C1E348B"/>
    <w:rsid w:val="60557DE7"/>
    <w:rsid w:val="60780024"/>
    <w:rsid w:val="60EB5EDB"/>
    <w:rsid w:val="652019CD"/>
    <w:rsid w:val="6E577AD6"/>
    <w:rsid w:val="74E32DDD"/>
    <w:rsid w:val="77E00DD8"/>
    <w:rsid w:val="78A93C38"/>
    <w:rsid w:val="796F48C5"/>
    <w:rsid w:val="7BDB4BF6"/>
    <w:rsid w:val="7D6C7EBF"/>
    <w:rsid w:val="7D8727A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iPriority="0" w:unhideWhenUsed="1" w:qFormat="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uiPriority="0"/>
    <w:lsdException w:name="toc 2"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semiHidden="0" w:uiPriority="0" w:qFormat="1"/>
    <w:lsdException w:name="footnote text" w:locked="1" w:uiPriority="0" w:unhideWhenUsed="1" w:qFormat="1"/>
    <w:lsdException w:name="annotation text" w:uiPriority="0" w:qFormat="1"/>
    <w:lsdException w:name="header" w:semiHidden="0" w:uiPriority="0" w:qFormat="1"/>
    <w:lsdException w:name="footer" w:semiHidden="0" w:qFormat="1"/>
    <w:lsdException w:name="index heading" w:locked="1" w:unhideWhenUsed="1"/>
    <w:lsdException w:name="caption" w:uiPriority="0" w:unhideWhenUsed="1" w:qFormat="1"/>
    <w:lsdException w:name="table of figures" w:locked="1" w:uiPriority="0" w:unhideWhenUsed="1" w:qFormat="1"/>
    <w:lsdException w:name="envelope address" w:locked="1" w:unhideWhenUsed="1"/>
    <w:lsdException w:name="envelope return" w:locked="1" w:unhideWhenUsed="1"/>
    <w:lsdException w:name="footnote reference" w:locked="1" w:uiPriority="0" w:unhideWhenUsed="1"/>
    <w:lsdException w:name="annotation reference" w:uiPriority="0" w:qFormat="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iPriority="0" w:unhideWhenUsed="1"/>
    <w:lsdException w:name="Signature" w:locked="1" w:unhideWhenUsed="1"/>
    <w:lsdException w:name="Default Paragraph Font" w:uiPriority="1" w:unhideWhenUsed="1" w:qFormat="1"/>
    <w:lsdException w:name="Body Text" w:locked="1" w:uiPriority="0" w:unhideWhenUsed="1" w:qFormat="1"/>
    <w:lsdException w:name="Body Text Indent" w:semiHidden="0" w:uiPriority="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uiPriority="0" w:qFormat="1"/>
    <w:lsdException w:name="Body Text First Indent" w:locked="1" w:uiPriority="0" w:unhideWhenUsed="1" w:qFormat="1"/>
    <w:lsdException w:name="Body Text First Indent 2" w:locked="1" w:unhideWhenUsed="1"/>
    <w:lsdException w:name="Note Heading" w:locked="1" w:unhideWhenUsed="1"/>
    <w:lsdException w:name="Body Text 2" w:locked="1" w:unhideWhenUsed="1"/>
    <w:lsdException w:name="Body Text 3" w:semiHidden="0" w:uiPriority="0" w:qFormat="1"/>
    <w:lsdException w:name="Body Text Indent 2" w:locked="1" w:uiPriority="0" w:unhideWhenUsed="1" w:qFormat="1"/>
    <w:lsdException w:name="Body Text Indent 3" w:locked="1" w:uiPriority="0" w:unhideWhenUsed="1" w:qFormat="1"/>
    <w:lsdException w:name="Block Text" w:locked="1" w:unhideWhenUsed="1"/>
    <w:lsdException w:name="Hyperlink" w:semiHidden="0" w:uiPriority="0" w:qFormat="1"/>
    <w:lsdException w:name="Strong" w:semiHidden="0" w:uiPriority="0" w:qFormat="1"/>
    <w:lsdException w:name="Emphasis" w:semiHidden="0" w:uiPriority="0" w:qFormat="1"/>
    <w:lsdException w:name="Document Map" w:uiPriority="0"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uiPriority="0" w:qFormat="1"/>
    <w:lsdException w:name="HTML Address" w:locked="1" w:unhideWhenUsed="1"/>
    <w:lsdException w:name="HTML Preformatted" w:locked="1" w:uiPriority="0"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uiPriority="0" w:qFormat="1"/>
    <w:lsdException w:name="Table Grid" w:semiHidden="0" w:uiPriority="0" w:qFormat="1"/>
    <w:lsdException w:name="Table Theme" w:locked="1" w:uiPriority="0"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qFormat="1"/>
    <w:lsdException w:name="List Paragraph" w:semiHidden="0" w:uiPriority="34"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0" w:qFormat="1"/>
    <w:lsdException w:name="Intense Emphasis" w:semiHidden="0" w:uiPriority="0" w:qFormat="1"/>
    <w:lsdException w:name="Subtle Reference" w:semiHidden="0" w:uiPriority="0" w:qFormat="1"/>
    <w:lsdException w:name="Intense Reference" w:semiHidden="0" w:uiPriority="0" w:qFormat="1"/>
    <w:lsdException w:name="Book Title" w:semiHidden="0" w:uiPriority="0" w:qFormat="1"/>
    <w:lsdException w:name="Bibliography" w:uiPriority="37" w:unhideWhenUsed="1"/>
    <w:lsdException w:name="TOC Heading" w:uiPriority="0" w:unhideWhenUsed="1" w:qFormat="1"/>
  </w:latentStyles>
  <w:style w:type="paragraph" w:default="1" w:styleId="a">
    <w:name w:val="Normal"/>
    <w:qFormat/>
    <w:rsid w:val="004C7D09"/>
    <w:pPr>
      <w:widowControl w:val="0"/>
      <w:jc w:val="both"/>
    </w:pPr>
    <w:rPr>
      <w:kern w:val="2"/>
      <w:sz w:val="21"/>
      <w:szCs w:val="21"/>
    </w:rPr>
  </w:style>
  <w:style w:type="paragraph" w:styleId="1">
    <w:name w:val="heading 1"/>
    <w:aliases w:val="&amp;3,1st level,Arial 14 Fett,Arial 14 Fett1,Arial 14 Fett2,Chapter title,H1,H11,H111,H112,H12,H13,H14,H15,H16,H17,Header1,Heading 0,I1,L1,Level 1,Level 1 Topic Heading,Level 11,List level 1,PIM 1,Section Head,boc,h1,h11,h12,l1,l1+toc 1,标书1,第*部分,第A章"/>
    <w:basedOn w:val="a"/>
    <w:next w:val="a"/>
    <w:link w:val="1Char"/>
    <w:qFormat/>
    <w:rsid w:val="004C7D09"/>
    <w:pPr>
      <w:keepNext/>
      <w:keepLines/>
      <w:spacing w:before="340" w:after="330" w:line="578" w:lineRule="auto"/>
      <w:outlineLvl w:val="0"/>
    </w:pPr>
    <w:rPr>
      <w:b/>
      <w:bCs/>
      <w:kern w:val="44"/>
      <w:sz w:val="44"/>
      <w:szCs w:val="44"/>
    </w:rPr>
  </w:style>
  <w:style w:type="paragraph" w:styleId="2">
    <w:name w:val="heading 2"/>
    <w:aliases w:val="2,2nd level,Chapter Number/Appendix Letter,DO NOT USE_h2,H2,H21,H22,Header 2,Heading 2 CCBS,Heading 2 Hidden,I2,ISO1,L2,Level 2 Topic Heading,Section Title,Titre2,Titre3,UNDERRUBRIK 1-2,Underrubrik1,chn,h2,heading 2,l2,prop2,sect 1.2,第*章,第一章 标题 2,节"/>
    <w:basedOn w:val="a"/>
    <w:next w:val="a"/>
    <w:link w:val="2Char"/>
    <w:qFormat/>
    <w:rsid w:val="00877727"/>
    <w:pPr>
      <w:keepNext/>
      <w:keepLines/>
      <w:ind w:firstLine="628"/>
      <w:jc w:val="center"/>
      <w:outlineLvl w:val="1"/>
    </w:pPr>
    <w:rPr>
      <w:rFonts w:ascii="Arial" w:eastAsia="黑体" w:hAnsi="Arial"/>
      <w:b/>
      <w:bCs/>
      <w:kern w:val="0"/>
      <w:sz w:val="32"/>
      <w:szCs w:val="32"/>
    </w:rPr>
  </w:style>
  <w:style w:type="paragraph" w:styleId="3">
    <w:name w:val="heading 3"/>
    <w:basedOn w:val="a"/>
    <w:next w:val="a"/>
    <w:link w:val="3Char"/>
    <w:qFormat/>
    <w:rsid w:val="0088468E"/>
    <w:pPr>
      <w:keepNext/>
      <w:keepLines/>
      <w:spacing w:line="480" w:lineRule="auto"/>
      <w:outlineLvl w:val="2"/>
    </w:pPr>
    <w:rPr>
      <w:b/>
      <w:bCs/>
      <w:kern w:val="0"/>
      <w:sz w:val="32"/>
      <w:szCs w:val="32"/>
    </w:rPr>
  </w:style>
  <w:style w:type="paragraph" w:styleId="4">
    <w:name w:val="heading 4"/>
    <w:basedOn w:val="a"/>
    <w:next w:val="a"/>
    <w:link w:val="4Char1"/>
    <w:qFormat/>
    <w:rsid w:val="0083619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nhideWhenUsed/>
    <w:qFormat/>
    <w:rsid w:val="006A1A29"/>
    <w:pPr>
      <w:keepNext/>
      <w:keepLines/>
      <w:spacing w:before="280" w:after="290" w:line="376" w:lineRule="auto"/>
      <w:outlineLvl w:val="4"/>
    </w:pPr>
    <w:rPr>
      <w:b/>
      <w:bCs/>
      <w:sz w:val="28"/>
      <w:szCs w:val="28"/>
    </w:rPr>
  </w:style>
  <w:style w:type="paragraph" w:styleId="6">
    <w:name w:val="heading 6"/>
    <w:basedOn w:val="a"/>
    <w:next w:val="a"/>
    <w:link w:val="6Char1"/>
    <w:qFormat/>
    <w:rsid w:val="0083619E"/>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1"/>
    <w:qFormat/>
    <w:rsid w:val="0083619E"/>
    <w:pPr>
      <w:keepNext/>
      <w:keepLines/>
      <w:spacing w:before="240" w:after="64" w:line="317" w:lineRule="auto"/>
      <w:outlineLvl w:val="6"/>
    </w:pPr>
    <w:rPr>
      <w:rFonts w:ascii="Calibri" w:hAnsi="Calibri"/>
      <w:b/>
      <w:bCs/>
      <w:sz w:val="24"/>
      <w:szCs w:val="24"/>
    </w:rPr>
  </w:style>
  <w:style w:type="paragraph" w:styleId="8">
    <w:name w:val="heading 8"/>
    <w:basedOn w:val="a"/>
    <w:next w:val="a"/>
    <w:link w:val="8Char1"/>
    <w:qFormat/>
    <w:rsid w:val="0083619E"/>
    <w:pPr>
      <w:keepNext/>
      <w:keepLines/>
      <w:spacing w:before="240" w:after="64" w:line="317" w:lineRule="auto"/>
      <w:outlineLvl w:val="7"/>
    </w:pPr>
    <w:rPr>
      <w:rFonts w:ascii="Cambria" w:hAnsi="Cambria"/>
      <w:sz w:val="24"/>
      <w:szCs w:val="24"/>
    </w:rPr>
  </w:style>
  <w:style w:type="paragraph" w:styleId="9">
    <w:name w:val="heading 9"/>
    <w:basedOn w:val="a"/>
    <w:next w:val="a"/>
    <w:link w:val="9Char1"/>
    <w:qFormat/>
    <w:rsid w:val="0083619E"/>
    <w:pPr>
      <w:keepNext/>
      <w:keepLines/>
      <w:spacing w:before="240" w:after="64" w:line="317"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4C7D09"/>
    <w:pPr>
      <w:ind w:firstLine="420"/>
    </w:pPr>
  </w:style>
  <w:style w:type="paragraph" w:styleId="a4">
    <w:name w:val="Document Map"/>
    <w:basedOn w:val="a"/>
    <w:link w:val="Char0"/>
    <w:qFormat/>
    <w:rsid w:val="004C7D09"/>
    <w:rPr>
      <w:rFonts w:ascii="宋体"/>
      <w:kern w:val="0"/>
      <w:sz w:val="18"/>
      <w:szCs w:val="18"/>
    </w:rPr>
  </w:style>
  <w:style w:type="paragraph" w:styleId="a5">
    <w:name w:val="annotation text"/>
    <w:basedOn w:val="a"/>
    <w:link w:val="Char1"/>
    <w:qFormat/>
    <w:rsid w:val="004C7D09"/>
    <w:pPr>
      <w:jc w:val="left"/>
    </w:pPr>
    <w:rPr>
      <w:kern w:val="0"/>
    </w:rPr>
  </w:style>
  <w:style w:type="paragraph" w:styleId="30">
    <w:name w:val="Body Text 3"/>
    <w:basedOn w:val="a"/>
    <w:link w:val="3Char0"/>
    <w:qFormat/>
    <w:rsid w:val="004C7D09"/>
    <w:pPr>
      <w:spacing w:beforeLines="50" w:afterLines="50" w:line="460" w:lineRule="exact"/>
      <w:jc w:val="center"/>
    </w:pPr>
    <w:rPr>
      <w:rFonts w:ascii="仿宋_GB2312" w:eastAsia="仿宋_GB2312" w:hAnsi="Arial"/>
      <w:kern w:val="0"/>
      <w:sz w:val="28"/>
      <w:szCs w:val="28"/>
    </w:rPr>
  </w:style>
  <w:style w:type="paragraph" w:styleId="a6">
    <w:name w:val="Body Text Indent"/>
    <w:basedOn w:val="a"/>
    <w:link w:val="Char2"/>
    <w:qFormat/>
    <w:rsid w:val="004C7D09"/>
    <w:pPr>
      <w:ind w:firstLine="660"/>
    </w:pPr>
    <w:rPr>
      <w:rFonts w:ascii="宋体" w:hAnsi="宋体"/>
      <w:color w:val="000000"/>
      <w:kern w:val="0"/>
      <w:sz w:val="24"/>
      <w:szCs w:val="24"/>
    </w:rPr>
  </w:style>
  <w:style w:type="paragraph" w:styleId="a7">
    <w:name w:val="Plain Text"/>
    <w:basedOn w:val="a"/>
    <w:link w:val="Char3"/>
    <w:qFormat/>
    <w:rsid w:val="004C7D09"/>
    <w:rPr>
      <w:rFonts w:ascii="宋体" w:hAnsi="Courier New"/>
      <w:kern w:val="0"/>
      <w:szCs w:val="20"/>
    </w:rPr>
  </w:style>
  <w:style w:type="paragraph" w:styleId="a8">
    <w:name w:val="Date"/>
    <w:basedOn w:val="a"/>
    <w:next w:val="a"/>
    <w:link w:val="Char4"/>
    <w:qFormat/>
    <w:rsid w:val="004C7D09"/>
    <w:rPr>
      <w:b/>
      <w:bCs/>
      <w:kern w:val="0"/>
      <w:sz w:val="28"/>
      <w:szCs w:val="28"/>
    </w:rPr>
  </w:style>
  <w:style w:type="paragraph" w:styleId="a9">
    <w:name w:val="Balloon Text"/>
    <w:basedOn w:val="a"/>
    <w:link w:val="Char5"/>
    <w:qFormat/>
    <w:rsid w:val="004C7D09"/>
    <w:rPr>
      <w:kern w:val="0"/>
      <w:sz w:val="18"/>
      <w:szCs w:val="18"/>
    </w:rPr>
  </w:style>
  <w:style w:type="paragraph" w:styleId="aa">
    <w:name w:val="footer"/>
    <w:basedOn w:val="a"/>
    <w:link w:val="Char6"/>
    <w:uiPriority w:val="99"/>
    <w:qFormat/>
    <w:rsid w:val="004C7D09"/>
    <w:pPr>
      <w:tabs>
        <w:tab w:val="center" w:pos="4153"/>
        <w:tab w:val="right" w:pos="8306"/>
      </w:tabs>
      <w:snapToGrid w:val="0"/>
      <w:jc w:val="left"/>
    </w:pPr>
    <w:rPr>
      <w:kern w:val="0"/>
      <w:sz w:val="18"/>
      <w:szCs w:val="20"/>
    </w:rPr>
  </w:style>
  <w:style w:type="paragraph" w:styleId="ab">
    <w:name w:val="header"/>
    <w:basedOn w:val="a"/>
    <w:link w:val="Char7"/>
    <w:qFormat/>
    <w:rsid w:val="004C7D0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rsid w:val="004C7D09"/>
    <w:rPr>
      <w:sz w:val="24"/>
      <w:szCs w:val="24"/>
    </w:rPr>
  </w:style>
  <w:style w:type="paragraph" w:styleId="20">
    <w:name w:val="toc 2"/>
    <w:basedOn w:val="a"/>
    <w:next w:val="a"/>
    <w:rsid w:val="004C7D09"/>
    <w:pPr>
      <w:spacing w:before="100" w:beforeAutospacing="1" w:after="100" w:afterAutospacing="1"/>
      <w:ind w:leftChars="200" w:left="420"/>
    </w:pPr>
    <w:rPr>
      <w:sz w:val="24"/>
      <w:szCs w:val="24"/>
    </w:rPr>
  </w:style>
  <w:style w:type="paragraph" w:styleId="ac">
    <w:name w:val="Normal (Web)"/>
    <w:basedOn w:val="a"/>
    <w:qFormat/>
    <w:rsid w:val="004C7D09"/>
    <w:pPr>
      <w:widowControl/>
      <w:jc w:val="left"/>
    </w:pPr>
    <w:rPr>
      <w:rFonts w:ascii="宋体" w:hAnsi="宋体" w:cs="宋体"/>
      <w:kern w:val="0"/>
      <w:sz w:val="24"/>
      <w:szCs w:val="24"/>
    </w:rPr>
  </w:style>
  <w:style w:type="paragraph" w:styleId="ad">
    <w:name w:val="annotation subject"/>
    <w:basedOn w:val="a5"/>
    <w:next w:val="a5"/>
    <w:link w:val="Char8"/>
    <w:qFormat/>
    <w:rsid w:val="004C7D09"/>
    <w:rPr>
      <w:b/>
      <w:bCs/>
    </w:rPr>
  </w:style>
  <w:style w:type="table" w:styleId="ae">
    <w:name w:val="Table Grid"/>
    <w:basedOn w:val="a1"/>
    <w:qFormat/>
    <w:rsid w:val="004C7D09"/>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4C7D09"/>
    <w:rPr>
      <w:rFonts w:cs="Times New Roman"/>
    </w:rPr>
  </w:style>
  <w:style w:type="character" w:styleId="af0">
    <w:name w:val="FollowedHyperlink"/>
    <w:uiPriority w:val="99"/>
    <w:rsid w:val="004C7D09"/>
    <w:rPr>
      <w:rFonts w:cs="Times New Roman"/>
      <w:color w:val="800080"/>
      <w:u w:val="none"/>
    </w:rPr>
  </w:style>
  <w:style w:type="character" w:styleId="af1">
    <w:name w:val="Emphasis"/>
    <w:qFormat/>
    <w:rsid w:val="004C7D09"/>
    <w:rPr>
      <w:rFonts w:cs="Times New Roman"/>
    </w:rPr>
  </w:style>
  <w:style w:type="character" w:styleId="HTML">
    <w:name w:val="HTML Definition"/>
    <w:uiPriority w:val="99"/>
    <w:rsid w:val="004C7D09"/>
    <w:rPr>
      <w:rFonts w:cs="Times New Roman"/>
    </w:rPr>
  </w:style>
  <w:style w:type="character" w:styleId="HTML0">
    <w:name w:val="HTML Typewriter"/>
    <w:uiPriority w:val="99"/>
    <w:rsid w:val="004C7D09"/>
    <w:rPr>
      <w:rFonts w:ascii="monospace" w:hAnsi="monospace" w:cs="Times New Roman"/>
      <w:sz w:val="20"/>
    </w:rPr>
  </w:style>
  <w:style w:type="character" w:styleId="HTML1">
    <w:name w:val="HTML Acronym"/>
    <w:uiPriority w:val="99"/>
    <w:rsid w:val="004C7D09"/>
    <w:rPr>
      <w:rFonts w:cs="Times New Roman"/>
    </w:rPr>
  </w:style>
  <w:style w:type="character" w:styleId="HTML2">
    <w:name w:val="HTML Variable"/>
    <w:uiPriority w:val="99"/>
    <w:rsid w:val="004C7D09"/>
    <w:rPr>
      <w:rFonts w:cs="Times New Roman"/>
    </w:rPr>
  </w:style>
  <w:style w:type="character" w:styleId="af2">
    <w:name w:val="Hyperlink"/>
    <w:qFormat/>
    <w:rsid w:val="004C7D09"/>
    <w:rPr>
      <w:rFonts w:cs="Times New Roman"/>
      <w:color w:val="0000FF"/>
      <w:u w:val="none"/>
    </w:rPr>
  </w:style>
  <w:style w:type="character" w:styleId="HTML3">
    <w:name w:val="HTML Code"/>
    <w:uiPriority w:val="99"/>
    <w:rsid w:val="004C7D09"/>
    <w:rPr>
      <w:rFonts w:ascii="monospace" w:hAnsi="monospace" w:cs="Times New Roman"/>
      <w:sz w:val="20"/>
    </w:rPr>
  </w:style>
  <w:style w:type="character" w:styleId="af3">
    <w:name w:val="annotation reference"/>
    <w:qFormat/>
    <w:rsid w:val="004C7D09"/>
    <w:rPr>
      <w:rFonts w:cs="Times New Roman"/>
      <w:sz w:val="21"/>
    </w:rPr>
  </w:style>
  <w:style w:type="character" w:styleId="HTML4">
    <w:name w:val="HTML Cite"/>
    <w:uiPriority w:val="99"/>
    <w:rsid w:val="004C7D09"/>
    <w:rPr>
      <w:rFonts w:cs="Times New Roman"/>
    </w:rPr>
  </w:style>
  <w:style w:type="character" w:styleId="HTML5">
    <w:name w:val="HTML Keyboard"/>
    <w:uiPriority w:val="99"/>
    <w:rsid w:val="004C7D09"/>
    <w:rPr>
      <w:rFonts w:ascii="monospace" w:hAnsi="monospace" w:cs="Times New Roman"/>
      <w:sz w:val="20"/>
    </w:rPr>
  </w:style>
  <w:style w:type="character" w:styleId="HTML6">
    <w:name w:val="HTML Sample"/>
    <w:uiPriority w:val="99"/>
    <w:rsid w:val="004C7D09"/>
    <w:rPr>
      <w:rFonts w:ascii="monospace" w:hAnsi="monospace" w:cs="Times New Roman"/>
    </w:rPr>
  </w:style>
  <w:style w:type="character" w:customStyle="1" w:styleId="1Char">
    <w:name w:val="标题 1 Char"/>
    <w:aliases w:val="&amp;3 Char,1st level Char,Arial 14 Fett Char,Arial 14 Fett1 Char,Arial 14 Fett2 Char,Chapter title Char,H1 Char,H11 Char,H111 Char,H112 Char,H12 Char,H13 Char,H14 Char,H15 Char,H16 Char,H17 Char,Header1 Char,Heading 0 Char,I1 Char,L1 Char,h1 Char"/>
    <w:link w:val="1"/>
    <w:qFormat/>
    <w:locked/>
    <w:rsid w:val="004C7D09"/>
    <w:rPr>
      <w:rFonts w:ascii="Times New Roman" w:eastAsia="宋体" w:hAnsi="Times New Roman" w:cs="Times New Roman"/>
      <w:b/>
      <w:kern w:val="44"/>
      <w:sz w:val="44"/>
    </w:rPr>
  </w:style>
  <w:style w:type="character" w:customStyle="1" w:styleId="2Char">
    <w:name w:val="标题 2 Char"/>
    <w:aliases w:val="2 Char,2nd level Char,Chapter Number/Appendix Letter Char,DO NOT USE_h2 Char,H2 Char,H21 Char,H22 Char,Header 2 Char,Heading 2 CCBS Char,Heading 2 Hidden Char,I2 Char,ISO1 Char,L2 Char,Level 2 Topic Heading Char,Section Title Char,Titre2 Char"/>
    <w:link w:val="2"/>
    <w:qFormat/>
    <w:locked/>
    <w:rsid w:val="00877727"/>
    <w:rPr>
      <w:rFonts w:ascii="Arial" w:eastAsia="黑体" w:hAnsi="Arial"/>
      <w:b/>
      <w:bCs/>
      <w:sz w:val="32"/>
      <w:szCs w:val="32"/>
    </w:rPr>
  </w:style>
  <w:style w:type="character" w:customStyle="1" w:styleId="3Char">
    <w:name w:val="标题 3 Char"/>
    <w:link w:val="3"/>
    <w:qFormat/>
    <w:locked/>
    <w:rsid w:val="0088468E"/>
    <w:rPr>
      <w:b/>
      <w:bCs/>
      <w:sz w:val="32"/>
      <w:szCs w:val="32"/>
    </w:rPr>
  </w:style>
  <w:style w:type="character" w:customStyle="1" w:styleId="Char1">
    <w:name w:val="批注文字 Char1"/>
    <w:link w:val="a5"/>
    <w:qFormat/>
    <w:locked/>
    <w:rsid w:val="004C7D09"/>
    <w:rPr>
      <w:rFonts w:ascii="Times New Roman" w:eastAsia="宋体" w:hAnsi="Times New Roman" w:cs="Times New Roman"/>
      <w:sz w:val="21"/>
    </w:rPr>
  </w:style>
  <w:style w:type="character" w:customStyle="1" w:styleId="Char8">
    <w:name w:val="批注主题 Char"/>
    <w:link w:val="ad"/>
    <w:qFormat/>
    <w:locked/>
    <w:rsid w:val="004C7D09"/>
    <w:rPr>
      <w:rFonts w:ascii="Times New Roman" w:eastAsia="宋体" w:hAnsi="Times New Roman" w:cs="Times New Roman"/>
      <w:b/>
      <w:sz w:val="21"/>
    </w:rPr>
  </w:style>
  <w:style w:type="character" w:customStyle="1" w:styleId="Char0">
    <w:name w:val="文档结构图 Char"/>
    <w:link w:val="a4"/>
    <w:qFormat/>
    <w:locked/>
    <w:rsid w:val="004C7D09"/>
    <w:rPr>
      <w:rFonts w:ascii="宋体" w:eastAsia="宋体" w:hAnsi="Times New Roman" w:cs="Times New Roman"/>
      <w:sz w:val="18"/>
    </w:rPr>
  </w:style>
  <w:style w:type="character" w:customStyle="1" w:styleId="3Char0">
    <w:name w:val="正文文本 3 Char"/>
    <w:link w:val="30"/>
    <w:uiPriority w:val="99"/>
    <w:locked/>
    <w:rsid w:val="004C7D09"/>
    <w:rPr>
      <w:rFonts w:ascii="仿宋_GB2312" w:eastAsia="仿宋_GB2312" w:hAnsi="Arial" w:cs="Times New Roman"/>
      <w:sz w:val="28"/>
    </w:rPr>
  </w:style>
  <w:style w:type="character" w:customStyle="1" w:styleId="Char2">
    <w:name w:val="正文文本缩进 Char"/>
    <w:link w:val="a6"/>
    <w:locked/>
    <w:rsid w:val="004C7D09"/>
    <w:rPr>
      <w:rFonts w:ascii="宋体" w:eastAsia="宋体" w:hAnsi="宋体" w:cs="Times New Roman"/>
      <w:color w:val="000000"/>
      <w:sz w:val="24"/>
    </w:rPr>
  </w:style>
  <w:style w:type="character" w:customStyle="1" w:styleId="PlainTextChar">
    <w:name w:val="Plain Text Char"/>
    <w:uiPriority w:val="99"/>
    <w:locked/>
    <w:rsid w:val="004C7D09"/>
    <w:rPr>
      <w:rFonts w:ascii="宋体" w:eastAsia="宋体" w:hAnsi="Courier New" w:cs="Times New Roman"/>
      <w:kern w:val="2"/>
      <w:sz w:val="21"/>
    </w:rPr>
  </w:style>
  <w:style w:type="character" w:customStyle="1" w:styleId="Char4">
    <w:name w:val="日期 Char"/>
    <w:link w:val="a8"/>
    <w:locked/>
    <w:rsid w:val="004C7D09"/>
    <w:rPr>
      <w:rFonts w:ascii="Times New Roman" w:eastAsia="宋体" w:hAnsi="Times New Roman" w:cs="Times New Roman"/>
      <w:b/>
      <w:sz w:val="28"/>
    </w:rPr>
  </w:style>
  <w:style w:type="character" w:customStyle="1" w:styleId="Char5">
    <w:name w:val="批注框文本 Char"/>
    <w:link w:val="a9"/>
    <w:locked/>
    <w:rsid w:val="004C7D09"/>
    <w:rPr>
      <w:rFonts w:ascii="Times New Roman" w:eastAsia="宋体" w:hAnsi="Times New Roman" w:cs="Times New Roman"/>
      <w:sz w:val="18"/>
    </w:rPr>
  </w:style>
  <w:style w:type="character" w:customStyle="1" w:styleId="FooterChar">
    <w:name w:val="Footer Char"/>
    <w:uiPriority w:val="99"/>
    <w:locked/>
    <w:rsid w:val="004C7D09"/>
    <w:rPr>
      <w:rFonts w:eastAsia="宋体" w:cs="Times New Roman"/>
      <w:sz w:val="18"/>
    </w:rPr>
  </w:style>
  <w:style w:type="character" w:customStyle="1" w:styleId="HeaderChar">
    <w:name w:val="Header Char"/>
    <w:uiPriority w:val="99"/>
    <w:locked/>
    <w:rsid w:val="004C7D09"/>
    <w:rPr>
      <w:rFonts w:eastAsia="宋体" w:cs="Times New Roman"/>
      <w:sz w:val="18"/>
    </w:rPr>
  </w:style>
  <w:style w:type="character" w:customStyle="1" w:styleId="Char7">
    <w:name w:val="页眉 Char"/>
    <w:link w:val="ab"/>
    <w:locked/>
    <w:rsid w:val="004C7D09"/>
    <w:rPr>
      <w:sz w:val="18"/>
    </w:rPr>
  </w:style>
  <w:style w:type="character" w:customStyle="1" w:styleId="Char6">
    <w:name w:val="页脚 Char"/>
    <w:link w:val="aa"/>
    <w:uiPriority w:val="99"/>
    <w:locked/>
    <w:rsid w:val="004C7D09"/>
    <w:rPr>
      <w:sz w:val="18"/>
    </w:rPr>
  </w:style>
  <w:style w:type="character" w:customStyle="1" w:styleId="Char3">
    <w:name w:val="纯文本 Char"/>
    <w:link w:val="a7"/>
    <w:locked/>
    <w:rsid w:val="004C7D09"/>
    <w:rPr>
      <w:rFonts w:ascii="宋体" w:eastAsia="宋体" w:hAnsi="Courier New"/>
      <w:sz w:val="21"/>
    </w:rPr>
  </w:style>
  <w:style w:type="paragraph" w:customStyle="1" w:styleId="11">
    <w:name w:val="样式1"/>
    <w:basedOn w:val="a"/>
    <w:qFormat/>
    <w:rsid w:val="004C7D09"/>
    <w:pPr>
      <w:adjustRightInd w:val="0"/>
      <w:textAlignment w:val="baseline"/>
    </w:pPr>
    <w:rPr>
      <w:rFonts w:ascii="宋体" w:hAnsi="宋体" w:cs="宋体"/>
      <w:kern w:val="0"/>
    </w:rPr>
  </w:style>
  <w:style w:type="character" w:customStyle="1" w:styleId="apple-converted-space">
    <w:name w:val="apple-converted-space"/>
    <w:uiPriority w:val="99"/>
    <w:rsid w:val="004C7D09"/>
    <w:rPr>
      <w:rFonts w:cs="Times New Roman"/>
    </w:rPr>
  </w:style>
  <w:style w:type="paragraph" w:customStyle="1" w:styleId="Char1CharCharCharCharCharChar">
    <w:name w:val="Char1 Char Char Char Char Char Char"/>
    <w:basedOn w:val="a"/>
    <w:uiPriority w:val="99"/>
    <w:rsid w:val="004C7D09"/>
    <w:rPr>
      <w:rFonts w:ascii="Tahoma" w:hAnsi="Tahoma" w:cs="Tahoma"/>
      <w:sz w:val="24"/>
      <w:szCs w:val="24"/>
    </w:rPr>
  </w:style>
  <w:style w:type="paragraph" w:customStyle="1" w:styleId="ParaCharCharChar1CharCharCharCharCharCharChar">
    <w:name w:val="默认段落字体 Para Char Char Char1 Char Char Char Char Char Char Char"/>
    <w:basedOn w:val="a"/>
    <w:uiPriority w:val="99"/>
    <w:qFormat/>
    <w:rsid w:val="004C7D09"/>
    <w:pPr>
      <w:adjustRightInd w:val="0"/>
      <w:spacing w:line="360" w:lineRule="auto"/>
    </w:pPr>
  </w:style>
  <w:style w:type="character" w:customStyle="1" w:styleId="15">
    <w:name w:val="15"/>
    <w:uiPriority w:val="99"/>
    <w:rsid w:val="004C7D09"/>
    <w:rPr>
      <w:rFonts w:ascii="Times New Roman" w:hAnsi="Times New Roman"/>
      <w:color w:val="0000FF"/>
      <w:u w:val="single"/>
    </w:rPr>
  </w:style>
  <w:style w:type="paragraph" w:customStyle="1" w:styleId="Char9">
    <w:name w:val="Char"/>
    <w:basedOn w:val="a"/>
    <w:qFormat/>
    <w:rsid w:val="004C7D09"/>
    <w:rPr>
      <w:rFonts w:ascii="Tahoma" w:hAnsi="Tahoma" w:cs="Tahoma"/>
      <w:sz w:val="24"/>
      <w:szCs w:val="24"/>
    </w:rPr>
  </w:style>
  <w:style w:type="paragraph" w:customStyle="1" w:styleId="DL">
    <w:name w:val="D&amp;L"/>
    <w:basedOn w:val="ab"/>
    <w:uiPriority w:val="99"/>
    <w:rsid w:val="004C7D09"/>
    <w:pPr>
      <w:pBdr>
        <w:bottom w:val="thinThickSmallGap" w:sz="12" w:space="1" w:color="auto"/>
      </w:pBdr>
      <w:tabs>
        <w:tab w:val="clear" w:pos="4153"/>
        <w:tab w:val="clear" w:pos="8306"/>
      </w:tabs>
      <w:adjustRightInd w:val="0"/>
      <w:snapToGrid/>
      <w:spacing w:line="240" w:lineRule="atLeast"/>
      <w:textAlignment w:val="baseline"/>
    </w:pPr>
    <w:rPr>
      <w:sz w:val="24"/>
      <w:szCs w:val="24"/>
    </w:rPr>
  </w:style>
  <w:style w:type="paragraph" w:customStyle="1" w:styleId="CharCharCharCharCharCharChar1Char">
    <w:name w:val="Char Char Char Char Char Char Char1 Char"/>
    <w:basedOn w:val="a"/>
    <w:uiPriority w:val="99"/>
    <w:rsid w:val="004C7D09"/>
    <w:rPr>
      <w:rFonts w:ascii="Tahoma" w:hAnsi="Tahoma" w:cs="Tahoma"/>
      <w:sz w:val="24"/>
      <w:szCs w:val="24"/>
    </w:rPr>
  </w:style>
  <w:style w:type="paragraph" w:customStyle="1" w:styleId="xl31">
    <w:name w:val="xl31"/>
    <w:basedOn w:val="a"/>
    <w:uiPriority w:val="99"/>
    <w:rsid w:val="004C7D09"/>
    <w:pPr>
      <w:widowControl/>
      <w:spacing w:before="100" w:beforeAutospacing="1" w:after="100" w:afterAutospacing="1"/>
      <w:jc w:val="center"/>
    </w:pPr>
    <w:rPr>
      <w:rFonts w:ascii="宋体" w:hAnsi="宋体" w:cs="宋体"/>
      <w:b/>
      <w:bCs/>
      <w:kern w:val="0"/>
      <w:sz w:val="28"/>
      <w:szCs w:val="28"/>
    </w:rPr>
  </w:style>
  <w:style w:type="character" w:customStyle="1" w:styleId="100">
    <w:name w:val="10"/>
    <w:uiPriority w:val="99"/>
    <w:rsid w:val="004C7D09"/>
    <w:rPr>
      <w:rFonts w:ascii="Times New Roman" w:hAnsi="Times New Roman"/>
    </w:rPr>
  </w:style>
  <w:style w:type="character" w:customStyle="1" w:styleId="16">
    <w:name w:val="16"/>
    <w:uiPriority w:val="99"/>
    <w:rsid w:val="004C7D09"/>
    <w:rPr>
      <w:rFonts w:ascii="Times New Roman" w:hAnsi="Times New Roman"/>
    </w:rPr>
  </w:style>
  <w:style w:type="paragraph" w:customStyle="1" w:styleId="12">
    <w:name w:val="列出段落1"/>
    <w:basedOn w:val="a"/>
    <w:uiPriority w:val="34"/>
    <w:qFormat/>
    <w:rsid w:val="004C7D09"/>
    <w:pPr>
      <w:ind w:firstLineChars="200" w:firstLine="420"/>
    </w:pPr>
  </w:style>
  <w:style w:type="character" w:customStyle="1" w:styleId="tpccontent1">
    <w:name w:val="tpc_content1"/>
    <w:uiPriority w:val="99"/>
    <w:rsid w:val="004C7D09"/>
    <w:rPr>
      <w:sz w:val="13"/>
    </w:rPr>
  </w:style>
  <w:style w:type="paragraph" w:styleId="af4">
    <w:name w:val="List Paragraph"/>
    <w:basedOn w:val="a"/>
    <w:uiPriority w:val="34"/>
    <w:qFormat/>
    <w:rsid w:val="004C7D09"/>
    <w:pPr>
      <w:ind w:firstLineChars="200" w:firstLine="420"/>
    </w:pPr>
  </w:style>
  <w:style w:type="paragraph" w:customStyle="1" w:styleId="TableParagraph">
    <w:name w:val="Table Paragraph"/>
    <w:basedOn w:val="a"/>
    <w:rsid w:val="00C26CDD"/>
    <w:pPr>
      <w:jc w:val="left"/>
    </w:pPr>
    <w:rPr>
      <w:rFonts w:ascii="Calibri" w:hAnsi="Calibri"/>
      <w:kern w:val="0"/>
      <w:sz w:val="22"/>
      <w:szCs w:val="22"/>
    </w:rPr>
  </w:style>
  <w:style w:type="paragraph" w:styleId="af5">
    <w:name w:val="Closing"/>
    <w:basedOn w:val="a"/>
    <w:next w:val="a"/>
    <w:link w:val="Chara"/>
    <w:locked/>
    <w:rsid w:val="00177BC7"/>
    <w:pPr>
      <w:widowControl/>
      <w:ind w:left="4320"/>
      <w:jc w:val="left"/>
    </w:pPr>
    <w:rPr>
      <w:rFonts w:ascii="Calibri" w:eastAsia="等线" w:hAnsi="Calibri"/>
      <w:szCs w:val="22"/>
    </w:rPr>
  </w:style>
  <w:style w:type="character" w:customStyle="1" w:styleId="af6">
    <w:name w:val="结束语 字符"/>
    <w:uiPriority w:val="99"/>
    <w:semiHidden/>
    <w:qFormat/>
    <w:rsid w:val="00177BC7"/>
    <w:rPr>
      <w:kern w:val="2"/>
      <w:sz w:val="21"/>
      <w:szCs w:val="21"/>
    </w:rPr>
  </w:style>
  <w:style w:type="paragraph" w:styleId="af7">
    <w:name w:val="Body Text"/>
    <w:basedOn w:val="a"/>
    <w:link w:val="Charb"/>
    <w:unhideWhenUsed/>
    <w:qFormat/>
    <w:locked/>
    <w:rsid w:val="00177BC7"/>
    <w:pPr>
      <w:spacing w:after="120"/>
    </w:pPr>
    <w:rPr>
      <w:rFonts w:ascii="等线" w:eastAsia="等线" w:hAnsi="等线"/>
      <w:szCs w:val="24"/>
    </w:rPr>
  </w:style>
  <w:style w:type="character" w:customStyle="1" w:styleId="af8">
    <w:name w:val="正文文本 字符"/>
    <w:qFormat/>
    <w:rsid w:val="00177BC7"/>
    <w:rPr>
      <w:kern w:val="2"/>
      <w:sz w:val="21"/>
      <w:szCs w:val="21"/>
    </w:rPr>
  </w:style>
  <w:style w:type="paragraph" w:styleId="31">
    <w:name w:val="toc 3"/>
    <w:basedOn w:val="a"/>
    <w:next w:val="a"/>
    <w:rsid w:val="00177BC7"/>
    <w:pPr>
      <w:ind w:leftChars="400" w:left="840"/>
    </w:pPr>
    <w:rPr>
      <w:szCs w:val="24"/>
    </w:rPr>
  </w:style>
  <w:style w:type="paragraph" w:styleId="21">
    <w:name w:val="Body Text Indent 2"/>
    <w:basedOn w:val="a"/>
    <w:link w:val="2Char0"/>
    <w:qFormat/>
    <w:locked/>
    <w:rsid w:val="00177BC7"/>
    <w:pPr>
      <w:spacing w:after="120" w:line="480" w:lineRule="auto"/>
      <w:ind w:leftChars="200" w:left="420"/>
    </w:pPr>
    <w:rPr>
      <w:rFonts w:ascii="等线" w:eastAsia="等线" w:hAnsi="等线"/>
      <w:szCs w:val="24"/>
    </w:rPr>
  </w:style>
  <w:style w:type="character" w:customStyle="1" w:styleId="22">
    <w:name w:val="正文文本缩进 2 字符"/>
    <w:rsid w:val="00177BC7"/>
    <w:rPr>
      <w:kern w:val="2"/>
      <w:sz w:val="21"/>
      <w:szCs w:val="21"/>
    </w:rPr>
  </w:style>
  <w:style w:type="paragraph" w:styleId="32">
    <w:name w:val="Body Text Indent 3"/>
    <w:basedOn w:val="a"/>
    <w:link w:val="3Char1"/>
    <w:qFormat/>
    <w:locked/>
    <w:rsid w:val="00177BC7"/>
    <w:pPr>
      <w:spacing w:after="120"/>
      <w:ind w:leftChars="200" w:left="420"/>
    </w:pPr>
    <w:rPr>
      <w:rFonts w:ascii="Calibri" w:hAnsi="Calibri"/>
      <w:sz w:val="16"/>
      <w:szCs w:val="24"/>
    </w:rPr>
  </w:style>
  <w:style w:type="character" w:customStyle="1" w:styleId="3Char1">
    <w:name w:val="正文文本缩进 3 Char"/>
    <w:link w:val="32"/>
    <w:rsid w:val="00177BC7"/>
    <w:rPr>
      <w:rFonts w:ascii="Calibri" w:hAnsi="Calibri"/>
      <w:kern w:val="2"/>
      <w:sz w:val="16"/>
      <w:szCs w:val="24"/>
    </w:rPr>
  </w:style>
  <w:style w:type="paragraph" w:styleId="af9">
    <w:name w:val="Body Text First Indent"/>
    <w:basedOn w:val="af7"/>
    <w:link w:val="Charc"/>
    <w:qFormat/>
    <w:locked/>
    <w:rsid w:val="00177BC7"/>
    <w:pPr>
      <w:ind w:firstLineChars="100" w:firstLine="420"/>
    </w:pPr>
    <w:rPr>
      <w:szCs w:val="22"/>
    </w:rPr>
  </w:style>
  <w:style w:type="character" w:customStyle="1" w:styleId="Charc">
    <w:name w:val="正文首行缩进 Char"/>
    <w:link w:val="af9"/>
    <w:rsid w:val="00177BC7"/>
    <w:rPr>
      <w:rFonts w:ascii="等线" w:eastAsia="等线" w:hAnsi="等线"/>
      <w:kern w:val="2"/>
      <w:sz w:val="21"/>
      <w:szCs w:val="22"/>
    </w:rPr>
  </w:style>
  <w:style w:type="character" w:styleId="afa">
    <w:name w:val="page number"/>
    <w:unhideWhenUsed/>
    <w:locked/>
    <w:rsid w:val="00177BC7"/>
  </w:style>
  <w:style w:type="paragraph" w:customStyle="1" w:styleId="111">
    <w:name w:val="正文 1.1.1"/>
    <w:basedOn w:val="a"/>
    <w:next w:val="a"/>
    <w:qFormat/>
    <w:rsid w:val="00177BC7"/>
    <w:pPr>
      <w:numPr>
        <w:numId w:val="6"/>
      </w:numPr>
      <w:tabs>
        <w:tab w:val="left" w:pos="851"/>
      </w:tabs>
      <w:outlineLvl w:val="2"/>
    </w:pPr>
    <w:rPr>
      <w:rFonts w:hAnsi="宋体"/>
      <w:color w:val="FF0000"/>
      <w:szCs w:val="24"/>
    </w:rPr>
  </w:style>
  <w:style w:type="paragraph" w:customStyle="1" w:styleId="00">
    <w:name w:val="正文_0_0"/>
    <w:qFormat/>
    <w:rsid w:val="00177BC7"/>
    <w:pPr>
      <w:widowControl w:val="0"/>
      <w:jc w:val="both"/>
    </w:pPr>
    <w:rPr>
      <w:kern w:val="2"/>
      <w:sz w:val="21"/>
    </w:rPr>
  </w:style>
  <w:style w:type="paragraph" w:customStyle="1" w:styleId="CharCharCharChar">
    <w:name w:val="Char Char Char Char"/>
    <w:basedOn w:val="a"/>
    <w:qFormat/>
    <w:rsid w:val="00177BC7"/>
    <w:pPr>
      <w:tabs>
        <w:tab w:val="left" w:pos="360"/>
      </w:tabs>
      <w:ind w:firstLineChars="150" w:firstLine="420"/>
    </w:pPr>
    <w:rPr>
      <w:rFonts w:ascii="Arial" w:hAnsi="Arial" w:cs="Arial"/>
      <w:sz w:val="20"/>
      <w:szCs w:val="20"/>
    </w:rPr>
  </w:style>
  <w:style w:type="paragraph" w:customStyle="1" w:styleId="Style4">
    <w:name w:val="_Style 4"/>
    <w:next w:val="a"/>
    <w:uiPriority w:val="99"/>
    <w:unhideWhenUsed/>
    <w:rsid w:val="00177BC7"/>
    <w:pPr>
      <w:widowControl w:val="0"/>
      <w:jc w:val="both"/>
    </w:pPr>
    <w:rPr>
      <w:kern w:val="2"/>
      <w:sz w:val="21"/>
      <w:szCs w:val="24"/>
    </w:rPr>
  </w:style>
  <w:style w:type="paragraph" w:customStyle="1" w:styleId="1Char0">
    <w:name w:val="1 Char"/>
    <w:basedOn w:val="a"/>
    <w:qFormat/>
    <w:rsid w:val="00177BC7"/>
    <w:pPr>
      <w:spacing w:line="360" w:lineRule="auto"/>
      <w:ind w:firstLineChars="200" w:firstLine="200"/>
    </w:pPr>
    <w:rPr>
      <w:szCs w:val="24"/>
    </w:rPr>
  </w:style>
  <w:style w:type="paragraph" w:customStyle="1" w:styleId="13">
    <w:name w:val="正文1"/>
    <w:qFormat/>
    <w:rsid w:val="00177BC7"/>
    <w:rPr>
      <w:rFonts w:eastAsia="Times New Roman"/>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4"/>
    <w:qFormat/>
    <w:rsid w:val="00177BC7"/>
    <w:pPr>
      <w:shd w:val="clear" w:color="auto" w:fill="000080"/>
    </w:pPr>
    <w:rPr>
      <w:rFonts w:ascii="等线" w:eastAsia="等线" w:hAnsi="等线"/>
      <w:kern w:val="2"/>
      <w:sz w:val="21"/>
      <w:szCs w:val="24"/>
    </w:rPr>
  </w:style>
  <w:style w:type="paragraph" w:customStyle="1" w:styleId="Normal0">
    <w:name w:val="Normal_0"/>
    <w:qFormat/>
    <w:rsid w:val="00177BC7"/>
    <w:rPr>
      <w:rFonts w:eastAsia="Times New Roman"/>
      <w:sz w:val="24"/>
      <w:szCs w:val="24"/>
    </w:rPr>
  </w:style>
  <w:style w:type="paragraph" w:customStyle="1" w:styleId="CharCharCharCharCharCharChar1CharCharCharCharCharCharChar">
    <w:name w:val="Char Char Char Char Char Char Char1 Char Char Char Char Char Char Char"/>
    <w:basedOn w:val="a"/>
    <w:qFormat/>
    <w:rsid w:val="00177BC7"/>
    <w:rPr>
      <w:rFonts w:ascii="Tahoma" w:hAnsi="Tahoma"/>
      <w:sz w:val="24"/>
      <w:szCs w:val="20"/>
    </w:rPr>
  </w:style>
  <w:style w:type="paragraph" w:customStyle="1" w:styleId="CharCharChar">
    <w:name w:val="Char Char Char"/>
    <w:basedOn w:val="a"/>
    <w:qFormat/>
    <w:rsid w:val="00177BC7"/>
    <w:rPr>
      <w:rFonts w:ascii="Tahoma" w:hAnsi="Tahoma"/>
      <w:sz w:val="24"/>
      <w:szCs w:val="20"/>
    </w:rPr>
  </w:style>
  <w:style w:type="paragraph" w:customStyle="1" w:styleId="afb">
    <w:name w:val="目录"/>
    <w:basedOn w:val="a"/>
    <w:qFormat/>
    <w:rsid w:val="00177BC7"/>
    <w:pPr>
      <w:widowControl/>
      <w:jc w:val="center"/>
    </w:pPr>
    <w:rPr>
      <w:rFonts w:ascii="宋体"/>
      <w:b/>
      <w:kern w:val="0"/>
      <w:sz w:val="36"/>
      <w:szCs w:val="24"/>
    </w:rPr>
  </w:style>
  <w:style w:type="paragraph" w:customStyle="1" w:styleId="300">
    <w:name w:val="正文_3_0"/>
    <w:qFormat/>
    <w:rsid w:val="00177BC7"/>
    <w:pPr>
      <w:widowControl w:val="0"/>
      <w:jc w:val="both"/>
    </w:pPr>
    <w:rPr>
      <w:kern w:val="2"/>
      <w:sz w:val="21"/>
    </w:rPr>
  </w:style>
  <w:style w:type="paragraph" w:customStyle="1" w:styleId="210">
    <w:name w:val="正文空2格  1."/>
    <w:basedOn w:val="a"/>
    <w:qFormat/>
    <w:rsid w:val="00177BC7"/>
    <w:pPr>
      <w:ind w:firstLineChars="200" w:firstLine="480"/>
    </w:pPr>
    <w:rPr>
      <w:rFonts w:cs="宋体"/>
      <w:sz w:val="28"/>
      <w:szCs w:val="20"/>
    </w:rPr>
  </w:style>
  <w:style w:type="paragraph" w:customStyle="1" w:styleId="Blockquote">
    <w:name w:val="Blockquote"/>
    <w:basedOn w:val="a"/>
    <w:link w:val="BlockquoteChar"/>
    <w:qFormat/>
    <w:rsid w:val="00177BC7"/>
    <w:pPr>
      <w:autoSpaceDE w:val="0"/>
      <w:autoSpaceDN w:val="0"/>
      <w:adjustRightInd w:val="0"/>
      <w:spacing w:before="100" w:after="100"/>
      <w:ind w:left="360" w:right="360"/>
      <w:jc w:val="left"/>
    </w:pPr>
    <w:rPr>
      <w:kern w:val="0"/>
      <w:sz w:val="24"/>
      <w:szCs w:val="20"/>
    </w:rPr>
  </w:style>
  <w:style w:type="paragraph" w:customStyle="1" w:styleId="23">
    <w:name w:val="样式2"/>
    <w:basedOn w:val="a"/>
    <w:link w:val="2CharChar"/>
    <w:qFormat/>
    <w:rsid w:val="00177BC7"/>
    <w:pPr>
      <w:spacing w:line="600" w:lineRule="exact"/>
    </w:pPr>
    <w:rPr>
      <w:rFonts w:ascii="仿宋_GB2312" w:eastAsia="仿宋_GB2312" w:hAnsi="宋体"/>
      <w:b/>
      <w:sz w:val="32"/>
      <w:szCs w:val="32"/>
    </w:rPr>
  </w:style>
  <w:style w:type="paragraph" w:customStyle="1" w:styleId="Style55">
    <w:name w:val="_Style 55"/>
    <w:hidden/>
    <w:uiPriority w:val="99"/>
    <w:unhideWhenUsed/>
    <w:rsid w:val="00177BC7"/>
    <w:rPr>
      <w:kern w:val="2"/>
      <w:sz w:val="21"/>
      <w:szCs w:val="24"/>
    </w:rPr>
  </w:style>
  <w:style w:type="character" w:customStyle="1" w:styleId="14">
    <w:name w:val="日期 字符1"/>
    <w:uiPriority w:val="99"/>
    <w:rsid w:val="00177BC7"/>
    <w:rPr>
      <w:rFonts w:ascii="黑体" w:eastAsia="黑体" w:hAnsi="宋体"/>
      <w:b/>
      <w:bCs/>
      <w:color w:val="000000"/>
      <w:sz w:val="44"/>
      <w:szCs w:val="36"/>
    </w:rPr>
  </w:style>
  <w:style w:type="character" w:customStyle="1" w:styleId="17">
    <w:name w:val="正文文本缩进 字符1"/>
    <w:rsid w:val="00177BC7"/>
    <w:rPr>
      <w:rFonts w:ascii="仿宋_GB2312" w:eastAsia="仿宋_GB2312"/>
      <w:sz w:val="24"/>
      <w:szCs w:val="21"/>
    </w:rPr>
  </w:style>
  <w:style w:type="character" w:customStyle="1" w:styleId="afc">
    <w:name w:val="纯文本字符"/>
    <w:qFormat/>
    <w:rsid w:val="00177BC7"/>
    <w:rPr>
      <w:rFonts w:ascii="宋体" w:eastAsia="仿宋_GB2312" w:hAnsi="Courier New" w:cs="Courier New"/>
      <w:kern w:val="2"/>
      <w:sz w:val="32"/>
      <w:szCs w:val="21"/>
    </w:rPr>
  </w:style>
  <w:style w:type="character" w:customStyle="1" w:styleId="Charb">
    <w:name w:val="正文文本 Char"/>
    <w:link w:val="af7"/>
    <w:qFormat/>
    <w:rsid w:val="00177BC7"/>
    <w:rPr>
      <w:rFonts w:ascii="等线" w:eastAsia="等线" w:hAnsi="等线"/>
      <w:kern w:val="2"/>
      <w:sz w:val="21"/>
      <w:szCs w:val="24"/>
    </w:rPr>
  </w:style>
  <w:style w:type="character" w:customStyle="1" w:styleId="18">
    <w:name w:val="页脚 字符1"/>
    <w:qFormat/>
    <w:rsid w:val="00177BC7"/>
    <w:rPr>
      <w:sz w:val="18"/>
      <w:szCs w:val="24"/>
    </w:rPr>
  </w:style>
  <w:style w:type="character" w:customStyle="1" w:styleId="2CharChar">
    <w:name w:val="样式2 Char Char"/>
    <w:link w:val="23"/>
    <w:qFormat/>
    <w:rsid w:val="00177BC7"/>
    <w:rPr>
      <w:rFonts w:ascii="仿宋_GB2312" w:eastAsia="仿宋_GB2312" w:hAnsi="宋体"/>
      <w:b/>
      <w:kern w:val="2"/>
      <w:sz w:val="32"/>
      <w:szCs w:val="32"/>
    </w:rPr>
  </w:style>
  <w:style w:type="character" w:customStyle="1" w:styleId="110">
    <w:name w:val="标题 1 字符1"/>
    <w:aliases w:val="&amp;3 字符1,1st level 字符1,Arial 14 Fett 字符1,Arial 14 Fett1 字符1,Arial 14 Fett2 字符1,Chapter title 字符1,H1 字符1,H11 字符1,H111 字符1,H112 字符1,H12 字符1,H13 字符1,H14 字符1,H15 字符1,H16 字符1,H17 字符1,Header1 字符1,Heading 0 字符1,I1 字符1,L1 字符1,Level 1 字符1,Level 11 字符1"/>
    <w:rsid w:val="00177BC7"/>
    <w:rPr>
      <w:rFonts w:ascii="Times New Roman" w:eastAsia="宋体" w:hAnsi="Times New Roman" w:cs="Times New Roman"/>
      <w:b/>
      <w:bCs/>
      <w:kern w:val="44"/>
      <w:sz w:val="44"/>
      <w:szCs w:val="44"/>
    </w:rPr>
  </w:style>
  <w:style w:type="character" w:customStyle="1" w:styleId="19">
    <w:name w:val="页眉 字符1"/>
    <w:uiPriority w:val="99"/>
    <w:qFormat/>
    <w:rsid w:val="00177BC7"/>
    <w:rPr>
      <w:sz w:val="18"/>
      <w:szCs w:val="24"/>
    </w:rPr>
  </w:style>
  <w:style w:type="character" w:customStyle="1" w:styleId="Char10">
    <w:name w:val="页眉 Char1"/>
    <w:uiPriority w:val="99"/>
    <w:semiHidden/>
    <w:rsid w:val="00177BC7"/>
    <w:rPr>
      <w:kern w:val="2"/>
      <w:sz w:val="18"/>
      <w:szCs w:val="18"/>
    </w:rPr>
  </w:style>
  <w:style w:type="character" w:customStyle="1" w:styleId="310">
    <w:name w:val="标题 3 字符1"/>
    <w:qFormat/>
    <w:rsid w:val="00177BC7"/>
    <w:rPr>
      <w:rFonts w:ascii="Times New Roman" w:eastAsia="宋体" w:hAnsi="Times New Roman" w:cs="Times New Roman"/>
      <w:b/>
      <w:bCs/>
      <w:sz w:val="32"/>
      <w:szCs w:val="32"/>
    </w:rPr>
  </w:style>
  <w:style w:type="character" w:customStyle="1" w:styleId="1a">
    <w:name w:val="文档结构图 字符1"/>
    <w:uiPriority w:val="99"/>
    <w:semiHidden/>
    <w:qFormat/>
    <w:rsid w:val="00177BC7"/>
    <w:rPr>
      <w:szCs w:val="24"/>
      <w:shd w:val="clear" w:color="auto" w:fill="000080"/>
    </w:rPr>
  </w:style>
  <w:style w:type="character" w:customStyle="1" w:styleId="211">
    <w:name w:val="标题 2 字符1"/>
    <w:aliases w:val="2 字符1,2nd level 字符1,Chapter Number/Appendix Letter 字符1,DO NOT USE_h2 字符1,H2 字符1,H21 字符1,H22 字符1,Header 2 字符1,Heading 2 CCBS 字符1,Heading 2 Hidden 字符1,I2 字符1,ISO1 字符1,L2 字符1,Level 2 Topic Heading 字符1,Section Title 字符1,Titre2 字符1,Titre3 字符1,chn 字符"/>
    <w:qFormat/>
    <w:rsid w:val="00177BC7"/>
    <w:rPr>
      <w:rFonts w:ascii="Arial" w:eastAsia="黑体" w:hAnsi="Arial" w:cs="Times New Roman"/>
      <w:b/>
      <w:bCs/>
      <w:sz w:val="32"/>
      <w:szCs w:val="32"/>
    </w:rPr>
  </w:style>
  <w:style w:type="character" w:customStyle="1" w:styleId="2Char0">
    <w:name w:val="正文文本缩进 2 Char"/>
    <w:link w:val="21"/>
    <w:qFormat/>
    <w:rsid w:val="00177BC7"/>
    <w:rPr>
      <w:rFonts w:ascii="等线" w:eastAsia="等线" w:hAnsi="等线"/>
      <w:kern w:val="2"/>
      <w:sz w:val="21"/>
      <w:szCs w:val="24"/>
    </w:rPr>
  </w:style>
  <w:style w:type="character" w:customStyle="1" w:styleId="1b">
    <w:name w:val="批注框文本 字符1"/>
    <w:uiPriority w:val="99"/>
    <w:semiHidden/>
    <w:rsid w:val="00177BC7"/>
    <w:rPr>
      <w:sz w:val="18"/>
      <w:szCs w:val="18"/>
    </w:rPr>
  </w:style>
  <w:style w:type="character" w:customStyle="1" w:styleId="1c">
    <w:name w:val="纯文本 字符1"/>
    <w:uiPriority w:val="99"/>
    <w:rsid w:val="00177BC7"/>
    <w:rPr>
      <w:rFonts w:ascii="宋体" w:hAnsi="Courier New"/>
    </w:rPr>
  </w:style>
  <w:style w:type="character" w:customStyle="1" w:styleId="Chard">
    <w:name w:val="批注文字 Char"/>
    <w:qFormat/>
    <w:rsid w:val="00177BC7"/>
    <w:rPr>
      <w:kern w:val="2"/>
      <w:sz w:val="21"/>
      <w:szCs w:val="24"/>
    </w:rPr>
  </w:style>
  <w:style w:type="character" w:customStyle="1" w:styleId="Chara">
    <w:name w:val="结束语 Char"/>
    <w:link w:val="af5"/>
    <w:qFormat/>
    <w:rsid w:val="00177BC7"/>
    <w:rPr>
      <w:rFonts w:ascii="Calibri" w:eastAsia="等线" w:hAnsi="Calibri"/>
      <w:kern w:val="2"/>
      <w:sz w:val="21"/>
      <w:szCs w:val="22"/>
    </w:rPr>
  </w:style>
  <w:style w:type="character" w:customStyle="1" w:styleId="afd">
    <w:name w:val="正文首行缩进 字符"/>
    <w:uiPriority w:val="99"/>
    <w:semiHidden/>
    <w:qFormat/>
    <w:rsid w:val="00177BC7"/>
  </w:style>
  <w:style w:type="character" w:customStyle="1" w:styleId="24">
    <w:name w:val="正文文本缩进 字符2"/>
    <w:uiPriority w:val="99"/>
    <w:semiHidden/>
    <w:rsid w:val="00177BC7"/>
    <w:rPr>
      <w:rFonts w:ascii="Times New Roman" w:eastAsia="宋体" w:hAnsi="Times New Roman" w:cs="Times New Roman"/>
      <w:szCs w:val="24"/>
    </w:rPr>
  </w:style>
  <w:style w:type="character" w:customStyle="1" w:styleId="1d">
    <w:name w:val="批注文字 字符1"/>
    <w:uiPriority w:val="99"/>
    <w:semiHidden/>
    <w:rsid w:val="00177BC7"/>
    <w:rPr>
      <w:rFonts w:ascii="Times New Roman" w:eastAsia="宋体" w:hAnsi="Times New Roman" w:cs="Times New Roman"/>
      <w:szCs w:val="24"/>
    </w:rPr>
  </w:style>
  <w:style w:type="character" w:customStyle="1" w:styleId="25">
    <w:name w:val="正文文本 字符2"/>
    <w:uiPriority w:val="99"/>
    <w:semiHidden/>
    <w:rsid w:val="00177BC7"/>
    <w:rPr>
      <w:rFonts w:ascii="Times New Roman" w:eastAsia="宋体" w:hAnsi="Times New Roman" w:cs="Times New Roman"/>
      <w:szCs w:val="24"/>
    </w:rPr>
  </w:style>
  <w:style w:type="character" w:customStyle="1" w:styleId="1e">
    <w:name w:val="批注主题 字符1"/>
    <w:uiPriority w:val="99"/>
    <w:semiHidden/>
    <w:rsid w:val="00177BC7"/>
    <w:rPr>
      <w:rFonts w:ascii="Times New Roman" w:eastAsia="宋体" w:hAnsi="Times New Roman" w:cs="Times New Roman"/>
      <w:b/>
      <w:bCs/>
      <w:szCs w:val="24"/>
    </w:rPr>
  </w:style>
  <w:style w:type="character" w:customStyle="1" w:styleId="26">
    <w:name w:val="结束语 字符2"/>
    <w:uiPriority w:val="99"/>
    <w:semiHidden/>
    <w:rsid w:val="00177BC7"/>
    <w:rPr>
      <w:rFonts w:ascii="Times New Roman" w:eastAsia="宋体" w:hAnsi="Times New Roman" w:cs="Times New Roman"/>
      <w:szCs w:val="24"/>
    </w:rPr>
  </w:style>
  <w:style w:type="character" w:customStyle="1" w:styleId="27">
    <w:name w:val="页眉 字符2"/>
    <w:uiPriority w:val="99"/>
    <w:semiHidden/>
    <w:rsid w:val="00177BC7"/>
    <w:rPr>
      <w:rFonts w:ascii="Times New Roman" w:eastAsia="宋体" w:hAnsi="Times New Roman" w:cs="Times New Roman"/>
      <w:sz w:val="18"/>
      <w:szCs w:val="18"/>
    </w:rPr>
  </w:style>
  <w:style w:type="character" w:customStyle="1" w:styleId="28">
    <w:name w:val="批注框文本 字符2"/>
    <w:uiPriority w:val="99"/>
    <w:semiHidden/>
    <w:rsid w:val="00177BC7"/>
    <w:rPr>
      <w:rFonts w:ascii="Times New Roman" w:eastAsia="宋体" w:hAnsi="Times New Roman" w:cs="Times New Roman"/>
      <w:sz w:val="18"/>
      <w:szCs w:val="18"/>
    </w:rPr>
  </w:style>
  <w:style w:type="character" w:customStyle="1" w:styleId="29">
    <w:name w:val="日期 字符2"/>
    <w:uiPriority w:val="99"/>
    <w:semiHidden/>
    <w:rsid w:val="00177BC7"/>
    <w:rPr>
      <w:rFonts w:ascii="Times New Roman" w:eastAsia="宋体" w:hAnsi="Times New Roman" w:cs="Times New Roman"/>
      <w:szCs w:val="24"/>
    </w:rPr>
  </w:style>
  <w:style w:type="character" w:customStyle="1" w:styleId="2a">
    <w:name w:val="纯文本 字符2"/>
    <w:uiPriority w:val="99"/>
    <w:semiHidden/>
    <w:rsid w:val="00177BC7"/>
    <w:rPr>
      <w:rFonts w:ascii="等线" w:hAnsi="Courier New" w:cs="Courier New"/>
      <w:szCs w:val="24"/>
    </w:rPr>
  </w:style>
  <w:style w:type="character" w:customStyle="1" w:styleId="2b">
    <w:name w:val="文档结构图 字符2"/>
    <w:uiPriority w:val="99"/>
    <w:semiHidden/>
    <w:rsid w:val="00177BC7"/>
    <w:rPr>
      <w:rFonts w:ascii="Microsoft YaHei UI" w:eastAsia="Microsoft YaHei UI" w:hAnsi="Times New Roman" w:cs="Times New Roman"/>
      <w:sz w:val="18"/>
      <w:szCs w:val="18"/>
    </w:rPr>
  </w:style>
  <w:style w:type="character" w:customStyle="1" w:styleId="220">
    <w:name w:val="正文文本缩进 2 字符2"/>
    <w:uiPriority w:val="99"/>
    <w:semiHidden/>
    <w:qFormat/>
    <w:rsid w:val="00177BC7"/>
    <w:rPr>
      <w:rFonts w:ascii="Times New Roman" w:eastAsia="宋体" w:hAnsi="Times New Roman" w:cs="Times New Roman"/>
      <w:szCs w:val="24"/>
    </w:rPr>
  </w:style>
  <w:style w:type="character" w:customStyle="1" w:styleId="2c">
    <w:name w:val="正文首行缩进 字符2"/>
    <w:uiPriority w:val="99"/>
    <w:semiHidden/>
    <w:qFormat/>
    <w:rsid w:val="00177BC7"/>
  </w:style>
  <w:style w:type="character" w:customStyle="1" w:styleId="2d">
    <w:name w:val="页脚 字符2"/>
    <w:uiPriority w:val="99"/>
    <w:semiHidden/>
    <w:qFormat/>
    <w:rsid w:val="00177BC7"/>
    <w:rPr>
      <w:rFonts w:ascii="Times New Roman" w:eastAsia="宋体" w:hAnsi="Times New Roman" w:cs="Times New Roman"/>
      <w:sz w:val="18"/>
      <w:szCs w:val="18"/>
    </w:rPr>
  </w:style>
  <w:style w:type="character" w:customStyle="1" w:styleId="311">
    <w:name w:val="正文文本缩进 3 字符1"/>
    <w:uiPriority w:val="99"/>
    <w:semiHidden/>
    <w:qFormat/>
    <w:rsid w:val="00177BC7"/>
    <w:rPr>
      <w:rFonts w:ascii="Times New Roman" w:eastAsia="宋体" w:hAnsi="Times New Roman" w:cs="Times New Roman"/>
      <w:sz w:val="16"/>
      <w:szCs w:val="16"/>
    </w:rPr>
  </w:style>
  <w:style w:type="table" w:customStyle="1" w:styleId="1f">
    <w:name w:val="网格型1"/>
    <w:basedOn w:val="a1"/>
    <w:qFormat/>
    <w:rsid w:val="00177B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批注文字 字符"/>
    <w:qFormat/>
    <w:locked/>
    <w:rsid w:val="0021601C"/>
    <w:rPr>
      <w:kern w:val="2"/>
      <w:sz w:val="21"/>
      <w:szCs w:val="24"/>
    </w:rPr>
  </w:style>
  <w:style w:type="character" w:customStyle="1" w:styleId="2e">
    <w:name w:val="标题 2 字符"/>
    <w:aliases w:val="2 字符,2nd level 字符,Chapter Number/Appendix Letter 字符,DO NOT USE_h2 字符,H2 字符,H21 字符,H22 字符,Header 2 字符,Heading 2 CCBS 字符,Heading 2 Hidden 字符,I2 字符,ISO1 字符,L2 字符,Level 2 Topic Heading 字符,Section Title 字符,Titre2 字符,Titre3 字符,UNDERRUBRIK 1-2 字符,h2 字符"/>
    <w:qFormat/>
    <w:rsid w:val="0021601C"/>
    <w:rPr>
      <w:rFonts w:ascii="Arial" w:eastAsia="黑体" w:hAnsi="Arial"/>
      <w:b/>
      <w:kern w:val="2"/>
      <w:sz w:val="32"/>
    </w:rPr>
  </w:style>
  <w:style w:type="character" w:customStyle="1" w:styleId="33">
    <w:name w:val="标题 3 字符"/>
    <w:uiPriority w:val="9"/>
    <w:qFormat/>
    <w:rsid w:val="008B4DF0"/>
    <w:rPr>
      <w:b/>
      <w:kern w:val="2"/>
      <w:sz w:val="32"/>
    </w:rPr>
  </w:style>
  <w:style w:type="paragraph" w:customStyle="1" w:styleId="Bodytext1">
    <w:name w:val="Body text|1"/>
    <w:basedOn w:val="a"/>
    <w:qFormat/>
    <w:rsid w:val="006A1A29"/>
    <w:pPr>
      <w:spacing w:line="415" w:lineRule="auto"/>
      <w:ind w:firstLine="400"/>
    </w:pPr>
    <w:rPr>
      <w:rFonts w:ascii="宋体" w:hAnsi="宋体" w:cs="宋体"/>
      <w:color w:val="44505D"/>
      <w:sz w:val="28"/>
      <w:szCs w:val="28"/>
      <w:lang w:val="zh-TW" w:eastAsia="zh-TW" w:bidi="zh-TW"/>
    </w:rPr>
  </w:style>
  <w:style w:type="character" w:customStyle="1" w:styleId="5Char">
    <w:name w:val="标题 5 Char"/>
    <w:basedOn w:val="a0"/>
    <w:link w:val="5"/>
    <w:rsid w:val="006A1A29"/>
    <w:rPr>
      <w:b/>
      <w:bCs/>
      <w:kern w:val="2"/>
      <w:sz w:val="28"/>
      <w:szCs w:val="28"/>
    </w:rPr>
  </w:style>
  <w:style w:type="character" w:customStyle="1" w:styleId="4Char">
    <w:name w:val="标题 4 Char"/>
    <w:basedOn w:val="a0"/>
    <w:rsid w:val="0083619E"/>
    <w:rPr>
      <w:rFonts w:asciiTheme="majorHAnsi" w:eastAsiaTheme="majorEastAsia" w:hAnsiTheme="majorHAnsi" w:cstheme="majorBidi"/>
      <w:b/>
      <w:bCs/>
      <w:kern w:val="2"/>
      <w:sz w:val="28"/>
      <w:szCs w:val="28"/>
    </w:rPr>
  </w:style>
  <w:style w:type="character" w:customStyle="1" w:styleId="6Char">
    <w:name w:val="标题 6 Char"/>
    <w:basedOn w:val="a0"/>
    <w:rsid w:val="0083619E"/>
    <w:rPr>
      <w:rFonts w:asciiTheme="majorHAnsi" w:eastAsiaTheme="majorEastAsia" w:hAnsiTheme="majorHAnsi" w:cstheme="majorBidi"/>
      <w:b/>
      <w:bCs/>
      <w:kern w:val="2"/>
      <w:sz w:val="24"/>
      <w:szCs w:val="24"/>
    </w:rPr>
  </w:style>
  <w:style w:type="character" w:customStyle="1" w:styleId="7Char">
    <w:name w:val="标题 7 Char"/>
    <w:basedOn w:val="a0"/>
    <w:rsid w:val="0083619E"/>
    <w:rPr>
      <w:b/>
      <w:bCs/>
      <w:kern w:val="2"/>
      <w:sz w:val="24"/>
      <w:szCs w:val="24"/>
    </w:rPr>
  </w:style>
  <w:style w:type="character" w:customStyle="1" w:styleId="8Char">
    <w:name w:val="标题 8 Char"/>
    <w:basedOn w:val="a0"/>
    <w:rsid w:val="0083619E"/>
    <w:rPr>
      <w:rFonts w:asciiTheme="majorHAnsi" w:eastAsiaTheme="majorEastAsia" w:hAnsiTheme="majorHAnsi" w:cstheme="majorBidi"/>
      <w:kern w:val="2"/>
      <w:sz w:val="24"/>
      <w:szCs w:val="24"/>
    </w:rPr>
  </w:style>
  <w:style w:type="character" w:customStyle="1" w:styleId="9Char">
    <w:name w:val="标题 9 Char"/>
    <w:basedOn w:val="a0"/>
    <w:rsid w:val="0083619E"/>
    <w:rPr>
      <w:rFonts w:asciiTheme="majorHAnsi" w:eastAsiaTheme="majorEastAsia" w:hAnsiTheme="majorHAnsi" w:cstheme="majorBidi"/>
      <w:kern w:val="2"/>
      <w:sz w:val="21"/>
      <w:szCs w:val="21"/>
    </w:rPr>
  </w:style>
  <w:style w:type="paragraph" w:customStyle="1" w:styleId="aff">
    <w:basedOn w:val="40"/>
    <w:next w:val="40"/>
    <w:uiPriority w:val="39"/>
    <w:qFormat/>
    <w:rsid w:val="00E04FA9"/>
    <w:pPr>
      <w:tabs>
        <w:tab w:val="left" w:pos="1890"/>
        <w:tab w:val="right" w:leader="dot" w:pos="8296"/>
      </w:tabs>
      <w:ind w:leftChars="300" w:left="630"/>
    </w:pPr>
  </w:style>
  <w:style w:type="character" w:customStyle="1" w:styleId="1f0">
    <w:name w:val="标题 1 字符"/>
    <w:aliases w:val="&amp;3 字符,1st level 字符,Arial 14 Fett 字符,Arial 14 Fett1 字符,Arial 14 Fett2 字符,Chapter title 字符,H1 字符,H11 字符,H111 字符,H112 字符,H12 字符,H13 字符,H14 字符,H15 字符,H16 字符,H17 字符,Header1 字符,Heading 0 字符,I1 字符,L1 字符,Level 1 字符,Level 1 Topic Heading 字符,Level 11 字符"/>
    <w:qFormat/>
    <w:locked/>
    <w:rsid w:val="0083619E"/>
    <w:rPr>
      <w:rFonts w:ascii="Times New Roman" w:eastAsia="宋体" w:hAnsi="Times New Roman" w:cs="Times New Roman"/>
      <w:b/>
      <w:kern w:val="44"/>
      <w:sz w:val="44"/>
    </w:rPr>
  </w:style>
  <w:style w:type="character" w:customStyle="1" w:styleId="aff0">
    <w:name w:val="批注主题 字符"/>
    <w:qFormat/>
    <w:locked/>
    <w:rsid w:val="0083619E"/>
    <w:rPr>
      <w:rFonts w:ascii="Times New Roman" w:eastAsia="宋体" w:hAnsi="Times New Roman" w:cs="Times New Roman"/>
      <w:b/>
      <w:sz w:val="21"/>
    </w:rPr>
  </w:style>
  <w:style w:type="character" w:customStyle="1" w:styleId="aff1">
    <w:name w:val="文档结构图 字符"/>
    <w:qFormat/>
    <w:locked/>
    <w:rsid w:val="0083619E"/>
    <w:rPr>
      <w:rFonts w:ascii="宋体" w:eastAsia="宋体" w:hAnsi="Times New Roman" w:cs="Times New Roman"/>
      <w:sz w:val="18"/>
    </w:rPr>
  </w:style>
  <w:style w:type="character" w:customStyle="1" w:styleId="34">
    <w:name w:val="正文文本 3 字符"/>
    <w:locked/>
    <w:rsid w:val="0083619E"/>
    <w:rPr>
      <w:rFonts w:ascii="仿宋_GB2312" w:eastAsia="仿宋_GB2312" w:hAnsi="Arial" w:cs="Times New Roman"/>
      <w:sz w:val="28"/>
    </w:rPr>
  </w:style>
  <w:style w:type="character" w:customStyle="1" w:styleId="aff2">
    <w:name w:val="正文文本缩进 字符"/>
    <w:locked/>
    <w:rsid w:val="0083619E"/>
    <w:rPr>
      <w:rFonts w:ascii="宋体" w:eastAsia="宋体" w:hAnsi="宋体" w:cs="Times New Roman"/>
      <w:color w:val="000000"/>
      <w:sz w:val="24"/>
    </w:rPr>
  </w:style>
  <w:style w:type="character" w:customStyle="1" w:styleId="aff3">
    <w:name w:val="日期 字符"/>
    <w:qFormat/>
    <w:locked/>
    <w:rsid w:val="0083619E"/>
    <w:rPr>
      <w:rFonts w:ascii="Times New Roman" w:eastAsia="宋体" w:hAnsi="Times New Roman" w:cs="Times New Roman"/>
      <w:b/>
      <w:sz w:val="28"/>
    </w:rPr>
  </w:style>
  <w:style w:type="character" w:customStyle="1" w:styleId="aff4">
    <w:name w:val="批注框文本 字符"/>
    <w:qFormat/>
    <w:locked/>
    <w:rsid w:val="0083619E"/>
    <w:rPr>
      <w:rFonts w:ascii="Times New Roman" w:eastAsia="宋体" w:hAnsi="Times New Roman" w:cs="Times New Roman"/>
      <w:sz w:val="18"/>
    </w:rPr>
  </w:style>
  <w:style w:type="character" w:customStyle="1" w:styleId="aff5">
    <w:name w:val="页眉 字符"/>
    <w:qFormat/>
    <w:locked/>
    <w:rsid w:val="0083619E"/>
    <w:rPr>
      <w:sz w:val="18"/>
    </w:rPr>
  </w:style>
  <w:style w:type="character" w:customStyle="1" w:styleId="aff6">
    <w:name w:val="页脚 字符"/>
    <w:uiPriority w:val="99"/>
    <w:qFormat/>
    <w:locked/>
    <w:rsid w:val="0083619E"/>
    <w:rPr>
      <w:sz w:val="18"/>
    </w:rPr>
  </w:style>
  <w:style w:type="character" w:customStyle="1" w:styleId="aff7">
    <w:name w:val="纯文本 字符"/>
    <w:qFormat/>
    <w:locked/>
    <w:rsid w:val="0083619E"/>
    <w:rPr>
      <w:rFonts w:ascii="宋体" w:eastAsia="宋体" w:hAnsi="Courier New"/>
      <w:sz w:val="21"/>
    </w:rPr>
  </w:style>
  <w:style w:type="character" w:customStyle="1" w:styleId="35">
    <w:name w:val="正文文本缩进 3 字符"/>
    <w:rsid w:val="0083619E"/>
    <w:rPr>
      <w:rFonts w:ascii="Calibri" w:hAnsi="Calibri"/>
      <w:kern w:val="2"/>
      <w:sz w:val="16"/>
      <w:szCs w:val="24"/>
    </w:rPr>
  </w:style>
  <w:style w:type="character" w:customStyle="1" w:styleId="aff8">
    <w:name w:val="正文文本首行缩进 字符"/>
    <w:rsid w:val="0083619E"/>
    <w:rPr>
      <w:rFonts w:ascii="等线" w:eastAsia="等线" w:hAnsi="等线"/>
      <w:kern w:val="2"/>
      <w:sz w:val="21"/>
      <w:szCs w:val="22"/>
    </w:rPr>
  </w:style>
  <w:style w:type="character" w:customStyle="1" w:styleId="1f1">
    <w:name w:val="正文文本 字符1"/>
    <w:uiPriority w:val="99"/>
    <w:qFormat/>
    <w:rsid w:val="0083619E"/>
    <w:rPr>
      <w:rFonts w:ascii="等线" w:eastAsia="等线" w:hAnsi="等线"/>
      <w:kern w:val="2"/>
      <w:sz w:val="21"/>
      <w:szCs w:val="24"/>
    </w:rPr>
  </w:style>
  <w:style w:type="character" w:customStyle="1" w:styleId="212">
    <w:name w:val="正文文本缩进 2 字符1"/>
    <w:uiPriority w:val="99"/>
    <w:qFormat/>
    <w:rsid w:val="0083619E"/>
    <w:rPr>
      <w:rFonts w:ascii="等线" w:eastAsia="等线" w:hAnsi="等线"/>
      <w:kern w:val="2"/>
      <w:sz w:val="21"/>
      <w:szCs w:val="24"/>
    </w:rPr>
  </w:style>
  <w:style w:type="character" w:customStyle="1" w:styleId="1f2">
    <w:name w:val="结束语 字符1"/>
    <w:qFormat/>
    <w:rsid w:val="0083619E"/>
    <w:rPr>
      <w:rFonts w:ascii="Calibri" w:eastAsia="等线" w:hAnsi="Calibri"/>
      <w:kern w:val="2"/>
      <w:sz w:val="21"/>
      <w:szCs w:val="22"/>
    </w:rPr>
  </w:style>
  <w:style w:type="character" w:customStyle="1" w:styleId="ca-11">
    <w:name w:val="ca-11"/>
    <w:rsid w:val="0083619E"/>
    <w:rPr>
      <w:rFonts w:ascii="宋体" w:eastAsia="宋体" w:hAnsi="宋体" w:hint="eastAsia"/>
      <w:sz w:val="24"/>
      <w:szCs w:val="24"/>
    </w:rPr>
  </w:style>
  <w:style w:type="character" w:customStyle="1" w:styleId="1f3">
    <w:name w:val="未处理的提及1"/>
    <w:uiPriority w:val="99"/>
    <w:semiHidden/>
    <w:unhideWhenUsed/>
    <w:rsid w:val="0083619E"/>
    <w:rPr>
      <w:color w:val="605E5C"/>
      <w:shd w:val="clear" w:color="auto" w:fill="E1DFDD"/>
    </w:rPr>
  </w:style>
  <w:style w:type="character" w:customStyle="1" w:styleId="4Char1">
    <w:name w:val="标题 4 Char1"/>
    <w:link w:val="4"/>
    <w:rsid w:val="0083619E"/>
    <w:rPr>
      <w:rFonts w:ascii="Arial" w:eastAsia="黑体" w:hAnsi="Arial"/>
      <w:b/>
      <w:bCs/>
      <w:kern w:val="2"/>
      <w:sz w:val="28"/>
      <w:szCs w:val="28"/>
    </w:rPr>
  </w:style>
  <w:style w:type="character" w:customStyle="1" w:styleId="50">
    <w:name w:val="标题 5 字符"/>
    <w:qFormat/>
    <w:rsid w:val="0083619E"/>
    <w:rPr>
      <w:rFonts w:ascii="Calibri" w:hAnsi="Calibri"/>
      <w:b/>
      <w:bCs/>
      <w:kern w:val="2"/>
      <w:sz w:val="28"/>
      <w:szCs w:val="28"/>
    </w:rPr>
  </w:style>
  <w:style w:type="character" w:customStyle="1" w:styleId="6Char1">
    <w:name w:val="标题 6 Char1"/>
    <w:link w:val="6"/>
    <w:qFormat/>
    <w:rsid w:val="0083619E"/>
    <w:rPr>
      <w:rFonts w:ascii="Cambria" w:hAnsi="Cambria"/>
      <w:b/>
      <w:bCs/>
      <w:kern w:val="2"/>
      <w:sz w:val="24"/>
      <w:szCs w:val="24"/>
    </w:rPr>
  </w:style>
  <w:style w:type="character" w:customStyle="1" w:styleId="7Char1">
    <w:name w:val="标题 7 Char1"/>
    <w:link w:val="7"/>
    <w:qFormat/>
    <w:rsid w:val="0083619E"/>
    <w:rPr>
      <w:rFonts w:ascii="Calibri" w:hAnsi="Calibri"/>
      <w:b/>
      <w:bCs/>
      <w:kern w:val="2"/>
      <w:sz w:val="24"/>
      <w:szCs w:val="24"/>
    </w:rPr>
  </w:style>
  <w:style w:type="character" w:customStyle="1" w:styleId="8Char1">
    <w:name w:val="标题 8 Char1"/>
    <w:link w:val="8"/>
    <w:qFormat/>
    <w:rsid w:val="0083619E"/>
    <w:rPr>
      <w:rFonts w:ascii="Cambria" w:hAnsi="Cambria"/>
      <w:kern w:val="2"/>
      <w:sz w:val="24"/>
      <w:szCs w:val="24"/>
    </w:rPr>
  </w:style>
  <w:style w:type="character" w:customStyle="1" w:styleId="9Char1">
    <w:name w:val="标题 9 Char1"/>
    <w:link w:val="9"/>
    <w:qFormat/>
    <w:rsid w:val="0083619E"/>
    <w:rPr>
      <w:rFonts w:ascii="Cambria" w:hAnsi="Cambria"/>
      <w:kern w:val="2"/>
      <w:sz w:val="21"/>
      <w:szCs w:val="21"/>
    </w:rPr>
  </w:style>
  <w:style w:type="numbering" w:customStyle="1" w:styleId="1f4">
    <w:name w:val="无列表1"/>
    <w:next w:val="a2"/>
    <w:uiPriority w:val="99"/>
    <w:semiHidden/>
    <w:unhideWhenUsed/>
    <w:rsid w:val="0083619E"/>
  </w:style>
  <w:style w:type="character" w:customStyle="1" w:styleId="1Char2">
    <w:name w:val="标题 1 Char_2"/>
    <w:link w:val="130"/>
    <w:rsid w:val="0083619E"/>
    <w:rPr>
      <w:b/>
      <w:kern w:val="44"/>
      <w:sz w:val="44"/>
    </w:rPr>
  </w:style>
  <w:style w:type="character" w:customStyle="1" w:styleId="Char11">
    <w:name w:val="文档结构图 Char1"/>
    <w:qFormat/>
    <w:rsid w:val="0083619E"/>
    <w:rPr>
      <w:rFonts w:ascii="宋体"/>
      <w:kern w:val="2"/>
      <w:sz w:val="18"/>
      <w:szCs w:val="18"/>
    </w:rPr>
  </w:style>
  <w:style w:type="character" w:customStyle="1" w:styleId="CharChar4">
    <w:name w:val="Char Char4"/>
    <w:link w:val="101"/>
    <w:rsid w:val="0083619E"/>
    <w:rPr>
      <w:b/>
      <w:kern w:val="44"/>
      <w:sz w:val="44"/>
    </w:rPr>
  </w:style>
  <w:style w:type="character" w:customStyle="1" w:styleId="textcontents">
    <w:name w:val="textcontents"/>
    <w:qFormat/>
    <w:rsid w:val="0083619E"/>
    <w:rPr>
      <w:rFonts w:cs="Times New Roman"/>
    </w:rPr>
  </w:style>
  <w:style w:type="character" w:customStyle="1" w:styleId="Char12">
    <w:name w:val="引用 Char1"/>
    <w:uiPriority w:val="99"/>
    <w:rsid w:val="0083619E"/>
    <w:rPr>
      <w:rFonts w:ascii="Calibri" w:hAnsi="Calibri"/>
      <w:i/>
      <w:iCs/>
      <w:color w:val="000000"/>
      <w:kern w:val="2"/>
      <w:sz w:val="21"/>
      <w:szCs w:val="22"/>
    </w:rPr>
  </w:style>
  <w:style w:type="character" w:customStyle="1" w:styleId="CharChar1">
    <w:name w:val="Char Char1"/>
    <w:link w:val="0"/>
    <w:uiPriority w:val="99"/>
    <w:rsid w:val="0083619E"/>
    <w:rPr>
      <w:kern w:val="2"/>
      <w:sz w:val="21"/>
      <w:szCs w:val="24"/>
    </w:rPr>
  </w:style>
  <w:style w:type="character" w:customStyle="1" w:styleId="Char13">
    <w:name w:val="标题 Char1"/>
    <w:uiPriority w:val="10"/>
    <w:rsid w:val="0083619E"/>
    <w:rPr>
      <w:rFonts w:ascii="Cambria" w:hAnsi="Cambria" w:cs="Times New Roman"/>
      <w:b/>
      <w:bCs/>
      <w:kern w:val="2"/>
      <w:sz w:val="32"/>
      <w:szCs w:val="32"/>
    </w:rPr>
  </w:style>
  <w:style w:type="character" w:customStyle="1" w:styleId="Char20">
    <w:name w:val="副标题 Char2"/>
    <w:link w:val="aff9"/>
    <w:qFormat/>
    <w:rsid w:val="0083619E"/>
    <w:rPr>
      <w:rFonts w:ascii="Cambria" w:hAnsi="Cambria"/>
      <w:b/>
      <w:bCs/>
      <w:kern w:val="28"/>
      <w:sz w:val="32"/>
      <w:szCs w:val="32"/>
    </w:rPr>
  </w:style>
  <w:style w:type="character" w:customStyle="1" w:styleId="Char21">
    <w:name w:val="引用 Char2"/>
    <w:link w:val="affa"/>
    <w:qFormat/>
    <w:rsid w:val="0083619E"/>
    <w:rPr>
      <w:i/>
      <w:iCs/>
      <w:color w:val="000000"/>
      <w:kern w:val="2"/>
      <w:sz w:val="21"/>
      <w:szCs w:val="22"/>
    </w:rPr>
  </w:style>
  <w:style w:type="character" w:styleId="affb">
    <w:name w:val="Intense Reference"/>
    <w:qFormat/>
    <w:rsid w:val="0083619E"/>
    <w:rPr>
      <w:b/>
      <w:bCs/>
      <w:smallCaps/>
      <w:color w:val="C0504D"/>
      <w:spacing w:val="5"/>
      <w:u w:val="single"/>
    </w:rPr>
  </w:style>
  <w:style w:type="character" w:styleId="affc">
    <w:name w:val="Subtle Emphasis"/>
    <w:qFormat/>
    <w:rsid w:val="0083619E"/>
    <w:rPr>
      <w:i/>
      <w:iCs/>
      <w:color w:val="808080"/>
    </w:rPr>
  </w:style>
  <w:style w:type="character" w:styleId="affd">
    <w:name w:val="Book Title"/>
    <w:qFormat/>
    <w:rsid w:val="0083619E"/>
    <w:rPr>
      <w:b/>
      <w:bCs/>
      <w:smallCaps/>
      <w:spacing w:val="5"/>
    </w:rPr>
  </w:style>
  <w:style w:type="character" w:customStyle="1" w:styleId="3Char00">
    <w:name w:val="标题 3 Char_0"/>
    <w:link w:val="312"/>
    <w:rsid w:val="0083619E"/>
    <w:rPr>
      <w:b/>
      <w:kern w:val="2"/>
      <w:sz w:val="32"/>
    </w:rPr>
  </w:style>
  <w:style w:type="character" w:customStyle="1" w:styleId="Char14">
    <w:name w:val="批注框文本 Char1"/>
    <w:qFormat/>
    <w:rsid w:val="0083619E"/>
    <w:rPr>
      <w:kern w:val="2"/>
      <w:sz w:val="18"/>
      <w:szCs w:val="18"/>
    </w:rPr>
  </w:style>
  <w:style w:type="character" w:customStyle="1" w:styleId="5Char0">
    <w:name w:val="目录 5 Char"/>
    <w:link w:val="51"/>
    <w:rsid w:val="0083619E"/>
  </w:style>
  <w:style w:type="character" w:customStyle="1" w:styleId="Char15">
    <w:name w:val="批注主题 Char1"/>
    <w:qFormat/>
    <w:rsid w:val="0083619E"/>
    <w:rPr>
      <w:b/>
      <w:bCs/>
      <w:kern w:val="2"/>
      <w:sz w:val="21"/>
      <w:szCs w:val="22"/>
    </w:rPr>
  </w:style>
  <w:style w:type="character" w:customStyle="1" w:styleId="01">
    <w:name w:val="超链接_0"/>
    <w:rsid w:val="0083619E"/>
    <w:rPr>
      <w:color w:val="0000FF"/>
      <w:u w:val="single"/>
    </w:rPr>
  </w:style>
  <w:style w:type="character" w:customStyle="1" w:styleId="Chare">
    <w:name w:val="明显引用 Char"/>
    <w:rsid w:val="0083619E"/>
    <w:rPr>
      <w:b/>
      <w:bCs/>
      <w:i/>
      <w:iCs/>
      <w:color w:val="4F81BD"/>
      <w:kern w:val="2"/>
      <w:sz w:val="21"/>
      <w:szCs w:val="22"/>
    </w:rPr>
  </w:style>
  <w:style w:type="character" w:customStyle="1" w:styleId="1Char1">
    <w:name w:val="标题 1 Char_1"/>
    <w:link w:val="120"/>
    <w:rsid w:val="0083619E"/>
    <w:rPr>
      <w:b/>
      <w:kern w:val="44"/>
      <w:sz w:val="44"/>
    </w:rPr>
  </w:style>
  <w:style w:type="character" w:styleId="affe">
    <w:name w:val="Subtle Reference"/>
    <w:qFormat/>
    <w:rsid w:val="0083619E"/>
    <w:rPr>
      <w:smallCaps/>
      <w:color w:val="C0504D"/>
      <w:u w:val="single"/>
    </w:rPr>
  </w:style>
  <w:style w:type="character" w:customStyle="1" w:styleId="Char16">
    <w:name w:val="正文文本 Char1"/>
    <w:qFormat/>
    <w:rsid w:val="0083619E"/>
    <w:rPr>
      <w:kern w:val="2"/>
      <w:sz w:val="21"/>
      <w:szCs w:val="22"/>
    </w:rPr>
  </w:style>
  <w:style w:type="character" w:customStyle="1" w:styleId="CharChar">
    <w:name w:val="批注文字 Char Char"/>
    <w:qFormat/>
    <w:rsid w:val="0083619E"/>
    <w:rPr>
      <w:rFonts w:ascii="宋体" w:eastAsia="宋体" w:hAnsi="Times New Roman" w:cs="Times New Roman"/>
      <w:sz w:val="28"/>
      <w:szCs w:val="20"/>
    </w:rPr>
  </w:style>
  <w:style w:type="character" w:customStyle="1" w:styleId="Char22">
    <w:name w:val="明显引用 Char2"/>
    <w:link w:val="afff"/>
    <w:uiPriority w:val="99"/>
    <w:qFormat/>
    <w:rsid w:val="0083619E"/>
    <w:rPr>
      <w:rFonts w:ascii="Calibri" w:hAnsi="Calibri"/>
      <w:b/>
      <w:bCs/>
      <w:i/>
      <w:iCs/>
      <w:color w:val="4F81BD"/>
      <w:kern w:val="2"/>
      <w:sz w:val="21"/>
      <w:szCs w:val="22"/>
    </w:rPr>
  </w:style>
  <w:style w:type="character" w:styleId="afff0">
    <w:name w:val="Intense Emphasis"/>
    <w:qFormat/>
    <w:rsid w:val="0083619E"/>
    <w:rPr>
      <w:b/>
      <w:bCs/>
      <w:i/>
      <w:iCs/>
      <w:color w:val="4F81BD"/>
    </w:rPr>
  </w:style>
  <w:style w:type="character" w:customStyle="1" w:styleId="Char17">
    <w:name w:val="日期 Char1"/>
    <w:qFormat/>
    <w:rsid w:val="0083619E"/>
    <w:rPr>
      <w:kern w:val="2"/>
      <w:sz w:val="21"/>
      <w:szCs w:val="22"/>
    </w:rPr>
  </w:style>
  <w:style w:type="character" w:customStyle="1" w:styleId="Char23">
    <w:name w:val="文档结构图 Char2"/>
    <w:uiPriority w:val="99"/>
    <w:semiHidden/>
    <w:rsid w:val="0083619E"/>
    <w:rPr>
      <w:rFonts w:ascii="宋体" w:hAnsi="Calibri"/>
      <w:kern w:val="2"/>
      <w:sz w:val="18"/>
      <w:szCs w:val="18"/>
    </w:rPr>
  </w:style>
  <w:style w:type="character" w:customStyle="1" w:styleId="Charf">
    <w:name w:val="无间隔 Char"/>
    <w:link w:val="afff1"/>
    <w:rsid w:val="0083619E"/>
    <w:rPr>
      <w:rFonts w:ascii="Calibri" w:hAnsi="Calibri"/>
      <w:kern w:val="2"/>
      <w:sz w:val="22"/>
    </w:rPr>
  </w:style>
  <w:style w:type="character" w:customStyle="1" w:styleId="Char24">
    <w:name w:val="标题 Char2"/>
    <w:link w:val="afff2"/>
    <w:rsid w:val="0083619E"/>
    <w:rPr>
      <w:rFonts w:ascii="Cambria" w:hAnsi="Cambria"/>
      <w:b/>
      <w:bCs/>
      <w:kern w:val="2"/>
      <w:sz w:val="32"/>
      <w:szCs w:val="32"/>
    </w:rPr>
  </w:style>
  <w:style w:type="character" w:customStyle="1" w:styleId="5CharChar">
    <w:name w:val="标题5 Char Char"/>
    <w:link w:val="52"/>
    <w:qFormat/>
    <w:rsid w:val="0083619E"/>
    <w:rPr>
      <w:rFonts w:ascii="Arial" w:hAnsi="Arial"/>
      <w:b/>
      <w:bCs/>
      <w:sz w:val="24"/>
      <w:szCs w:val="32"/>
    </w:rPr>
  </w:style>
  <w:style w:type="character" w:customStyle="1" w:styleId="1Char00">
    <w:name w:val="标题 1 Char_0"/>
    <w:link w:val="112"/>
    <w:rsid w:val="0083619E"/>
    <w:rPr>
      <w:b/>
      <w:kern w:val="44"/>
      <w:sz w:val="44"/>
    </w:rPr>
  </w:style>
  <w:style w:type="character" w:customStyle="1" w:styleId="CharChar0">
    <w:name w:val="Char Char"/>
    <w:link w:val="02"/>
    <w:uiPriority w:val="99"/>
    <w:rsid w:val="0083619E"/>
    <w:rPr>
      <w:b/>
      <w:kern w:val="2"/>
      <w:sz w:val="21"/>
      <w:szCs w:val="24"/>
    </w:rPr>
  </w:style>
  <w:style w:type="character" w:customStyle="1" w:styleId="4CharChar">
    <w:name w:val="标题4 Char Char"/>
    <w:link w:val="41"/>
    <w:qFormat/>
    <w:rsid w:val="0083619E"/>
    <w:rPr>
      <w:rFonts w:ascii="Arial" w:hAnsi="Arial"/>
      <w:b/>
      <w:bCs/>
      <w:sz w:val="24"/>
      <w:szCs w:val="32"/>
    </w:rPr>
  </w:style>
  <w:style w:type="paragraph" w:styleId="affa">
    <w:name w:val="Quote"/>
    <w:basedOn w:val="a"/>
    <w:next w:val="a"/>
    <w:link w:val="Char21"/>
    <w:qFormat/>
    <w:rsid w:val="0083619E"/>
    <w:rPr>
      <w:i/>
      <w:iCs/>
      <w:color w:val="000000"/>
      <w:szCs w:val="22"/>
    </w:rPr>
  </w:style>
  <w:style w:type="character" w:customStyle="1" w:styleId="Charf0">
    <w:name w:val="引用 Char"/>
    <w:basedOn w:val="a0"/>
    <w:rsid w:val="0083619E"/>
    <w:rPr>
      <w:i/>
      <w:iCs/>
      <w:color w:val="000000" w:themeColor="text1"/>
      <w:kern w:val="2"/>
      <w:sz w:val="21"/>
      <w:szCs w:val="21"/>
    </w:rPr>
  </w:style>
  <w:style w:type="character" w:customStyle="1" w:styleId="1f5">
    <w:name w:val="引用 字符1"/>
    <w:uiPriority w:val="29"/>
    <w:rsid w:val="0083619E"/>
    <w:rPr>
      <w:i/>
      <w:iCs/>
      <w:color w:val="404040"/>
      <w:kern w:val="2"/>
      <w:sz w:val="21"/>
      <w:szCs w:val="21"/>
    </w:rPr>
  </w:style>
  <w:style w:type="paragraph" w:customStyle="1" w:styleId="102">
    <w:name w:val="正文_1_0"/>
    <w:qFormat/>
    <w:rsid w:val="0083619E"/>
    <w:pPr>
      <w:widowControl w:val="0"/>
      <w:jc w:val="both"/>
    </w:pPr>
    <w:rPr>
      <w:kern w:val="2"/>
      <w:sz w:val="21"/>
    </w:rPr>
  </w:style>
  <w:style w:type="paragraph" w:styleId="aff9">
    <w:name w:val="Subtitle"/>
    <w:basedOn w:val="a"/>
    <w:next w:val="a"/>
    <w:link w:val="Char20"/>
    <w:qFormat/>
    <w:rsid w:val="0083619E"/>
    <w:pPr>
      <w:spacing w:before="240" w:after="60" w:line="312" w:lineRule="auto"/>
      <w:jc w:val="center"/>
      <w:outlineLvl w:val="1"/>
    </w:pPr>
    <w:rPr>
      <w:rFonts w:ascii="Cambria" w:hAnsi="Cambria"/>
      <w:b/>
      <w:bCs/>
      <w:kern w:val="28"/>
      <w:sz w:val="32"/>
      <w:szCs w:val="32"/>
    </w:rPr>
  </w:style>
  <w:style w:type="character" w:customStyle="1" w:styleId="Charf1">
    <w:name w:val="副标题 Char"/>
    <w:basedOn w:val="a0"/>
    <w:rsid w:val="0083619E"/>
    <w:rPr>
      <w:rFonts w:asciiTheme="majorHAnsi" w:hAnsiTheme="majorHAnsi" w:cstheme="majorBidi"/>
      <w:b/>
      <w:bCs/>
      <w:kern w:val="28"/>
      <w:sz w:val="32"/>
      <w:szCs w:val="32"/>
    </w:rPr>
  </w:style>
  <w:style w:type="character" w:customStyle="1" w:styleId="1f6">
    <w:name w:val="副标题 字符1"/>
    <w:uiPriority w:val="11"/>
    <w:rsid w:val="0083619E"/>
    <w:rPr>
      <w:rFonts w:ascii="Calibri" w:eastAsia="宋体" w:hAnsi="Calibri" w:cs="Times New Roman"/>
      <w:b/>
      <w:bCs/>
      <w:kern w:val="28"/>
      <w:sz w:val="32"/>
      <w:szCs w:val="32"/>
    </w:rPr>
  </w:style>
  <w:style w:type="paragraph" w:customStyle="1" w:styleId="afff3">
    <w:name w:val="空半行"/>
    <w:basedOn w:val="a"/>
    <w:qFormat/>
    <w:rsid w:val="0083619E"/>
    <w:pPr>
      <w:adjustRightInd w:val="0"/>
      <w:spacing w:line="120" w:lineRule="exact"/>
      <w:textAlignment w:val="baseline"/>
    </w:pPr>
    <w:rPr>
      <w:rFonts w:eastAsia="仿宋_GB2312"/>
      <w:color w:val="FFFFFF"/>
      <w:kern w:val="0"/>
      <w:sz w:val="30"/>
      <w:szCs w:val="20"/>
    </w:rPr>
  </w:style>
  <w:style w:type="paragraph" w:styleId="afff4">
    <w:name w:val="caption"/>
    <w:basedOn w:val="a"/>
    <w:next w:val="a"/>
    <w:qFormat/>
    <w:rsid w:val="0083619E"/>
    <w:rPr>
      <w:rFonts w:ascii="Cambria" w:eastAsia="黑体" w:hAnsi="Cambria"/>
      <w:sz w:val="20"/>
      <w:szCs w:val="20"/>
    </w:rPr>
  </w:style>
  <w:style w:type="paragraph" w:styleId="42">
    <w:name w:val="index 4"/>
    <w:basedOn w:val="a"/>
    <w:next w:val="a"/>
    <w:qFormat/>
    <w:locked/>
    <w:rsid w:val="0083619E"/>
    <w:pPr>
      <w:ind w:leftChars="600" w:left="600"/>
    </w:pPr>
    <w:rPr>
      <w:szCs w:val="24"/>
    </w:rPr>
  </w:style>
  <w:style w:type="paragraph" w:styleId="afff2">
    <w:name w:val="Title"/>
    <w:basedOn w:val="a"/>
    <w:next w:val="a"/>
    <w:link w:val="Char24"/>
    <w:qFormat/>
    <w:rsid w:val="0083619E"/>
    <w:pPr>
      <w:spacing w:before="240" w:after="60"/>
      <w:jc w:val="center"/>
      <w:outlineLvl w:val="0"/>
    </w:pPr>
    <w:rPr>
      <w:rFonts w:ascii="Cambria" w:hAnsi="Cambria"/>
      <w:b/>
      <w:bCs/>
      <w:sz w:val="32"/>
      <w:szCs w:val="32"/>
    </w:rPr>
  </w:style>
  <w:style w:type="character" w:customStyle="1" w:styleId="Charf2">
    <w:name w:val="标题 Char"/>
    <w:basedOn w:val="a0"/>
    <w:rsid w:val="0083619E"/>
    <w:rPr>
      <w:rFonts w:asciiTheme="majorHAnsi" w:hAnsiTheme="majorHAnsi" w:cstheme="majorBidi"/>
      <w:b/>
      <w:bCs/>
      <w:kern w:val="2"/>
      <w:sz w:val="32"/>
      <w:szCs w:val="32"/>
    </w:rPr>
  </w:style>
  <w:style w:type="character" w:customStyle="1" w:styleId="1f7">
    <w:name w:val="标题 字符1"/>
    <w:uiPriority w:val="10"/>
    <w:rsid w:val="0083619E"/>
    <w:rPr>
      <w:rFonts w:ascii="Cambria" w:eastAsia="宋体" w:hAnsi="Cambria" w:cs="Times New Roman"/>
      <w:b/>
      <w:bCs/>
      <w:kern w:val="2"/>
      <w:sz w:val="32"/>
      <w:szCs w:val="32"/>
    </w:rPr>
  </w:style>
  <w:style w:type="paragraph" w:customStyle="1" w:styleId="1f8">
    <w:name w:val="正文_1"/>
    <w:qFormat/>
    <w:rsid w:val="0083619E"/>
    <w:pPr>
      <w:widowControl w:val="0"/>
      <w:jc w:val="both"/>
    </w:pPr>
    <w:rPr>
      <w:kern w:val="2"/>
      <w:sz w:val="21"/>
    </w:rPr>
  </w:style>
  <w:style w:type="paragraph" w:styleId="TOC">
    <w:name w:val="TOC Heading"/>
    <w:basedOn w:val="1"/>
    <w:next w:val="a"/>
    <w:qFormat/>
    <w:rsid w:val="0083619E"/>
    <w:pPr>
      <w:widowControl/>
      <w:spacing w:before="480" w:after="0" w:line="276" w:lineRule="auto"/>
      <w:outlineLvl w:val="9"/>
    </w:pPr>
    <w:rPr>
      <w:rFonts w:ascii="Cambria" w:hAnsi="Cambria"/>
      <w:bCs w:val="0"/>
      <w:color w:val="365F91"/>
      <w:kern w:val="0"/>
      <w:sz w:val="28"/>
      <w:szCs w:val="20"/>
    </w:rPr>
  </w:style>
  <w:style w:type="paragraph" w:customStyle="1" w:styleId="40">
    <w:name w:val="正文_4"/>
    <w:qFormat/>
    <w:rsid w:val="0083619E"/>
    <w:pPr>
      <w:widowControl w:val="0"/>
      <w:jc w:val="both"/>
    </w:pPr>
    <w:rPr>
      <w:rFonts w:ascii="Calibri" w:hAnsi="Calibri"/>
      <w:kern w:val="2"/>
      <w:sz w:val="21"/>
      <w:szCs w:val="22"/>
    </w:rPr>
  </w:style>
  <w:style w:type="paragraph" w:customStyle="1" w:styleId="xl49">
    <w:name w:val="xl49"/>
    <w:basedOn w:val="a"/>
    <w:qFormat/>
    <w:rsid w:val="0083619E"/>
    <w:pPr>
      <w:widowControl/>
      <w:pBdr>
        <w:bottom w:val="single" w:sz="4" w:space="0" w:color="auto"/>
        <w:right w:val="single" w:sz="4" w:space="0" w:color="auto"/>
      </w:pBdr>
      <w:spacing w:before="100" w:beforeAutospacing="1" w:after="100" w:afterAutospacing="1"/>
    </w:pPr>
    <w:rPr>
      <w:rFonts w:ascii="宋体" w:hAnsi="宋体"/>
      <w:b/>
      <w:bCs/>
      <w:kern w:val="0"/>
      <w:sz w:val="24"/>
      <w:szCs w:val="22"/>
    </w:rPr>
  </w:style>
  <w:style w:type="paragraph" w:customStyle="1" w:styleId="2f">
    <w:name w:val="正文_2"/>
    <w:qFormat/>
    <w:rsid w:val="0083619E"/>
    <w:pPr>
      <w:widowControl w:val="0"/>
      <w:jc w:val="both"/>
    </w:pPr>
    <w:rPr>
      <w:rFonts w:ascii="Calibri" w:hAnsi="Calibri"/>
      <w:kern w:val="2"/>
      <w:sz w:val="21"/>
      <w:szCs w:val="22"/>
    </w:rPr>
  </w:style>
  <w:style w:type="paragraph" w:customStyle="1" w:styleId="400">
    <w:name w:val="正文_4_0"/>
    <w:qFormat/>
    <w:rsid w:val="0083619E"/>
    <w:pPr>
      <w:widowControl w:val="0"/>
      <w:jc w:val="both"/>
    </w:pPr>
    <w:rPr>
      <w:kern w:val="2"/>
      <w:sz w:val="21"/>
    </w:rPr>
  </w:style>
  <w:style w:type="paragraph" w:styleId="afff">
    <w:name w:val="Intense Quote"/>
    <w:basedOn w:val="a"/>
    <w:next w:val="a"/>
    <w:link w:val="Char22"/>
    <w:qFormat/>
    <w:rsid w:val="0083619E"/>
    <w:pPr>
      <w:pBdr>
        <w:bottom w:val="single" w:sz="4" w:space="4" w:color="4F81BD"/>
      </w:pBdr>
      <w:spacing w:before="200" w:after="280"/>
      <w:ind w:left="936" w:right="936"/>
    </w:pPr>
    <w:rPr>
      <w:rFonts w:ascii="Calibri" w:hAnsi="Calibri"/>
      <w:b/>
      <w:bCs/>
      <w:i/>
      <w:iCs/>
      <w:color w:val="4F81BD"/>
      <w:szCs w:val="22"/>
    </w:rPr>
  </w:style>
  <w:style w:type="character" w:customStyle="1" w:styleId="Char18">
    <w:name w:val="明显引用 Char1"/>
    <w:basedOn w:val="a0"/>
    <w:uiPriority w:val="99"/>
    <w:rsid w:val="0083619E"/>
    <w:rPr>
      <w:b/>
      <w:bCs/>
      <w:i/>
      <w:iCs/>
      <w:color w:val="4F81BD" w:themeColor="accent1"/>
      <w:kern w:val="2"/>
      <w:sz w:val="21"/>
      <w:szCs w:val="21"/>
    </w:rPr>
  </w:style>
  <w:style w:type="character" w:customStyle="1" w:styleId="1f9">
    <w:name w:val="明显引用 字符1"/>
    <w:uiPriority w:val="30"/>
    <w:rsid w:val="0083619E"/>
    <w:rPr>
      <w:i/>
      <w:iCs/>
      <w:color w:val="4F81BD"/>
      <w:kern w:val="2"/>
      <w:sz w:val="21"/>
      <w:szCs w:val="21"/>
    </w:rPr>
  </w:style>
  <w:style w:type="paragraph" w:customStyle="1" w:styleId="101">
    <w:name w:val="标题 1_0"/>
    <w:basedOn w:val="03"/>
    <w:next w:val="03"/>
    <w:link w:val="CharChar4"/>
    <w:qFormat/>
    <w:rsid w:val="0083619E"/>
    <w:pPr>
      <w:keepNext/>
      <w:keepLines/>
      <w:spacing w:before="340" w:after="330" w:line="576" w:lineRule="auto"/>
      <w:outlineLvl w:val="0"/>
    </w:pPr>
    <w:rPr>
      <w:b/>
      <w:kern w:val="44"/>
      <w:sz w:val="44"/>
      <w:szCs w:val="20"/>
    </w:rPr>
  </w:style>
  <w:style w:type="paragraph" w:customStyle="1" w:styleId="52">
    <w:name w:val="标题5"/>
    <w:basedOn w:val="3"/>
    <w:link w:val="5CharChar"/>
    <w:qFormat/>
    <w:rsid w:val="0083619E"/>
    <w:pPr>
      <w:spacing w:line="413" w:lineRule="auto"/>
    </w:pPr>
    <w:rPr>
      <w:rFonts w:ascii="Arial" w:hAnsi="Arial"/>
      <w:sz w:val="24"/>
    </w:rPr>
  </w:style>
  <w:style w:type="paragraph" w:customStyle="1" w:styleId="112">
    <w:name w:val="标题 1_1"/>
    <w:basedOn w:val="1f8"/>
    <w:next w:val="1f8"/>
    <w:link w:val="1Char00"/>
    <w:qFormat/>
    <w:rsid w:val="0083619E"/>
    <w:pPr>
      <w:keepNext/>
      <w:keepLines/>
      <w:spacing w:before="340" w:after="330" w:line="576" w:lineRule="auto"/>
      <w:outlineLvl w:val="0"/>
    </w:pPr>
    <w:rPr>
      <w:b/>
      <w:kern w:val="44"/>
      <w:sz w:val="44"/>
    </w:rPr>
  </w:style>
  <w:style w:type="paragraph" w:customStyle="1" w:styleId="401">
    <w:name w:val="标题 4_0"/>
    <w:basedOn w:val="40"/>
    <w:next w:val="40"/>
    <w:qFormat/>
    <w:rsid w:val="0083619E"/>
    <w:pPr>
      <w:keepNext/>
      <w:keepLines/>
      <w:spacing w:before="280" w:after="290" w:line="376" w:lineRule="auto"/>
      <w:outlineLvl w:val="3"/>
    </w:pPr>
    <w:rPr>
      <w:rFonts w:ascii="Arial" w:eastAsia="黑体" w:hAnsi="Arial"/>
      <w:b/>
      <w:bCs/>
      <w:sz w:val="28"/>
      <w:szCs w:val="28"/>
    </w:rPr>
  </w:style>
  <w:style w:type="paragraph" w:customStyle="1" w:styleId="53">
    <w:name w:val="正文_5"/>
    <w:qFormat/>
    <w:rsid w:val="0083619E"/>
    <w:pPr>
      <w:widowControl w:val="0"/>
      <w:jc w:val="both"/>
    </w:pPr>
    <w:rPr>
      <w:kern w:val="2"/>
      <w:sz w:val="21"/>
    </w:rPr>
  </w:style>
  <w:style w:type="paragraph" w:customStyle="1" w:styleId="03">
    <w:name w:val="正文_0"/>
    <w:qFormat/>
    <w:rsid w:val="0083619E"/>
    <w:pPr>
      <w:widowControl w:val="0"/>
      <w:jc w:val="both"/>
    </w:pPr>
    <w:rPr>
      <w:kern w:val="2"/>
      <w:sz w:val="21"/>
      <w:szCs w:val="24"/>
    </w:rPr>
  </w:style>
  <w:style w:type="paragraph" w:customStyle="1" w:styleId="120">
    <w:name w:val="标题 1_2"/>
    <w:basedOn w:val="40"/>
    <w:next w:val="40"/>
    <w:link w:val="1Char1"/>
    <w:qFormat/>
    <w:rsid w:val="0083619E"/>
    <w:pPr>
      <w:keepNext/>
      <w:keepLines/>
      <w:spacing w:before="340" w:after="330" w:line="576" w:lineRule="auto"/>
      <w:outlineLvl w:val="0"/>
    </w:pPr>
    <w:rPr>
      <w:rFonts w:ascii="Times New Roman" w:hAnsi="Times New Roman"/>
      <w:b/>
      <w:kern w:val="44"/>
      <w:sz w:val="44"/>
      <w:szCs w:val="20"/>
    </w:rPr>
  </w:style>
  <w:style w:type="paragraph" w:customStyle="1" w:styleId="41">
    <w:name w:val="标题4"/>
    <w:basedOn w:val="2"/>
    <w:next w:val="42"/>
    <w:link w:val="4CharChar"/>
    <w:qFormat/>
    <w:rsid w:val="0083619E"/>
    <w:pPr>
      <w:spacing w:line="413" w:lineRule="auto"/>
      <w:ind w:firstLine="0"/>
      <w:jc w:val="both"/>
    </w:pPr>
    <w:rPr>
      <w:rFonts w:eastAsia="宋体"/>
      <w:sz w:val="24"/>
    </w:rPr>
  </w:style>
  <w:style w:type="paragraph" w:customStyle="1" w:styleId="36">
    <w:name w:val="正文_3"/>
    <w:qFormat/>
    <w:rsid w:val="0083619E"/>
    <w:pPr>
      <w:widowControl w:val="0"/>
      <w:jc w:val="both"/>
    </w:pPr>
    <w:rPr>
      <w:kern w:val="2"/>
      <w:sz w:val="21"/>
      <w:szCs w:val="24"/>
    </w:rPr>
  </w:style>
  <w:style w:type="paragraph" w:styleId="afff5">
    <w:name w:val="Revision"/>
    <w:qFormat/>
    <w:rsid w:val="0083619E"/>
    <w:rPr>
      <w:kern w:val="2"/>
      <w:sz w:val="21"/>
      <w:szCs w:val="24"/>
    </w:rPr>
  </w:style>
  <w:style w:type="paragraph" w:customStyle="1" w:styleId="TOC0">
    <w:name w:val="TOC 标题_0"/>
    <w:basedOn w:val="120"/>
    <w:next w:val="40"/>
    <w:qFormat/>
    <w:rsid w:val="0083619E"/>
    <w:pPr>
      <w:widowControl/>
      <w:spacing w:before="480" w:after="0" w:line="276" w:lineRule="auto"/>
      <w:outlineLvl w:val="9"/>
    </w:pPr>
    <w:rPr>
      <w:rFonts w:ascii="Cambria" w:hAnsi="Cambria"/>
      <w:color w:val="365F91"/>
      <w:kern w:val="0"/>
      <w:sz w:val="28"/>
    </w:rPr>
  </w:style>
  <w:style w:type="paragraph" w:customStyle="1" w:styleId="378020">
    <w:name w:val="样式 标题 3 + (中文) 黑体 小四 非加粗 段前: 7.8 磅 段后: 0 磅 行距: 固定值 20 磅"/>
    <w:basedOn w:val="3"/>
    <w:qFormat/>
    <w:rsid w:val="0083619E"/>
    <w:pPr>
      <w:spacing w:line="400" w:lineRule="exact"/>
    </w:pPr>
    <w:rPr>
      <w:rFonts w:eastAsia="黑体" w:cs="宋体"/>
      <w:b w:val="0"/>
      <w:bCs w:val="0"/>
      <w:kern w:val="2"/>
      <w:sz w:val="24"/>
      <w:szCs w:val="20"/>
    </w:rPr>
  </w:style>
  <w:style w:type="paragraph" w:styleId="afff1">
    <w:name w:val="No Spacing"/>
    <w:link w:val="Charf"/>
    <w:qFormat/>
    <w:rsid w:val="0083619E"/>
    <w:rPr>
      <w:rFonts w:ascii="Calibri" w:hAnsi="Calibri"/>
      <w:kern w:val="2"/>
      <w:sz w:val="22"/>
    </w:rPr>
  </w:style>
  <w:style w:type="paragraph" w:customStyle="1" w:styleId="60">
    <w:name w:val="正文_6"/>
    <w:qFormat/>
    <w:rsid w:val="0083619E"/>
    <w:pPr>
      <w:widowControl w:val="0"/>
      <w:jc w:val="both"/>
    </w:pPr>
    <w:rPr>
      <w:kern w:val="2"/>
      <w:sz w:val="21"/>
      <w:szCs w:val="24"/>
    </w:rPr>
  </w:style>
  <w:style w:type="paragraph" w:customStyle="1" w:styleId="02">
    <w:name w:val="正文文本缩进_0"/>
    <w:basedOn w:val="03"/>
    <w:link w:val="CharChar0"/>
    <w:uiPriority w:val="99"/>
    <w:qFormat/>
    <w:rsid w:val="0083619E"/>
    <w:pPr>
      <w:ind w:firstLine="210"/>
    </w:pPr>
    <w:rPr>
      <w:b/>
    </w:rPr>
  </w:style>
  <w:style w:type="paragraph" w:customStyle="1" w:styleId="0">
    <w:name w:val="日期_0"/>
    <w:basedOn w:val="03"/>
    <w:next w:val="03"/>
    <w:link w:val="CharChar1"/>
    <w:uiPriority w:val="99"/>
    <w:qFormat/>
    <w:rsid w:val="0083619E"/>
    <w:pPr>
      <w:ind w:leftChars="2500" w:left="100"/>
    </w:pPr>
  </w:style>
  <w:style w:type="paragraph" w:customStyle="1" w:styleId="130">
    <w:name w:val="标题 1_3"/>
    <w:basedOn w:val="53"/>
    <w:next w:val="53"/>
    <w:link w:val="1Char2"/>
    <w:qFormat/>
    <w:rsid w:val="0083619E"/>
    <w:pPr>
      <w:keepNext/>
      <w:keepLines/>
      <w:spacing w:before="340" w:after="330" w:line="576" w:lineRule="auto"/>
      <w:outlineLvl w:val="0"/>
    </w:pPr>
    <w:rPr>
      <w:b/>
      <w:kern w:val="44"/>
      <w:sz w:val="44"/>
    </w:rPr>
  </w:style>
  <w:style w:type="paragraph" w:customStyle="1" w:styleId="312">
    <w:name w:val="标题 3_1"/>
    <w:basedOn w:val="40"/>
    <w:next w:val="40"/>
    <w:link w:val="3Char00"/>
    <w:qFormat/>
    <w:rsid w:val="0083619E"/>
    <w:pPr>
      <w:keepNext/>
      <w:keepLines/>
      <w:spacing w:before="260" w:after="260" w:line="413" w:lineRule="auto"/>
      <w:outlineLvl w:val="2"/>
    </w:pPr>
    <w:rPr>
      <w:rFonts w:ascii="Times New Roman" w:hAnsi="Times New Roman"/>
      <w:b/>
      <w:sz w:val="32"/>
      <w:szCs w:val="20"/>
    </w:rPr>
  </w:style>
  <w:style w:type="paragraph" w:customStyle="1" w:styleId="flNote">
    <w:name w:val="flNote"/>
    <w:basedOn w:val="a"/>
    <w:qFormat/>
    <w:rsid w:val="0083619E"/>
    <w:pPr>
      <w:adjustRightInd w:val="0"/>
      <w:spacing w:before="320" w:after="160" w:line="360" w:lineRule="atLeast"/>
      <w:jc w:val="center"/>
      <w:textAlignment w:val="baseline"/>
    </w:pPr>
    <w:rPr>
      <w:rFonts w:ascii="Arial" w:eastAsia="黑体"/>
      <w:kern w:val="0"/>
      <w:sz w:val="30"/>
      <w:szCs w:val="20"/>
    </w:rPr>
  </w:style>
  <w:style w:type="paragraph" w:customStyle="1" w:styleId="2TimesNewRoman5020">
    <w:name w:val="样式 标题 2 + Times New Roman 四号 非加粗 段前: 5 磅 段后: 0 磅 行距: 固定值 20..."/>
    <w:basedOn w:val="2"/>
    <w:qFormat/>
    <w:rsid w:val="0083619E"/>
    <w:pPr>
      <w:spacing w:before="100" w:line="400" w:lineRule="exact"/>
      <w:ind w:firstLine="0"/>
      <w:jc w:val="both"/>
    </w:pPr>
    <w:rPr>
      <w:rFonts w:ascii="Times New Roman" w:hAnsi="Times New Roman" w:cs="宋体"/>
      <w:b w:val="0"/>
      <w:bCs w:val="0"/>
      <w:sz w:val="28"/>
      <w:szCs w:val="20"/>
    </w:rPr>
  </w:style>
  <w:style w:type="paragraph" w:customStyle="1" w:styleId="200">
    <w:name w:val="正文_2_0"/>
    <w:qFormat/>
    <w:rsid w:val="0083619E"/>
    <w:pPr>
      <w:widowControl w:val="0"/>
      <w:jc w:val="both"/>
    </w:pPr>
    <w:rPr>
      <w:rFonts w:ascii="Calibri" w:hAnsi="Calibri"/>
      <w:kern w:val="2"/>
      <w:sz w:val="21"/>
      <w:szCs w:val="22"/>
    </w:rPr>
  </w:style>
  <w:style w:type="paragraph" w:customStyle="1" w:styleId="301">
    <w:name w:val="标题 3_0"/>
    <w:basedOn w:val="36"/>
    <w:next w:val="36"/>
    <w:uiPriority w:val="9"/>
    <w:qFormat/>
    <w:rsid w:val="0083619E"/>
    <w:pPr>
      <w:keepNext/>
      <w:keepLines/>
      <w:spacing w:before="260" w:after="260" w:line="416" w:lineRule="auto"/>
      <w:outlineLvl w:val="2"/>
    </w:pPr>
    <w:rPr>
      <w:b/>
      <w:bCs/>
      <w:sz w:val="32"/>
      <w:szCs w:val="32"/>
    </w:rPr>
  </w:style>
  <w:style w:type="table" w:customStyle="1" w:styleId="2f0">
    <w:name w:val="网格型2"/>
    <w:basedOn w:val="a1"/>
    <w:next w:val="ae"/>
    <w:uiPriority w:val="59"/>
    <w:rsid w:val="00836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正文_3_1"/>
    <w:qFormat/>
    <w:rsid w:val="0083619E"/>
    <w:pPr>
      <w:widowControl w:val="0"/>
      <w:jc w:val="both"/>
    </w:pPr>
    <w:rPr>
      <w:kern w:val="2"/>
      <w:sz w:val="21"/>
    </w:rPr>
  </w:style>
  <w:style w:type="character" w:customStyle="1" w:styleId="Char">
    <w:name w:val="正文缩进 Char"/>
    <w:link w:val="a3"/>
    <w:locked/>
    <w:rsid w:val="0083619E"/>
    <w:rPr>
      <w:kern w:val="2"/>
      <w:sz w:val="21"/>
      <w:szCs w:val="21"/>
    </w:rPr>
  </w:style>
  <w:style w:type="paragraph" w:styleId="HTML7">
    <w:name w:val="HTML Preformatted"/>
    <w:basedOn w:val="a"/>
    <w:link w:val="HTMLChar2"/>
    <w:semiHidden/>
    <w:unhideWhenUsed/>
    <w:locked/>
    <w:rsid w:val="00836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uiPriority w:val="99"/>
    <w:semiHidden/>
    <w:rsid w:val="0083619E"/>
    <w:rPr>
      <w:rFonts w:ascii="Courier New" w:hAnsi="Courier New" w:cs="Courier New"/>
      <w:kern w:val="2"/>
    </w:rPr>
  </w:style>
  <w:style w:type="character" w:customStyle="1" w:styleId="HTMLChar2">
    <w:name w:val="HTML 预设格式 Char2"/>
    <w:link w:val="HTML7"/>
    <w:semiHidden/>
    <w:rsid w:val="0083619E"/>
    <w:rPr>
      <w:rFonts w:ascii="宋体" w:hAnsi="宋体" w:cs="宋体"/>
      <w:sz w:val="24"/>
      <w:szCs w:val="24"/>
    </w:rPr>
  </w:style>
  <w:style w:type="paragraph" w:customStyle="1" w:styleId="msonormal0">
    <w:name w:val="msonormal"/>
    <w:basedOn w:val="a"/>
    <w:qFormat/>
    <w:rsid w:val="0083619E"/>
    <w:pPr>
      <w:widowControl/>
      <w:spacing w:before="100" w:beforeAutospacing="1" w:after="100" w:afterAutospacing="1"/>
      <w:jc w:val="left"/>
    </w:pPr>
    <w:rPr>
      <w:rFonts w:ascii="宋体" w:hAnsi="宋体"/>
      <w:kern w:val="0"/>
      <w:sz w:val="24"/>
      <w:szCs w:val="24"/>
    </w:rPr>
  </w:style>
  <w:style w:type="paragraph" w:styleId="afff6">
    <w:name w:val="footnote text"/>
    <w:basedOn w:val="a"/>
    <w:link w:val="Char25"/>
    <w:semiHidden/>
    <w:unhideWhenUsed/>
    <w:qFormat/>
    <w:locked/>
    <w:rsid w:val="0083619E"/>
    <w:rPr>
      <w:sz w:val="20"/>
      <w:szCs w:val="20"/>
    </w:rPr>
  </w:style>
  <w:style w:type="character" w:customStyle="1" w:styleId="Charf3">
    <w:name w:val="脚注文本 Char"/>
    <w:basedOn w:val="a0"/>
    <w:uiPriority w:val="99"/>
    <w:semiHidden/>
    <w:rsid w:val="0083619E"/>
    <w:rPr>
      <w:kern w:val="2"/>
      <w:sz w:val="18"/>
      <w:szCs w:val="18"/>
    </w:rPr>
  </w:style>
  <w:style w:type="character" w:customStyle="1" w:styleId="Char25">
    <w:name w:val="脚注文本 Char2"/>
    <w:link w:val="afff6"/>
    <w:semiHidden/>
    <w:rsid w:val="0083619E"/>
    <w:rPr>
      <w:kern w:val="2"/>
    </w:rPr>
  </w:style>
  <w:style w:type="paragraph" w:styleId="afff7">
    <w:name w:val="table of figures"/>
    <w:basedOn w:val="a"/>
    <w:next w:val="a"/>
    <w:semiHidden/>
    <w:unhideWhenUsed/>
    <w:qFormat/>
    <w:locked/>
    <w:rsid w:val="0083619E"/>
    <w:pPr>
      <w:ind w:leftChars="200" w:left="200" w:hangingChars="200" w:hanging="200"/>
    </w:pPr>
    <w:rPr>
      <w:szCs w:val="24"/>
    </w:rPr>
  </w:style>
  <w:style w:type="character" w:customStyle="1" w:styleId="BlockquoteChar">
    <w:name w:val="Blockquote Char"/>
    <w:link w:val="Blockquote"/>
    <w:locked/>
    <w:rsid w:val="0083619E"/>
    <w:rPr>
      <w:sz w:val="24"/>
    </w:rPr>
  </w:style>
  <w:style w:type="paragraph" w:customStyle="1" w:styleId="Default">
    <w:name w:val="Default"/>
    <w:qFormat/>
    <w:rsid w:val="0083619E"/>
    <w:pPr>
      <w:widowControl w:val="0"/>
      <w:autoSpaceDE w:val="0"/>
      <w:autoSpaceDN w:val="0"/>
      <w:adjustRightInd w:val="0"/>
    </w:pPr>
    <w:rPr>
      <w:rFonts w:ascii="宋体" w:hAnsi="Calibri" w:cs="宋体"/>
      <w:color w:val="000000"/>
      <w:sz w:val="24"/>
      <w:szCs w:val="24"/>
    </w:rPr>
  </w:style>
  <w:style w:type="paragraph" w:customStyle="1" w:styleId="1fa">
    <w:name w:val="列表段落1"/>
    <w:basedOn w:val="a"/>
    <w:qFormat/>
    <w:rsid w:val="0083619E"/>
    <w:pPr>
      <w:ind w:firstLineChars="200" w:firstLine="420"/>
    </w:pPr>
    <w:rPr>
      <w:rFonts w:ascii="Calibri" w:hAnsi="Calibri"/>
      <w:szCs w:val="22"/>
    </w:rPr>
  </w:style>
  <w:style w:type="paragraph" w:customStyle="1" w:styleId="2f1">
    <w:name w:val="列出段落2"/>
    <w:basedOn w:val="a"/>
    <w:qFormat/>
    <w:rsid w:val="0083619E"/>
    <w:pPr>
      <w:ind w:firstLineChars="200" w:firstLine="420"/>
    </w:pPr>
    <w:rPr>
      <w:rFonts w:ascii="Calibri" w:hAnsi="Calibri"/>
      <w:szCs w:val="24"/>
    </w:rPr>
  </w:style>
  <w:style w:type="paragraph" w:customStyle="1" w:styleId="1fb">
    <w:name w:val="修订1"/>
    <w:qFormat/>
    <w:rsid w:val="0083619E"/>
    <w:rPr>
      <w:kern w:val="2"/>
      <w:sz w:val="21"/>
      <w:szCs w:val="24"/>
    </w:rPr>
  </w:style>
  <w:style w:type="paragraph" w:customStyle="1" w:styleId="TOC1">
    <w:name w:val="TOC 标题1"/>
    <w:basedOn w:val="1"/>
    <w:next w:val="a"/>
    <w:qFormat/>
    <w:rsid w:val="0083619E"/>
    <w:pPr>
      <w:spacing w:line="576" w:lineRule="auto"/>
      <w:outlineLvl w:val="9"/>
    </w:pPr>
    <w:rPr>
      <w:rFonts w:ascii="Calibri" w:hAnsi="Calibri"/>
    </w:rPr>
  </w:style>
  <w:style w:type="paragraph" w:customStyle="1" w:styleId="afff8">
    <w:name w:val="目录文字"/>
    <w:basedOn w:val="a"/>
    <w:qFormat/>
    <w:rsid w:val="0083619E"/>
    <w:pPr>
      <w:widowControl/>
      <w:spacing w:line="480" w:lineRule="auto"/>
      <w:jc w:val="left"/>
    </w:pPr>
    <w:rPr>
      <w:rFonts w:ascii="宋体" w:hAnsi="宋体"/>
      <w:kern w:val="0"/>
      <w:sz w:val="24"/>
      <w:szCs w:val="20"/>
    </w:rPr>
  </w:style>
  <w:style w:type="character" w:customStyle="1" w:styleId="1CharChar">
    <w:name w:val="1 Char Char"/>
    <w:link w:val="1fc"/>
    <w:locked/>
    <w:rsid w:val="0083619E"/>
    <w:rPr>
      <w:kern w:val="2"/>
      <w:sz w:val="21"/>
      <w:szCs w:val="24"/>
    </w:rPr>
  </w:style>
  <w:style w:type="paragraph" w:customStyle="1" w:styleId="1fc">
    <w:name w:val="1"/>
    <w:basedOn w:val="a"/>
    <w:next w:val="a"/>
    <w:link w:val="1CharChar"/>
    <w:qFormat/>
    <w:rsid w:val="0083619E"/>
    <w:rPr>
      <w:szCs w:val="24"/>
    </w:rPr>
  </w:style>
  <w:style w:type="paragraph" w:customStyle="1" w:styleId="16620">
    <w:name w:val="样式 标题 1 + 黑体 三号 非加粗 居中 段前: 6 磅 段后: 6 磅 行距: 固定值 20 磅"/>
    <w:basedOn w:val="1"/>
    <w:qFormat/>
    <w:rsid w:val="0083619E"/>
    <w:pPr>
      <w:keepNext w:val="0"/>
      <w:keepLines w:val="0"/>
      <w:adjustRightInd w:val="0"/>
      <w:snapToGrid w:val="0"/>
      <w:spacing w:before="120" w:after="120" w:line="400" w:lineRule="exact"/>
      <w:jc w:val="center"/>
    </w:pPr>
    <w:rPr>
      <w:rFonts w:ascii="黑体" w:eastAsia="黑体" w:hAnsi="黑体" w:cs="宋体"/>
      <w:b w:val="0"/>
      <w:bCs w:val="0"/>
      <w:sz w:val="32"/>
      <w:szCs w:val="20"/>
    </w:rPr>
  </w:style>
  <w:style w:type="paragraph" w:customStyle="1" w:styleId="43">
    <w:name w:val="样式4"/>
    <w:basedOn w:val="3"/>
    <w:qFormat/>
    <w:rsid w:val="0083619E"/>
    <w:pPr>
      <w:keepNext w:val="0"/>
      <w:keepLines w:val="0"/>
      <w:adjustRightInd w:val="0"/>
      <w:snapToGrid w:val="0"/>
      <w:spacing w:line="360" w:lineRule="auto"/>
      <w:ind w:firstLineChars="200" w:firstLine="562"/>
    </w:pPr>
    <w:rPr>
      <w:rFonts w:ascii="仿宋_GB2312" w:eastAsia="Arial"/>
      <w:kern w:val="2"/>
      <w:sz w:val="28"/>
    </w:rPr>
  </w:style>
  <w:style w:type="paragraph" w:customStyle="1" w:styleId="afff9">
    <w:name w:val="表格文字"/>
    <w:basedOn w:val="a"/>
    <w:qFormat/>
    <w:rsid w:val="0083619E"/>
    <w:pPr>
      <w:adjustRightInd w:val="0"/>
      <w:spacing w:line="420" w:lineRule="atLeast"/>
      <w:jc w:val="left"/>
    </w:pPr>
    <w:rPr>
      <w:kern w:val="0"/>
      <w:szCs w:val="20"/>
    </w:rPr>
  </w:style>
  <w:style w:type="paragraph" w:customStyle="1" w:styleId="61">
    <w:name w:val="6'"/>
    <w:basedOn w:val="a"/>
    <w:qFormat/>
    <w:rsid w:val="0083619E"/>
    <w:pPr>
      <w:autoSpaceDE w:val="0"/>
      <w:autoSpaceDN w:val="0"/>
      <w:adjustRightInd w:val="0"/>
      <w:snapToGrid w:val="0"/>
      <w:spacing w:line="320" w:lineRule="exact"/>
      <w:jc w:val="center"/>
    </w:pPr>
    <w:rPr>
      <w:spacing w:val="20"/>
      <w:kern w:val="28"/>
      <w:szCs w:val="20"/>
    </w:rPr>
  </w:style>
  <w:style w:type="paragraph" w:customStyle="1" w:styleId="afffa">
    <w:name w:val="表格"/>
    <w:basedOn w:val="a"/>
    <w:qFormat/>
    <w:rsid w:val="0083619E"/>
    <w:pPr>
      <w:jc w:val="center"/>
    </w:pPr>
    <w:rPr>
      <w:rFonts w:ascii="华文细黑" w:hAnsi="华文细黑"/>
      <w:kern w:val="0"/>
      <w:szCs w:val="20"/>
    </w:rPr>
  </w:style>
  <w:style w:type="paragraph" w:customStyle="1" w:styleId="Style93">
    <w:name w:val="_Style 93"/>
    <w:next w:val="a"/>
    <w:uiPriority w:val="99"/>
    <w:qFormat/>
    <w:rsid w:val="0083619E"/>
    <w:pPr>
      <w:widowControl w:val="0"/>
      <w:jc w:val="both"/>
    </w:pPr>
    <w:rPr>
      <w:kern w:val="2"/>
      <w:sz w:val="21"/>
      <w:szCs w:val="24"/>
    </w:rPr>
  </w:style>
  <w:style w:type="paragraph" w:customStyle="1" w:styleId="37">
    <w:name w:val="样式3"/>
    <w:basedOn w:val="3"/>
    <w:qFormat/>
    <w:rsid w:val="0083619E"/>
    <w:pPr>
      <w:keepNext w:val="0"/>
      <w:keepLines w:val="0"/>
      <w:adjustRightInd w:val="0"/>
      <w:snapToGrid w:val="0"/>
      <w:spacing w:line="360" w:lineRule="auto"/>
      <w:ind w:firstLineChars="200" w:firstLine="562"/>
    </w:pPr>
    <w:rPr>
      <w:rFonts w:ascii="仿宋_GB2312" w:eastAsia="Arial"/>
      <w:kern w:val="2"/>
      <w:sz w:val="28"/>
    </w:rPr>
  </w:style>
  <w:style w:type="paragraph" w:customStyle="1" w:styleId="DefaultParagraphCharCharCharChar">
    <w:name w:val="Default Paragraph Char Char Char Char"/>
    <w:basedOn w:val="a"/>
    <w:next w:val="a"/>
    <w:qFormat/>
    <w:rsid w:val="0083619E"/>
    <w:pPr>
      <w:widowControl/>
      <w:spacing w:line="360" w:lineRule="auto"/>
      <w:jc w:val="left"/>
    </w:pPr>
    <w:rPr>
      <w:kern w:val="0"/>
      <w:szCs w:val="20"/>
      <w:lang w:eastAsia="en-US"/>
    </w:rPr>
  </w:style>
  <w:style w:type="paragraph" w:customStyle="1" w:styleId="2f2">
    <w:name w:val="正文2"/>
    <w:qFormat/>
    <w:rsid w:val="0083619E"/>
    <w:rPr>
      <w:rFonts w:eastAsia="Times New Roman"/>
      <w:sz w:val="24"/>
      <w:szCs w:val="24"/>
    </w:rPr>
  </w:style>
  <w:style w:type="paragraph" w:customStyle="1" w:styleId="38">
    <w:name w:val="正文3"/>
    <w:qFormat/>
    <w:rsid w:val="0083619E"/>
    <w:rPr>
      <w:rFonts w:eastAsia="Times New Roman"/>
      <w:sz w:val="24"/>
      <w:szCs w:val="24"/>
    </w:rPr>
  </w:style>
  <w:style w:type="character" w:styleId="afffb">
    <w:name w:val="footnote reference"/>
    <w:semiHidden/>
    <w:unhideWhenUsed/>
    <w:locked/>
    <w:rsid w:val="0083619E"/>
    <w:rPr>
      <w:vertAlign w:val="superscript"/>
    </w:rPr>
  </w:style>
  <w:style w:type="character" w:customStyle="1" w:styleId="Char19">
    <w:name w:val="纯文本 Char1"/>
    <w:uiPriority w:val="99"/>
    <w:rsid w:val="0083619E"/>
    <w:rPr>
      <w:rFonts w:ascii="宋体" w:eastAsia="宋体" w:hAnsi="Courier New" w:cs="Courier New" w:hint="eastAsia"/>
      <w:kern w:val="2"/>
      <w:sz w:val="21"/>
      <w:szCs w:val="21"/>
    </w:rPr>
  </w:style>
  <w:style w:type="character" w:customStyle="1" w:styleId="Char1a">
    <w:name w:val="正文文本缩进 Char1"/>
    <w:rsid w:val="0083619E"/>
    <w:rPr>
      <w:kern w:val="2"/>
      <w:sz w:val="21"/>
      <w:szCs w:val="24"/>
    </w:rPr>
  </w:style>
  <w:style w:type="character" w:customStyle="1" w:styleId="1fd">
    <w:name w:val="正文文本首行缩进 字符1"/>
    <w:uiPriority w:val="99"/>
    <w:semiHidden/>
    <w:rsid w:val="0083619E"/>
    <w:rPr>
      <w:rFonts w:ascii="等线" w:eastAsia="等线" w:hAnsi="等线"/>
      <w:kern w:val="2"/>
      <w:sz w:val="21"/>
      <w:szCs w:val="24"/>
    </w:rPr>
  </w:style>
  <w:style w:type="character" w:customStyle="1" w:styleId="Char1b">
    <w:name w:val="正文首行缩进 Char1"/>
    <w:uiPriority w:val="99"/>
    <w:rsid w:val="0083619E"/>
    <w:rPr>
      <w:kern w:val="2"/>
      <w:sz w:val="21"/>
      <w:szCs w:val="24"/>
    </w:rPr>
  </w:style>
  <w:style w:type="character" w:customStyle="1" w:styleId="2Char1">
    <w:name w:val="正文文本缩进 2 Char1"/>
    <w:uiPriority w:val="99"/>
    <w:rsid w:val="0083619E"/>
    <w:rPr>
      <w:kern w:val="2"/>
      <w:sz w:val="21"/>
      <w:szCs w:val="24"/>
    </w:rPr>
  </w:style>
  <w:style w:type="character" w:customStyle="1" w:styleId="2Char2">
    <w:name w:val="样式2 Char"/>
    <w:rsid w:val="0083619E"/>
    <w:rPr>
      <w:rFonts w:ascii="宋体" w:eastAsia="宋体" w:hAnsi="宋体" w:hint="eastAsia"/>
      <w:b/>
      <w:bCs/>
      <w:sz w:val="32"/>
      <w:szCs w:val="32"/>
    </w:rPr>
  </w:style>
  <w:style w:type="character" w:customStyle="1" w:styleId="Char1c">
    <w:name w:val="页脚 Char1"/>
    <w:uiPriority w:val="99"/>
    <w:semiHidden/>
    <w:rsid w:val="0083619E"/>
    <w:rPr>
      <w:kern w:val="2"/>
      <w:sz w:val="18"/>
      <w:szCs w:val="18"/>
    </w:rPr>
  </w:style>
  <w:style w:type="character" w:customStyle="1" w:styleId="Char1d">
    <w:name w:val="副标题 Char1"/>
    <w:rsid w:val="0083619E"/>
    <w:rPr>
      <w:rFonts w:ascii="Cambria" w:hAnsi="Cambria" w:cs="Times New Roman" w:hint="default"/>
      <w:b/>
      <w:bCs/>
      <w:kern w:val="28"/>
      <w:sz w:val="32"/>
      <w:szCs w:val="32"/>
    </w:rPr>
  </w:style>
  <w:style w:type="character" w:customStyle="1" w:styleId="3Char10">
    <w:name w:val="正文文本缩进 3 Char1"/>
    <w:uiPriority w:val="99"/>
    <w:rsid w:val="0083619E"/>
    <w:rPr>
      <w:kern w:val="2"/>
      <w:sz w:val="16"/>
      <w:szCs w:val="16"/>
    </w:rPr>
  </w:style>
  <w:style w:type="character" w:customStyle="1" w:styleId="1fe">
    <w:name w:val="不明显强调1"/>
    <w:qFormat/>
    <w:rsid w:val="0083619E"/>
    <w:rPr>
      <w:i/>
      <w:iCs/>
      <w:color w:val="808080"/>
    </w:rPr>
  </w:style>
  <w:style w:type="character" w:customStyle="1" w:styleId="1ff">
    <w:name w:val="书籍标题1"/>
    <w:qFormat/>
    <w:rsid w:val="0083619E"/>
    <w:rPr>
      <w:b/>
      <w:bCs/>
      <w:smallCaps/>
      <w:spacing w:val="5"/>
    </w:rPr>
  </w:style>
  <w:style w:type="character" w:customStyle="1" w:styleId="1ff0">
    <w:name w:val="明显参考1"/>
    <w:qFormat/>
    <w:rsid w:val="0083619E"/>
    <w:rPr>
      <w:b/>
      <w:bCs/>
      <w:smallCaps/>
      <w:color w:val="C0504D"/>
      <w:spacing w:val="5"/>
      <w:u w:val="single"/>
    </w:rPr>
  </w:style>
  <w:style w:type="character" w:customStyle="1" w:styleId="1ff1">
    <w:name w:val="明显强调1"/>
    <w:qFormat/>
    <w:rsid w:val="0083619E"/>
    <w:rPr>
      <w:b/>
      <w:bCs/>
      <w:i/>
      <w:iCs/>
      <w:color w:val="4F81BD"/>
    </w:rPr>
  </w:style>
  <w:style w:type="character" w:customStyle="1" w:styleId="1ff2">
    <w:name w:val="不明显参考1"/>
    <w:qFormat/>
    <w:rsid w:val="0083619E"/>
    <w:rPr>
      <w:smallCaps/>
      <w:color w:val="C0504D"/>
      <w:u w:val="single"/>
    </w:rPr>
  </w:style>
  <w:style w:type="character" w:customStyle="1" w:styleId="CharChar2">
    <w:name w:val="Char Char2"/>
    <w:rsid w:val="0083619E"/>
    <w:rPr>
      <w:rFonts w:ascii="宋体" w:eastAsia="宋体" w:hAnsi="宋体" w:hint="eastAsia"/>
      <w:kern w:val="2"/>
      <w:sz w:val="21"/>
      <w:szCs w:val="24"/>
      <w:lang w:val="en-US" w:eastAsia="zh-CN" w:bidi="ar-SA"/>
    </w:rPr>
  </w:style>
  <w:style w:type="character" w:customStyle="1" w:styleId="CharChar8">
    <w:name w:val="Char Char8"/>
    <w:rsid w:val="0083619E"/>
    <w:rPr>
      <w:rFonts w:ascii="Arial" w:eastAsia="黑体" w:hAnsi="Arial" w:cs="Arial" w:hint="default"/>
      <w:b/>
      <w:bCs/>
      <w:kern w:val="2"/>
      <w:sz w:val="32"/>
      <w:szCs w:val="32"/>
      <w:lang w:val="en-US" w:eastAsia="zh-CN" w:bidi="ar-SA"/>
    </w:rPr>
  </w:style>
  <w:style w:type="character" w:customStyle="1" w:styleId="2CharChar0">
    <w:name w:val="2 Char Char"/>
    <w:rsid w:val="0083619E"/>
    <w:rPr>
      <w:rFonts w:ascii="Dotum" w:eastAsia="仿宋_GB2312" w:hAnsi="Dotum" w:hint="eastAsia"/>
      <w:color w:val="000000"/>
      <w:kern w:val="2"/>
      <w:sz w:val="24"/>
      <w:szCs w:val="24"/>
    </w:rPr>
  </w:style>
  <w:style w:type="character" w:customStyle="1" w:styleId="font161">
    <w:name w:val="font161"/>
    <w:rsid w:val="0083619E"/>
    <w:rPr>
      <w:b/>
      <w:bCs/>
      <w:sz w:val="32"/>
      <w:szCs w:val="32"/>
    </w:rPr>
  </w:style>
  <w:style w:type="character" w:customStyle="1" w:styleId="CharChar7">
    <w:name w:val="Char Char7"/>
    <w:rsid w:val="0083619E"/>
    <w:rPr>
      <w:rFonts w:ascii="Arial" w:eastAsia="黑体" w:hAnsi="Arial" w:cs="Arial" w:hint="default"/>
      <w:b/>
      <w:bCs/>
      <w:kern w:val="2"/>
      <w:sz w:val="32"/>
      <w:szCs w:val="32"/>
      <w:lang w:val="en-US" w:eastAsia="zh-CN" w:bidi="ar-SA"/>
    </w:rPr>
  </w:style>
  <w:style w:type="character" w:customStyle="1" w:styleId="1ff3">
    <w:name w:val="脚注文本 字符1"/>
    <w:uiPriority w:val="99"/>
    <w:semiHidden/>
    <w:rsid w:val="0083619E"/>
    <w:rPr>
      <w:kern w:val="2"/>
      <w:sz w:val="18"/>
      <w:szCs w:val="18"/>
    </w:rPr>
  </w:style>
  <w:style w:type="character" w:customStyle="1" w:styleId="Char1e">
    <w:name w:val="脚注文本 Char1"/>
    <w:uiPriority w:val="99"/>
    <w:rsid w:val="0083619E"/>
    <w:rPr>
      <w:kern w:val="2"/>
      <w:sz w:val="18"/>
      <w:szCs w:val="18"/>
    </w:rPr>
  </w:style>
  <w:style w:type="character" w:customStyle="1" w:styleId="HTML10">
    <w:name w:val="HTML 预设格式 字符1"/>
    <w:uiPriority w:val="99"/>
    <w:semiHidden/>
    <w:rsid w:val="0083619E"/>
    <w:rPr>
      <w:rFonts w:ascii="Courier New" w:hAnsi="Courier New" w:cs="Courier New" w:hint="default"/>
      <w:kern w:val="2"/>
    </w:rPr>
  </w:style>
  <w:style w:type="character" w:customStyle="1" w:styleId="HTMLChar1">
    <w:name w:val="HTML 预设格式 Char1"/>
    <w:uiPriority w:val="99"/>
    <w:rsid w:val="0083619E"/>
    <w:rPr>
      <w:rFonts w:ascii="Courier New" w:hAnsi="Courier New" w:cs="Courier New" w:hint="default"/>
      <w:kern w:val="2"/>
    </w:rPr>
  </w:style>
  <w:style w:type="character" w:customStyle="1" w:styleId="314">
    <w:name w:val="正文文本 3 字符1"/>
    <w:uiPriority w:val="99"/>
    <w:semiHidden/>
    <w:rsid w:val="0083619E"/>
    <w:rPr>
      <w:kern w:val="2"/>
      <w:sz w:val="16"/>
      <w:szCs w:val="16"/>
    </w:rPr>
  </w:style>
  <w:style w:type="character" w:customStyle="1" w:styleId="3Char11">
    <w:name w:val="正文文本 3 Char1"/>
    <w:uiPriority w:val="99"/>
    <w:rsid w:val="0083619E"/>
    <w:rPr>
      <w:kern w:val="2"/>
      <w:sz w:val="16"/>
      <w:szCs w:val="16"/>
    </w:rPr>
  </w:style>
  <w:style w:type="table" w:styleId="afffc">
    <w:name w:val="Table Theme"/>
    <w:basedOn w:val="a1"/>
    <w:unhideWhenUsed/>
    <w:locked/>
    <w:rsid w:val="008361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
    <w:basedOn w:val="a1"/>
    <w:uiPriority w:val="59"/>
    <w:rsid w:val="00836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无列表2"/>
    <w:next w:val="a2"/>
    <w:uiPriority w:val="99"/>
    <w:semiHidden/>
    <w:unhideWhenUsed/>
    <w:rsid w:val="0083619E"/>
  </w:style>
  <w:style w:type="table" w:customStyle="1" w:styleId="39">
    <w:name w:val="网格型3"/>
    <w:basedOn w:val="a1"/>
    <w:next w:val="ae"/>
    <w:uiPriority w:val="59"/>
    <w:rsid w:val="00836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未处理的提及2"/>
    <w:uiPriority w:val="99"/>
    <w:semiHidden/>
    <w:unhideWhenUsed/>
    <w:rsid w:val="0083619E"/>
    <w:rPr>
      <w:color w:val="605E5C"/>
      <w:shd w:val="clear" w:color="auto" w:fill="E1DFDD"/>
    </w:rPr>
  </w:style>
  <w:style w:type="paragraph" w:styleId="51">
    <w:name w:val="toc 5"/>
    <w:basedOn w:val="a"/>
    <w:next w:val="a"/>
    <w:link w:val="5Char0"/>
    <w:autoRedefine/>
    <w:rsid w:val="0083619E"/>
    <w:pPr>
      <w:ind w:leftChars="800" w:left="1680"/>
    </w:pPr>
    <w:rPr>
      <w:kern w:val="0"/>
      <w:sz w:val="20"/>
      <w:szCs w:val="20"/>
    </w:rPr>
  </w:style>
  <w:style w:type="paragraph" w:styleId="44">
    <w:name w:val="toc 4"/>
    <w:basedOn w:val="a"/>
    <w:next w:val="a"/>
    <w:autoRedefine/>
    <w:rsid w:val="00BA4858"/>
    <w:pPr>
      <w:ind w:leftChars="600" w:left="1260"/>
    </w:pPr>
  </w:style>
  <w:style w:type="paragraph" w:styleId="62">
    <w:name w:val="toc 6"/>
    <w:basedOn w:val="a"/>
    <w:next w:val="a"/>
    <w:rsid w:val="00BA4858"/>
    <w:pPr>
      <w:ind w:leftChars="1000" w:left="2100"/>
    </w:pPr>
    <w:rPr>
      <w:rFonts w:ascii="Calibri" w:hAnsi="Calibri"/>
      <w:szCs w:val="22"/>
    </w:rPr>
  </w:style>
  <w:style w:type="paragraph" w:styleId="80">
    <w:name w:val="toc 8"/>
    <w:basedOn w:val="a"/>
    <w:next w:val="a"/>
    <w:rsid w:val="00BA4858"/>
    <w:pPr>
      <w:ind w:leftChars="1400" w:left="2940"/>
    </w:pPr>
    <w:rPr>
      <w:rFonts w:ascii="Calibri" w:hAnsi="Calibri"/>
      <w:szCs w:val="22"/>
    </w:rPr>
  </w:style>
  <w:style w:type="paragraph" w:styleId="70">
    <w:name w:val="toc 7"/>
    <w:basedOn w:val="a"/>
    <w:next w:val="a"/>
    <w:rsid w:val="00BA4858"/>
    <w:pPr>
      <w:ind w:leftChars="1200" w:left="2520"/>
    </w:pPr>
    <w:rPr>
      <w:rFonts w:ascii="Calibri" w:hAnsi="Calibri"/>
      <w:szCs w:val="22"/>
    </w:rPr>
  </w:style>
  <w:style w:type="paragraph" w:styleId="90">
    <w:name w:val="toc 9"/>
    <w:basedOn w:val="a"/>
    <w:next w:val="a"/>
    <w:rsid w:val="00BA4858"/>
    <w:pPr>
      <w:ind w:leftChars="1600" w:left="3360"/>
    </w:pPr>
    <w:rPr>
      <w:rFonts w:ascii="Calibri" w:hAnsi="Calibri"/>
      <w:szCs w:val="22"/>
    </w:rPr>
  </w:style>
  <w:style w:type="character" w:customStyle="1" w:styleId="CharChar40">
    <w:name w:val="Char Char4"/>
    <w:rsid w:val="003D02D7"/>
    <w:rPr>
      <w:b/>
      <w:kern w:val="44"/>
      <w:sz w:val="44"/>
    </w:rPr>
  </w:style>
  <w:style w:type="character" w:customStyle="1" w:styleId="CharChar10">
    <w:name w:val="Char Char1"/>
    <w:uiPriority w:val="99"/>
    <w:rsid w:val="003D02D7"/>
    <w:rPr>
      <w:kern w:val="2"/>
      <w:sz w:val="21"/>
      <w:szCs w:val="24"/>
    </w:rPr>
  </w:style>
  <w:style w:type="character" w:customStyle="1" w:styleId="CharChar3">
    <w:name w:val="Char Char"/>
    <w:uiPriority w:val="99"/>
    <w:rsid w:val="003D02D7"/>
    <w:rPr>
      <w:b/>
      <w:kern w:val="2"/>
      <w:sz w:val="21"/>
      <w:szCs w:val="24"/>
    </w:rPr>
  </w:style>
  <w:style w:type="paragraph" w:customStyle="1" w:styleId="Charf4">
    <w:name w:val="Char"/>
    <w:basedOn w:val="a"/>
    <w:rsid w:val="003D02D7"/>
    <w:rPr>
      <w:rFonts w:ascii="Calibri" w:hAnsi="Calibri"/>
      <w:szCs w:val="22"/>
    </w:rPr>
  </w:style>
  <w:style w:type="paragraph" w:customStyle="1" w:styleId="45">
    <w:name w:val="正文4"/>
    <w:qFormat/>
    <w:rsid w:val="003D02D7"/>
    <w:rPr>
      <w:rFonts w:eastAsia="Times New Roman"/>
      <w:sz w:val="24"/>
      <w:szCs w:val="24"/>
    </w:rPr>
  </w:style>
  <w:style w:type="character" w:customStyle="1" w:styleId="afffd">
    <w:name w:val="未处理的提及"/>
    <w:uiPriority w:val="99"/>
    <w:unhideWhenUsed/>
    <w:rsid w:val="003D02D7"/>
    <w:rPr>
      <w:color w:val="605E5C"/>
      <w:shd w:val="clear" w:color="auto" w:fill="E1DFDD"/>
    </w:rPr>
  </w:style>
  <w:style w:type="character" w:customStyle="1" w:styleId="TOC5">
    <w:name w:val="TOC 5 字符"/>
    <w:rsid w:val="003D02D7"/>
  </w:style>
  <w:style w:type="paragraph" w:customStyle="1" w:styleId="p">
    <w:name w:val="p"/>
    <w:basedOn w:val="a"/>
    <w:rsid w:val="007D352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21676">
      <w:bodyDiv w:val="1"/>
      <w:marLeft w:val="0"/>
      <w:marRight w:val="0"/>
      <w:marTop w:val="0"/>
      <w:marBottom w:val="0"/>
      <w:divBdr>
        <w:top w:val="none" w:sz="0" w:space="0" w:color="auto"/>
        <w:left w:val="none" w:sz="0" w:space="0" w:color="auto"/>
        <w:bottom w:val="none" w:sz="0" w:space="0" w:color="auto"/>
        <w:right w:val="none" w:sz="0" w:space="0" w:color="auto"/>
      </w:divBdr>
    </w:div>
    <w:div w:id="83546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1CDA2-E99D-4A74-9227-37A600C6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36</Pages>
  <Words>3818</Words>
  <Characters>21763</Characters>
  <Application>Microsoft Office Word</Application>
  <DocSecurity>0</DocSecurity>
  <Lines>181</Lines>
  <Paragraphs>51</Paragraphs>
  <ScaleCrop>false</ScaleCrop>
  <Company>China</Company>
  <LinksUpToDate>false</LinksUpToDate>
  <CharactersWithSpaces>25530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评标室</cp:lastModifiedBy>
  <cp:revision>269</cp:revision>
  <cp:lastPrinted>2019-11-22T02:21:00Z</cp:lastPrinted>
  <dcterms:created xsi:type="dcterms:W3CDTF">2017-06-11T01:45:00Z</dcterms:created>
  <dcterms:modified xsi:type="dcterms:W3CDTF">2021-05-25T07:37:00Z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