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18" w:rsidRPr="00666318" w:rsidRDefault="00666318" w:rsidP="00666318">
      <w:pPr>
        <w:keepNext/>
        <w:keepLines/>
        <w:widowControl w:val="0"/>
        <w:adjustRightInd/>
        <w:snapToGrid/>
        <w:spacing w:after="0" w:line="500" w:lineRule="exact"/>
        <w:jc w:val="center"/>
        <w:outlineLvl w:val="1"/>
        <w:rPr>
          <w:rFonts w:ascii="宋体" w:eastAsia="宋体" w:hAnsi="宋体" w:cs="Times New Roman"/>
          <w:b/>
          <w:bCs/>
          <w:kern w:val="2"/>
          <w:sz w:val="32"/>
          <w:szCs w:val="32"/>
        </w:rPr>
      </w:pPr>
      <w:bookmarkStart w:id="0" w:name="_Toc54603620"/>
      <w:r w:rsidRPr="00666318">
        <w:rPr>
          <w:rFonts w:ascii="宋体" w:eastAsia="宋体" w:hAnsi="宋体" w:cs="Times New Roman" w:hint="eastAsia"/>
          <w:b/>
          <w:bCs/>
          <w:kern w:val="2"/>
          <w:sz w:val="32"/>
          <w:szCs w:val="32"/>
        </w:rPr>
        <w:t>第三章 采购需求</w:t>
      </w:r>
      <w:bookmarkStart w:id="1" w:name="_GoBack"/>
      <w:bookmarkEnd w:id="0"/>
      <w:bookmarkEnd w:id="1"/>
    </w:p>
    <w:p w:rsidR="00666318" w:rsidRPr="00666318" w:rsidRDefault="00666318" w:rsidP="00666318">
      <w:pPr>
        <w:widowControl w:val="0"/>
        <w:adjustRightInd/>
        <w:snapToGrid/>
        <w:spacing w:after="0" w:line="400" w:lineRule="exact"/>
        <w:rPr>
          <w:rFonts w:ascii="宋体" w:eastAsia="宋体" w:hAnsi="宋体" w:cs="宋体" w:hint="eastAsia"/>
          <w:kern w:val="2"/>
          <w:sz w:val="24"/>
          <w:szCs w:val="28"/>
        </w:rPr>
      </w:pPr>
      <w:r w:rsidRPr="00666318">
        <w:rPr>
          <w:rFonts w:ascii="宋体" w:eastAsia="宋体" w:hAnsi="宋体" w:cs="宋体" w:hint="eastAsia"/>
          <w:kern w:val="2"/>
          <w:sz w:val="24"/>
          <w:szCs w:val="28"/>
        </w:rPr>
        <w:t>前注：</w:t>
      </w:r>
    </w:p>
    <w:p w:rsidR="00666318" w:rsidRPr="00666318" w:rsidRDefault="00666318" w:rsidP="00666318">
      <w:pPr>
        <w:widowControl w:val="0"/>
        <w:adjustRightInd/>
        <w:snapToGrid/>
        <w:spacing w:after="0" w:line="400" w:lineRule="exact"/>
        <w:rPr>
          <w:rFonts w:ascii="宋体" w:eastAsia="宋体" w:hAnsi="宋体" w:cs="Times New Roman" w:hint="eastAsia"/>
          <w:kern w:val="2"/>
          <w:sz w:val="24"/>
          <w:szCs w:val="24"/>
        </w:rPr>
      </w:pPr>
      <w:r w:rsidRPr="00666318">
        <w:rPr>
          <w:rFonts w:ascii="宋体" w:eastAsia="宋体" w:hAnsi="宋体" w:cs="Times New Roman" w:hint="eastAsia"/>
          <w:kern w:val="2"/>
          <w:sz w:val="24"/>
          <w:szCs w:val="24"/>
        </w:rPr>
        <w:t>1、本采购需求中提出的技术方案仅为参考，如无明确限制，投标供应商可以进行优化，提供满足采购人实际需要的更优（或者性能实质上不低于的）技术方案或者设备配置，且此方案或配置须经评标委员会评审认可；</w:t>
      </w:r>
    </w:p>
    <w:p w:rsidR="00666318" w:rsidRPr="00666318" w:rsidRDefault="00666318" w:rsidP="00666318">
      <w:pPr>
        <w:widowControl w:val="0"/>
        <w:adjustRightInd/>
        <w:snapToGrid/>
        <w:spacing w:after="0" w:line="400" w:lineRule="exact"/>
        <w:rPr>
          <w:rFonts w:ascii="宋体" w:eastAsia="宋体" w:hAnsi="宋体" w:cs="Times New Roman" w:hint="eastAsia"/>
          <w:kern w:val="2"/>
          <w:sz w:val="24"/>
          <w:szCs w:val="24"/>
        </w:rPr>
      </w:pPr>
      <w:r w:rsidRPr="00666318">
        <w:rPr>
          <w:rFonts w:ascii="宋体" w:eastAsia="宋体" w:hAnsi="宋体" w:cs="Times New Roman" w:hint="eastAsia"/>
          <w:kern w:val="2"/>
          <w:sz w:val="24"/>
          <w:szCs w:val="24"/>
        </w:rPr>
        <w:t>2、为有助于投标供应商选择投标产品，若项目需求中提供了推荐品牌（或型号）、参考品牌（或型号）等，这些品牌（或型号）仅供参考，并无限制性。投标供应商可以选择性能不低于推荐（或参考）的品牌（或型号）的其他产品；</w:t>
      </w:r>
    </w:p>
    <w:p w:rsidR="00666318" w:rsidRPr="00666318" w:rsidRDefault="00666318" w:rsidP="00666318">
      <w:pPr>
        <w:widowControl w:val="0"/>
        <w:adjustRightInd/>
        <w:snapToGrid/>
        <w:spacing w:after="0" w:line="400" w:lineRule="exact"/>
        <w:rPr>
          <w:rFonts w:ascii="宋体" w:eastAsia="宋体" w:hAnsi="宋体" w:cs="Times New Roman" w:hint="eastAsia"/>
          <w:kern w:val="2"/>
          <w:sz w:val="24"/>
          <w:szCs w:val="24"/>
        </w:rPr>
      </w:pPr>
      <w:r w:rsidRPr="00666318">
        <w:rPr>
          <w:rFonts w:ascii="宋体" w:eastAsia="宋体" w:hAnsi="宋体" w:cs="Times New Roman" w:hint="eastAsia"/>
          <w:kern w:val="2"/>
          <w:sz w:val="24"/>
          <w:szCs w:val="24"/>
        </w:rPr>
        <w:t>3、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项废标、或中标后无法完工，投标供应商自行承担一切后果；</w:t>
      </w:r>
    </w:p>
    <w:p w:rsidR="00666318" w:rsidRPr="00666318" w:rsidRDefault="00666318" w:rsidP="00666318">
      <w:pPr>
        <w:widowControl w:val="0"/>
        <w:adjustRightInd/>
        <w:snapToGrid/>
        <w:spacing w:after="0" w:line="400" w:lineRule="exact"/>
        <w:rPr>
          <w:rFonts w:ascii="宋体" w:eastAsia="宋体" w:hAnsi="宋体" w:cs="Times New Roman" w:hint="eastAsia"/>
          <w:kern w:val="2"/>
          <w:sz w:val="24"/>
          <w:szCs w:val="24"/>
        </w:rPr>
      </w:pPr>
      <w:r w:rsidRPr="00666318">
        <w:rPr>
          <w:rFonts w:ascii="宋体" w:eastAsia="宋体" w:hAnsi="宋体" w:cs="Times New Roman" w:hint="eastAsia"/>
          <w:kern w:val="2"/>
          <w:sz w:val="24"/>
          <w:szCs w:val="24"/>
        </w:rPr>
        <w:t>4、下列采购需求中：如属于最新一期《节能产品政府采购清单》中政府强制采购的节能产品，则投标供应商所投产品须为最新一期《节能产品政府采购清单》内所列产品；</w:t>
      </w:r>
    </w:p>
    <w:p w:rsidR="00666318" w:rsidRPr="00666318" w:rsidRDefault="00666318" w:rsidP="00666318">
      <w:pPr>
        <w:widowControl w:val="0"/>
        <w:adjustRightInd/>
        <w:snapToGrid/>
        <w:spacing w:after="0" w:line="400" w:lineRule="exact"/>
        <w:rPr>
          <w:rFonts w:ascii="宋体" w:eastAsia="宋体" w:hAnsi="宋体" w:cs="Times New Roman" w:hint="eastAsia"/>
          <w:kern w:val="2"/>
          <w:sz w:val="24"/>
          <w:szCs w:val="24"/>
        </w:rPr>
      </w:pPr>
      <w:r w:rsidRPr="00666318">
        <w:rPr>
          <w:rFonts w:ascii="宋体" w:eastAsia="宋体" w:hAnsi="宋体" w:cs="Times New Roman" w:hint="eastAsia"/>
          <w:kern w:val="2"/>
          <w:sz w:val="24"/>
          <w:szCs w:val="24"/>
        </w:rPr>
        <w:t>5、单一产品采购项目中，提供同一品牌产品的不同供应商参加同一包别下投标的，以一家供应商计算有效供应商数量。非单一产品采购项目中，提供标注▲的产品均为同一品牌的不同供应商参加同一包别下投标的，以一家供应商计算有效供应商数量；</w:t>
      </w:r>
    </w:p>
    <w:p w:rsidR="00666318" w:rsidRPr="00666318" w:rsidRDefault="00666318" w:rsidP="00666318">
      <w:pPr>
        <w:keepNext/>
        <w:keepLines/>
        <w:widowControl w:val="0"/>
        <w:adjustRightInd/>
        <w:snapToGrid/>
        <w:spacing w:after="0" w:line="400" w:lineRule="exact"/>
        <w:outlineLvl w:val="1"/>
        <w:rPr>
          <w:rFonts w:ascii="宋体" w:eastAsia="宋体" w:hAnsi="宋体" w:cs="Times New Roman" w:hint="eastAsia"/>
          <w:bCs/>
          <w:kern w:val="2"/>
          <w:sz w:val="24"/>
          <w:szCs w:val="24"/>
        </w:rPr>
      </w:pPr>
      <w:r w:rsidRPr="00666318">
        <w:rPr>
          <w:rFonts w:ascii="宋体" w:eastAsia="宋体" w:hAnsi="宋体" w:cs="Times New Roman" w:hint="eastAsia"/>
          <w:bCs/>
          <w:kern w:val="2"/>
          <w:sz w:val="24"/>
          <w:szCs w:val="24"/>
        </w:rPr>
        <w:t>6 、如对本招标文件有任何疑问或澄清要求，请按本招标文件“投标供应商须知前附表”中约定方式联系代理机构，或接受答疑截止时间前联系采购人，否则视同理解和接受，投标供应商对招标文件、采购过程、中标结果的质疑，应当在法定质疑期内一次性提出针对同一采购程序环节的质疑。</w:t>
      </w:r>
    </w:p>
    <w:p w:rsidR="00666318" w:rsidRPr="00666318" w:rsidRDefault="00666318" w:rsidP="00666318">
      <w:pPr>
        <w:widowControl w:val="0"/>
        <w:adjustRightInd/>
        <w:snapToGrid/>
        <w:spacing w:after="0" w:line="400" w:lineRule="exact"/>
        <w:jc w:val="both"/>
        <w:rPr>
          <w:rFonts w:ascii="宋体" w:eastAsia="宋体" w:hAnsi="宋体" w:cs="Times New Roman" w:hint="eastAsia"/>
          <w:kern w:val="2"/>
          <w:sz w:val="24"/>
          <w:szCs w:val="24"/>
        </w:rPr>
      </w:pPr>
    </w:p>
    <w:p w:rsidR="00666318" w:rsidRPr="00666318" w:rsidRDefault="00666318" w:rsidP="00666318">
      <w:pPr>
        <w:widowControl w:val="0"/>
        <w:adjustRightInd/>
        <w:snapToGrid/>
        <w:spacing w:after="0" w:line="400" w:lineRule="exact"/>
        <w:jc w:val="both"/>
        <w:rPr>
          <w:rFonts w:ascii="宋体" w:eastAsia="宋体" w:hAnsi="宋体" w:cs="Times New Roman" w:hint="eastAsia"/>
          <w:kern w:val="2"/>
          <w:sz w:val="24"/>
          <w:szCs w:val="24"/>
        </w:rPr>
      </w:pPr>
    </w:p>
    <w:p w:rsidR="00666318" w:rsidRPr="00666318" w:rsidRDefault="00666318" w:rsidP="00666318">
      <w:pPr>
        <w:widowControl w:val="0"/>
        <w:adjustRightInd/>
        <w:snapToGrid/>
        <w:spacing w:after="0" w:line="400" w:lineRule="exact"/>
        <w:jc w:val="both"/>
        <w:rPr>
          <w:rFonts w:ascii="宋体" w:eastAsia="宋体" w:hAnsi="宋体" w:cs="Times New Roman" w:hint="eastAsia"/>
          <w:kern w:val="2"/>
          <w:sz w:val="24"/>
          <w:szCs w:val="24"/>
        </w:rPr>
      </w:pPr>
    </w:p>
    <w:p w:rsidR="00666318" w:rsidRPr="00666318" w:rsidRDefault="00666318" w:rsidP="00666318">
      <w:pPr>
        <w:widowControl w:val="0"/>
        <w:adjustRightInd/>
        <w:snapToGrid/>
        <w:spacing w:after="0" w:line="440" w:lineRule="exact"/>
        <w:jc w:val="center"/>
        <w:rPr>
          <w:rFonts w:ascii="宋体" w:eastAsia="宋体" w:hAnsi="宋体" w:cs="宋体" w:hint="eastAsia"/>
          <w:b/>
          <w:kern w:val="2"/>
          <w:sz w:val="24"/>
          <w:szCs w:val="20"/>
        </w:rPr>
      </w:pPr>
      <w:r w:rsidRPr="00666318">
        <w:rPr>
          <w:rFonts w:ascii="宋体" w:eastAsia="宋体" w:hAnsi="宋体" w:cs="Times New Roman" w:hint="eastAsia"/>
          <w:kern w:val="2"/>
          <w:sz w:val="24"/>
          <w:szCs w:val="24"/>
        </w:rPr>
        <w:br w:type="page"/>
      </w:r>
      <w:r w:rsidRPr="00666318">
        <w:rPr>
          <w:rFonts w:ascii="宋体" w:eastAsia="宋体" w:hAnsi="宋体" w:cs="宋体" w:hint="eastAsia"/>
          <w:b/>
          <w:kern w:val="2"/>
          <w:sz w:val="24"/>
          <w:szCs w:val="20"/>
        </w:rPr>
        <w:lastRenderedPageBreak/>
        <w:t>技术参数</w:t>
      </w:r>
    </w:p>
    <w:tbl>
      <w:tblPr>
        <w:tblW w:w="8816" w:type="dxa"/>
        <w:jc w:val="center"/>
        <w:tblInd w:w="93" w:type="dxa"/>
        <w:tblLook w:val="04A0"/>
      </w:tblPr>
      <w:tblGrid>
        <w:gridCol w:w="615"/>
        <w:gridCol w:w="1309"/>
        <w:gridCol w:w="5290"/>
        <w:gridCol w:w="791"/>
        <w:gridCol w:w="811"/>
      </w:tblGrid>
      <w:tr w:rsidR="00666318" w:rsidRPr="00666318" w:rsidTr="00666318">
        <w:trPr>
          <w:trHeight w:val="405"/>
          <w:jc w:val="center"/>
        </w:trPr>
        <w:tc>
          <w:tcPr>
            <w:tcW w:w="615"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序号</w:t>
            </w:r>
          </w:p>
        </w:tc>
        <w:tc>
          <w:tcPr>
            <w:tcW w:w="1309" w:type="dxa"/>
            <w:tcBorders>
              <w:top w:val="single" w:sz="4" w:space="0" w:color="808080"/>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通用名称</w:t>
            </w:r>
          </w:p>
        </w:tc>
        <w:tc>
          <w:tcPr>
            <w:tcW w:w="5290" w:type="dxa"/>
            <w:tcBorders>
              <w:top w:val="single" w:sz="4" w:space="0" w:color="808080"/>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技术参数</w:t>
            </w:r>
          </w:p>
        </w:tc>
        <w:tc>
          <w:tcPr>
            <w:tcW w:w="791" w:type="dxa"/>
            <w:tcBorders>
              <w:top w:val="single" w:sz="4" w:space="0" w:color="808080"/>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数量</w:t>
            </w:r>
          </w:p>
        </w:tc>
        <w:tc>
          <w:tcPr>
            <w:tcW w:w="811" w:type="dxa"/>
            <w:tcBorders>
              <w:top w:val="single" w:sz="4" w:space="0" w:color="808080"/>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计量单位</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教学监控摄像头</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1.400万1/2.7"CMOS日夜型半球网络摄像机。</w:t>
            </w:r>
            <w:r w:rsidRPr="00666318">
              <w:rPr>
                <w:rFonts w:ascii="宋体" w:eastAsia="宋体" w:hAnsi="宋体" w:cs="Tahoma" w:hint="eastAsia"/>
                <w:sz w:val="24"/>
                <w:szCs w:val="24"/>
              </w:rPr>
              <w:br/>
              <w:t>2.图像传感器：1/2.7英寸</w:t>
            </w:r>
            <w:proofErr w:type="spellStart"/>
            <w:r w:rsidRPr="00666318">
              <w:rPr>
                <w:rFonts w:ascii="宋体" w:eastAsia="宋体" w:hAnsi="宋体" w:cs="Tahoma" w:hint="eastAsia"/>
                <w:sz w:val="24"/>
                <w:szCs w:val="24"/>
              </w:rPr>
              <w:t>ProgressiveScanCMOS</w:t>
            </w:r>
            <w:proofErr w:type="spellEnd"/>
            <w:r w:rsidRPr="00666318">
              <w:rPr>
                <w:rFonts w:ascii="宋体" w:eastAsia="宋体" w:hAnsi="宋体" w:cs="Tahoma" w:hint="eastAsia"/>
                <w:sz w:val="24"/>
                <w:szCs w:val="24"/>
              </w:rPr>
              <w:br/>
              <w:t>3.镜头：2.7mm-12mm，水平视场角：≥90°。</w:t>
            </w:r>
            <w:r w:rsidRPr="00666318">
              <w:rPr>
                <w:rFonts w:ascii="宋体" w:eastAsia="宋体" w:hAnsi="宋体" w:cs="Tahoma" w:hint="eastAsia"/>
                <w:sz w:val="24"/>
                <w:szCs w:val="24"/>
              </w:rPr>
              <w:br/>
              <w:t>4.最小照度：0.005Lux，0LuxwithIR；红外照射距离：10-30米。</w:t>
            </w:r>
            <w:r w:rsidRPr="00666318">
              <w:rPr>
                <w:rFonts w:ascii="宋体" w:eastAsia="宋体" w:hAnsi="宋体" w:cs="Tahoma" w:hint="eastAsia"/>
                <w:sz w:val="24"/>
                <w:szCs w:val="24"/>
              </w:rPr>
              <w:br/>
              <w:t>5.视频压缩标准：H.264、H.265；音频压缩标准：G.711、AAC。</w:t>
            </w:r>
            <w:r w:rsidRPr="00666318">
              <w:rPr>
                <w:rFonts w:ascii="宋体" w:eastAsia="宋体" w:hAnsi="宋体" w:cs="Tahoma" w:hint="eastAsia"/>
                <w:sz w:val="24"/>
                <w:szCs w:val="24"/>
              </w:rPr>
              <w:br/>
              <w:t>6.图像尺寸≥2560×1440，主码流、子码流支持1080P。7.存储功能：支持</w:t>
            </w:r>
            <w:proofErr w:type="spellStart"/>
            <w:r w:rsidRPr="00666318">
              <w:rPr>
                <w:rFonts w:ascii="宋体" w:eastAsia="宋体" w:hAnsi="宋体" w:cs="Tahoma" w:hint="eastAsia"/>
                <w:sz w:val="24"/>
                <w:szCs w:val="24"/>
              </w:rPr>
              <w:t>MicroSD</w:t>
            </w:r>
            <w:proofErr w:type="spellEnd"/>
            <w:r w:rsidRPr="00666318">
              <w:rPr>
                <w:rFonts w:ascii="宋体" w:eastAsia="宋体" w:hAnsi="宋体" w:cs="Tahoma" w:hint="eastAsia"/>
                <w:sz w:val="24"/>
                <w:szCs w:val="24"/>
              </w:rPr>
              <w:t>卡断网本地存储。</w:t>
            </w:r>
            <w:r w:rsidRPr="00666318">
              <w:rPr>
                <w:rFonts w:ascii="宋体" w:eastAsia="宋体" w:hAnsi="宋体" w:cs="Tahoma" w:hint="eastAsia"/>
                <w:sz w:val="24"/>
                <w:szCs w:val="24"/>
              </w:rPr>
              <w:br/>
              <w:t>8.接口：1对音频输入/输出接口，1个RJ4510M/100M自适应以太网口，1路报警输入，1路报警输出。</w:t>
            </w:r>
            <w:r w:rsidRPr="00666318">
              <w:rPr>
                <w:rFonts w:ascii="宋体" w:eastAsia="宋体" w:hAnsi="宋体" w:cs="Tahoma" w:hint="eastAsia"/>
                <w:sz w:val="24"/>
                <w:szCs w:val="24"/>
              </w:rPr>
              <w:br/>
              <w:t>9.电源：DC12V，支持POE供电。</w:t>
            </w:r>
            <w:r w:rsidRPr="00666318">
              <w:rPr>
                <w:rFonts w:ascii="宋体" w:eastAsia="宋体" w:hAnsi="宋体" w:cs="Tahoma" w:hint="eastAsia"/>
                <w:sz w:val="24"/>
                <w:szCs w:val="24"/>
              </w:rPr>
              <w:br/>
              <w:t>10.防护等级：IP67；防暴等级：IK10。</w:t>
            </w:r>
            <w:r w:rsidRPr="00666318">
              <w:rPr>
                <w:rFonts w:ascii="宋体" w:eastAsia="宋体" w:hAnsi="宋体" w:cs="Tahoma" w:hint="eastAsia"/>
                <w:sz w:val="24"/>
                <w:szCs w:val="24"/>
              </w:rPr>
              <w:br/>
              <w:t>11.★符合《国家教育考试网上巡查系统视频标准技术规范》JY/T-KS-JS-2017-1；（需要在封面具有CNAS或者CMA认证标志的产品检测报告中证明）</w:t>
            </w:r>
            <w:r w:rsidRPr="00666318">
              <w:rPr>
                <w:rFonts w:ascii="宋体" w:eastAsia="宋体" w:hAnsi="宋体" w:cs="Tahoma" w:hint="eastAsia"/>
                <w:sz w:val="24"/>
                <w:szCs w:val="24"/>
              </w:rPr>
              <w:br/>
              <w:t>12.★要求供应商投标时承诺所提供的产品能够接入学校现有标准化考场管理平台</w:t>
            </w:r>
            <w:r w:rsidRPr="00666318">
              <w:rPr>
                <w:rFonts w:ascii="宋体" w:eastAsia="宋体" w:hAnsi="宋体" w:cs="Tahoma" w:hint="eastAsia"/>
                <w:sz w:val="24"/>
                <w:szCs w:val="24"/>
              </w:rPr>
              <w:br/>
              <w:t>13.★为保障系统兼容性，要求与核心产品SIP网关服务器同一品牌；</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94</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2</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光纤（1000米）</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6芯单模光纤及跳线，包含1号教学楼到四合院，2号教学楼到四合院，4号教学楼到四合院的3根光纤的布线及安装。</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项</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3</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拾音器</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1.监听面积：0-100平方；</w:t>
            </w:r>
            <w:r w:rsidRPr="00666318">
              <w:rPr>
                <w:rFonts w:ascii="宋体" w:eastAsia="宋体" w:hAnsi="宋体" w:cs="Tahoma" w:hint="eastAsia"/>
                <w:sz w:val="24"/>
                <w:szCs w:val="24"/>
              </w:rPr>
              <w:br/>
              <w:t>2.音频传输距离：≥3000米；</w:t>
            </w:r>
            <w:r w:rsidRPr="00666318">
              <w:rPr>
                <w:rFonts w:ascii="宋体" w:eastAsia="宋体" w:hAnsi="宋体" w:cs="Tahoma" w:hint="eastAsia"/>
                <w:sz w:val="24"/>
                <w:szCs w:val="24"/>
              </w:rPr>
              <w:br/>
              <w:t>3.频率响应：20Hz～20kHz；</w:t>
            </w:r>
            <w:r w:rsidRPr="00666318">
              <w:rPr>
                <w:rFonts w:ascii="宋体" w:eastAsia="宋体" w:hAnsi="宋体" w:cs="Tahoma" w:hint="eastAsia"/>
                <w:sz w:val="24"/>
                <w:szCs w:val="24"/>
              </w:rPr>
              <w:br/>
              <w:t>4.灵敏度：-46dB；</w:t>
            </w:r>
            <w:r w:rsidRPr="00666318">
              <w:rPr>
                <w:rFonts w:ascii="宋体" w:eastAsia="宋体" w:hAnsi="宋体" w:cs="Tahoma" w:hint="eastAsia"/>
                <w:sz w:val="24"/>
                <w:szCs w:val="24"/>
              </w:rPr>
              <w:br/>
              <w:t>5.信噪比：75dB(1米40dB音源)30dB(10米40dB音源)1KHzat1Pa；</w:t>
            </w:r>
            <w:r w:rsidRPr="00666318">
              <w:rPr>
                <w:rFonts w:ascii="宋体" w:eastAsia="宋体" w:hAnsi="宋体" w:cs="Tahoma" w:hint="eastAsia"/>
                <w:sz w:val="24"/>
                <w:szCs w:val="24"/>
              </w:rPr>
              <w:br/>
              <w:t>6.指向特性：全方向性；</w:t>
            </w:r>
            <w:r w:rsidRPr="00666318">
              <w:rPr>
                <w:rFonts w:ascii="宋体" w:eastAsia="宋体" w:hAnsi="宋体" w:cs="Tahoma" w:hint="eastAsia"/>
                <w:sz w:val="24"/>
                <w:szCs w:val="24"/>
              </w:rPr>
              <w:br/>
              <w:t>7.动态范围：50dB(1KHzatMaxdBSPL)；</w:t>
            </w:r>
            <w:r w:rsidRPr="00666318">
              <w:rPr>
                <w:rFonts w:ascii="宋体" w:eastAsia="宋体" w:hAnsi="宋体" w:cs="Tahoma" w:hint="eastAsia"/>
                <w:sz w:val="24"/>
                <w:szCs w:val="24"/>
              </w:rPr>
              <w:br/>
              <w:t>8.最大承受音压：120dBSPL(1KHz,THD1%)；</w:t>
            </w:r>
            <w:r w:rsidRPr="00666318">
              <w:rPr>
                <w:rFonts w:ascii="宋体" w:eastAsia="宋体" w:hAnsi="宋体" w:cs="Tahoma" w:hint="eastAsia"/>
                <w:sz w:val="24"/>
                <w:szCs w:val="24"/>
              </w:rPr>
              <w:br/>
              <w:t>9.输出阻抗：600欧姆非平衡；</w:t>
            </w:r>
            <w:r w:rsidRPr="00666318">
              <w:rPr>
                <w:rFonts w:ascii="宋体" w:eastAsia="宋体" w:hAnsi="宋体" w:cs="Tahoma" w:hint="eastAsia"/>
                <w:sz w:val="24"/>
                <w:szCs w:val="24"/>
              </w:rPr>
              <w:br/>
              <w:t>10.输出信号幅度：2.5Vpp/-25db；</w:t>
            </w:r>
            <w:r w:rsidRPr="00666318">
              <w:rPr>
                <w:rFonts w:ascii="宋体" w:eastAsia="宋体" w:hAnsi="宋体" w:cs="Tahoma" w:hint="eastAsia"/>
                <w:sz w:val="24"/>
                <w:szCs w:val="24"/>
              </w:rPr>
              <w:br/>
              <w:t>11.麦克风：1只电容咪头；</w:t>
            </w:r>
            <w:r w:rsidRPr="00666318">
              <w:rPr>
                <w:rFonts w:ascii="宋体" w:eastAsia="宋体" w:hAnsi="宋体" w:cs="Tahoma" w:hint="eastAsia"/>
                <w:sz w:val="24"/>
                <w:szCs w:val="24"/>
              </w:rPr>
              <w:br/>
              <w:t>12.信号处理电路：数字降噪DSP,AGC声音自动增益；</w:t>
            </w:r>
            <w:r w:rsidRPr="00666318">
              <w:rPr>
                <w:rFonts w:ascii="宋体" w:eastAsia="宋体" w:hAnsi="宋体" w:cs="Tahoma" w:hint="eastAsia"/>
                <w:sz w:val="24"/>
                <w:szCs w:val="24"/>
              </w:rPr>
              <w:br/>
            </w:r>
            <w:r w:rsidRPr="00666318">
              <w:rPr>
                <w:rFonts w:ascii="宋体" w:eastAsia="宋体" w:hAnsi="宋体" w:cs="Tahoma" w:hint="eastAsia"/>
                <w:sz w:val="24"/>
                <w:szCs w:val="24"/>
              </w:rPr>
              <w:lastRenderedPageBreak/>
              <w:t>13.保护电路：雷击保护、电源极性反转保护</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94</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4</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金属探测仪</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1、探测灵敏度：探测人民币一元硬币，探测距离7-15CM</w:t>
            </w:r>
            <w:r w:rsidRPr="00666318">
              <w:rPr>
                <w:rFonts w:ascii="宋体" w:eastAsia="宋体" w:hAnsi="宋体" w:cs="Tahoma" w:hint="eastAsia"/>
                <w:sz w:val="24"/>
                <w:szCs w:val="24"/>
              </w:rPr>
              <w:br/>
              <w:t>2、探测方式：声光报警或震动闪光报警，可带耳机输出功能。</w:t>
            </w:r>
            <w:r w:rsidRPr="00666318">
              <w:rPr>
                <w:rFonts w:ascii="宋体" w:eastAsia="宋体" w:hAnsi="宋体" w:cs="Tahoma" w:hint="eastAsia"/>
                <w:sz w:val="24"/>
                <w:szCs w:val="24"/>
              </w:rPr>
              <w:br/>
              <w:t>3、电源：9伏方块电池（6F22ND电池），可外接充电器功能（充电器选配，耳机充电器二合一插孔）</w:t>
            </w:r>
            <w:r w:rsidRPr="00666318">
              <w:rPr>
                <w:rFonts w:ascii="宋体" w:eastAsia="宋体" w:hAnsi="宋体" w:cs="Tahoma" w:hint="eastAsia"/>
                <w:sz w:val="24"/>
                <w:szCs w:val="24"/>
              </w:rPr>
              <w:br/>
              <w:t>4、静态电流：小于26mA</w:t>
            </w:r>
            <w:r w:rsidRPr="00666318">
              <w:rPr>
                <w:rFonts w:ascii="宋体" w:eastAsia="宋体" w:hAnsi="宋体" w:cs="Tahoma" w:hint="eastAsia"/>
                <w:sz w:val="24"/>
                <w:szCs w:val="24"/>
              </w:rPr>
              <w:br/>
              <w:t>5、工作电流：声光小于120mA</w:t>
            </w:r>
            <w:r w:rsidRPr="00666318">
              <w:rPr>
                <w:rFonts w:ascii="宋体" w:eastAsia="宋体" w:hAnsi="宋体" w:cs="Tahoma" w:hint="eastAsia"/>
                <w:sz w:val="24"/>
                <w:szCs w:val="24"/>
              </w:rPr>
              <w:br/>
              <w:t>6、工作温度：-10℃到65℃</w:t>
            </w:r>
            <w:r w:rsidRPr="00666318">
              <w:rPr>
                <w:rFonts w:ascii="宋体" w:eastAsia="宋体" w:hAnsi="宋体" w:cs="Tahoma" w:hint="eastAsia"/>
                <w:sz w:val="24"/>
                <w:szCs w:val="24"/>
              </w:rPr>
              <w:br/>
              <w:t>7、外形尺寸：415×90×45mm</w:t>
            </w:r>
            <w:r w:rsidRPr="00666318">
              <w:rPr>
                <w:rFonts w:ascii="宋体" w:eastAsia="宋体" w:hAnsi="宋体" w:cs="Tahoma" w:hint="eastAsia"/>
                <w:sz w:val="24"/>
                <w:szCs w:val="24"/>
              </w:rPr>
              <w:br/>
              <w:t>8、工作环境：-5-45C</w:t>
            </w:r>
            <w:r w:rsidRPr="00666318">
              <w:rPr>
                <w:rFonts w:ascii="宋体" w:eastAsia="宋体" w:hAnsi="宋体" w:cs="Tahoma" w:hint="eastAsia"/>
                <w:sz w:val="24"/>
                <w:szCs w:val="24"/>
              </w:rPr>
              <w:br/>
              <w:t>9、工作频率：50KHZ</w:t>
            </w:r>
            <w:r w:rsidRPr="00666318">
              <w:rPr>
                <w:rFonts w:ascii="宋体" w:eastAsia="宋体" w:hAnsi="宋体" w:cs="Tahoma" w:hint="eastAsia"/>
                <w:sz w:val="24"/>
                <w:szCs w:val="24"/>
              </w:rPr>
              <w:br/>
              <w:t>10、工作电流：小于50MA</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110</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5</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24口千兆交换机（含光模块）</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1.固化千兆电接口≥24个，千兆光接口≥4个；</w:t>
            </w:r>
            <w:r w:rsidRPr="00666318">
              <w:rPr>
                <w:rFonts w:ascii="宋体" w:eastAsia="宋体" w:hAnsi="宋体" w:cs="Tahoma" w:hint="eastAsia"/>
                <w:sz w:val="24"/>
                <w:szCs w:val="24"/>
              </w:rPr>
              <w:br/>
              <w:t>2.交换容量≥192Gbps，包转发率≥42Mpps；</w:t>
            </w:r>
            <w:r w:rsidRPr="00666318">
              <w:rPr>
                <w:rFonts w:ascii="宋体" w:eastAsia="宋体" w:hAnsi="宋体" w:cs="Tahoma" w:hint="eastAsia"/>
                <w:sz w:val="24"/>
                <w:szCs w:val="24"/>
              </w:rPr>
              <w:br/>
              <w:t>3.MAC地址表大小≥8K；</w:t>
            </w:r>
            <w:r w:rsidRPr="00666318">
              <w:rPr>
                <w:rFonts w:ascii="宋体" w:eastAsia="宋体" w:hAnsi="宋体" w:cs="Tahoma" w:hint="eastAsia"/>
                <w:sz w:val="24"/>
                <w:szCs w:val="24"/>
              </w:rPr>
              <w:br/>
              <w:t>4.为保证设备稳定运行，接口防浪涌能力≥6kv，</w:t>
            </w:r>
            <w:r w:rsidRPr="00666318">
              <w:rPr>
                <w:rFonts w:ascii="宋体" w:eastAsia="宋体" w:hAnsi="宋体" w:cs="Tahoma" w:hint="eastAsia"/>
                <w:b/>
                <w:sz w:val="24"/>
                <w:szCs w:val="24"/>
              </w:rPr>
              <w:t>提供厂商官网截图和链接证明</w:t>
            </w:r>
            <w:r w:rsidRPr="00666318">
              <w:rPr>
                <w:rFonts w:ascii="宋体" w:eastAsia="宋体" w:hAnsi="宋体" w:cs="Tahoma" w:hint="eastAsia"/>
                <w:sz w:val="24"/>
                <w:szCs w:val="24"/>
              </w:rPr>
              <w:t>；</w:t>
            </w:r>
            <w:r w:rsidRPr="00666318">
              <w:rPr>
                <w:rFonts w:ascii="宋体" w:eastAsia="宋体" w:hAnsi="宋体" w:cs="Tahoma" w:hint="eastAsia"/>
                <w:sz w:val="24"/>
                <w:szCs w:val="24"/>
              </w:rPr>
              <w:br/>
              <w:t>5.支持VLAN划分，最大支持4094个VLAN；</w:t>
            </w:r>
            <w:r w:rsidRPr="00666318">
              <w:rPr>
                <w:rFonts w:ascii="宋体" w:eastAsia="宋体" w:hAnsi="宋体" w:cs="Tahoma" w:hint="eastAsia"/>
                <w:sz w:val="24"/>
                <w:szCs w:val="24"/>
              </w:rPr>
              <w:br/>
              <w:t>6.★工作温度：-5℃~55℃,</w:t>
            </w:r>
            <w:r w:rsidRPr="00666318">
              <w:rPr>
                <w:rFonts w:ascii="宋体" w:eastAsia="宋体" w:hAnsi="宋体" w:cs="Tahoma" w:hint="eastAsia"/>
                <w:b/>
                <w:sz w:val="24"/>
                <w:szCs w:val="24"/>
              </w:rPr>
              <w:t>提供官网截图及链接</w:t>
            </w:r>
            <w:r w:rsidRPr="00666318">
              <w:rPr>
                <w:rFonts w:ascii="宋体" w:eastAsia="宋体" w:hAnsi="宋体" w:cs="Tahoma" w:hint="eastAsia"/>
                <w:sz w:val="24"/>
                <w:szCs w:val="24"/>
              </w:rPr>
              <w:t>；</w:t>
            </w:r>
            <w:r w:rsidRPr="00666318">
              <w:rPr>
                <w:rFonts w:ascii="宋体" w:eastAsia="宋体" w:hAnsi="宋体" w:cs="Tahoma" w:hint="eastAsia"/>
                <w:sz w:val="24"/>
                <w:szCs w:val="24"/>
              </w:rPr>
              <w:br/>
              <w:t>7.设备支持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r w:rsidRPr="00666318">
              <w:rPr>
                <w:rFonts w:ascii="宋体" w:eastAsia="宋体" w:hAnsi="宋体" w:cs="Tahoma" w:hint="eastAsia"/>
                <w:sz w:val="24"/>
                <w:szCs w:val="24"/>
              </w:rPr>
              <w:br/>
              <w:t>8.符合国家低碳环保等政策要求，支持IEEE802.3az标准的EEE节能技术；</w:t>
            </w:r>
            <w:r w:rsidRPr="00666318">
              <w:rPr>
                <w:rFonts w:ascii="宋体" w:eastAsia="宋体" w:hAnsi="宋体" w:cs="Tahoma" w:hint="eastAsia"/>
                <w:sz w:val="24"/>
                <w:szCs w:val="24"/>
              </w:rPr>
              <w:br/>
              <w:t>9.支持</w:t>
            </w:r>
            <w:proofErr w:type="spellStart"/>
            <w:r w:rsidRPr="00666318">
              <w:rPr>
                <w:rFonts w:ascii="宋体" w:eastAsia="宋体" w:hAnsi="宋体" w:cs="Tahoma" w:hint="eastAsia"/>
                <w:sz w:val="24"/>
                <w:szCs w:val="24"/>
              </w:rPr>
              <w:t>Syslog</w:t>
            </w:r>
            <w:proofErr w:type="spellEnd"/>
            <w:r w:rsidRPr="00666318">
              <w:rPr>
                <w:rFonts w:ascii="宋体" w:eastAsia="宋体" w:hAnsi="宋体" w:cs="Tahoma" w:hint="eastAsia"/>
                <w:sz w:val="24"/>
                <w:szCs w:val="24"/>
              </w:rPr>
              <w:t>、NTP、TFTP、Web；</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2</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6</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48口千兆交换机（含光模块）</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1.固化千兆电接口≥48个，SFP千兆光接口≥4个，</w:t>
            </w:r>
            <w:r w:rsidRPr="00666318">
              <w:rPr>
                <w:rFonts w:ascii="宋体" w:eastAsia="宋体" w:hAnsi="宋体" w:cs="Tahoma" w:hint="eastAsia"/>
                <w:b/>
                <w:sz w:val="24"/>
                <w:szCs w:val="24"/>
              </w:rPr>
              <w:t>提供官网截图证明和官网链接</w:t>
            </w:r>
            <w:r w:rsidRPr="00666318">
              <w:rPr>
                <w:rFonts w:ascii="宋体" w:eastAsia="宋体" w:hAnsi="宋体" w:cs="Tahoma" w:hint="eastAsia"/>
                <w:sz w:val="24"/>
                <w:szCs w:val="24"/>
              </w:rPr>
              <w:t>；</w:t>
            </w:r>
            <w:r w:rsidRPr="00666318">
              <w:rPr>
                <w:rFonts w:ascii="宋体" w:eastAsia="宋体" w:hAnsi="宋体" w:cs="Tahoma" w:hint="eastAsia"/>
                <w:sz w:val="24"/>
                <w:szCs w:val="24"/>
              </w:rPr>
              <w:br/>
              <w:t>2.交换容量≥3.36Tbps，包转发率≥166Mpps；</w:t>
            </w:r>
            <w:r w:rsidRPr="00666318">
              <w:rPr>
                <w:rFonts w:ascii="宋体" w:eastAsia="宋体" w:hAnsi="宋体" w:cs="Tahoma" w:hint="eastAsia"/>
                <w:sz w:val="24"/>
                <w:szCs w:val="24"/>
              </w:rPr>
              <w:br/>
              <w:t>3.要求所投设备MAC地址≥16K；</w:t>
            </w:r>
            <w:r w:rsidRPr="00666318">
              <w:rPr>
                <w:rFonts w:ascii="宋体" w:eastAsia="宋体" w:hAnsi="宋体" w:cs="Tahoma" w:hint="eastAsia"/>
                <w:sz w:val="24"/>
                <w:szCs w:val="24"/>
              </w:rPr>
              <w:br/>
              <w:t>4.支持生成树协议STP(IEEE802.1d)，RSTP(IEEE802.1w)和MSTP(IEEE802.1s)，完全保证快速收敛，提高容错能力，保证网络的稳定运行和链路的负载均衡，合理使用网络通道，提供冗余链路利用率；</w:t>
            </w:r>
            <w:r w:rsidRPr="00666318">
              <w:rPr>
                <w:rFonts w:ascii="宋体" w:eastAsia="宋体" w:hAnsi="宋体" w:cs="Tahoma" w:hint="eastAsia"/>
                <w:sz w:val="24"/>
                <w:szCs w:val="24"/>
              </w:rPr>
              <w:br/>
              <w:t>5.支持基础网络保护策略，能够限制用户向网络中发送ARP报文、ICMP请求报文、DHCP请求报</w:t>
            </w:r>
            <w:r w:rsidRPr="00666318">
              <w:rPr>
                <w:rFonts w:ascii="宋体" w:eastAsia="宋体" w:hAnsi="宋体" w:cs="Tahoma" w:hint="eastAsia"/>
                <w:sz w:val="24"/>
                <w:szCs w:val="24"/>
              </w:rPr>
              <w:lastRenderedPageBreak/>
              <w:t>文等数据包的数率，对超过限速阈值的报文进行丢弃处理，甚至能够识别攻击行为，对有攻击行为的用户进行隔离；</w:t>
            </w:r>
            <w:r w:rsidRPr="00666318">
              <w:rPr>
                <w:rFonts w:ascii="宋体" w:eastAsia="宋体" w:hAnsi="宋体" w:cs="Tahoma" w:hint="eastAsia"/>
                <w:sz w:val="24"/>
                <w:szCs w:val="24"/>
              </w:rPr>
              <w:br/>
              <w:t>6.★设备自带云管理功能，即插即用，可随时查看网络健康度，告警及时推送，有日记事件供回溯。</w:t>
            </w:r>
            <w:r w:rsidRPr="00666318">
              <w:rPr>
                <w:rFonts w:ascii="宋体" w:eastAsia="宋体" w:hAnsi="宋体" w:cs="Tahoma" w:hint="eastAsia"/>
                <w:b/>
                <w:sz w:val="24"/>
                <w:szCs w:val="24"/>
              </w:rPr>
              <w:t>提供厂商官网截图及链接证明</w:t>
            </w:r>
            <w:r w:rsidRPr="00666318">
              <w:rPr>
                <w:rFonts w:ascii="宋体" w:eastAsia="宋体" w:hAnsi="宋体" w:cs="Tahoma" w:hint="eastAsia"/>
                <w:sz w:val="24"/>
                <w:szCs w:val="24"/>
              </w:rPr>
              <w:t>；</w:t>
            </w:r>
            <w:r w:rsidRPr="00666318">
              <w:rPr>
                <w:rFonts w:ascii="宋体" w:eastAsia="宋体" w:hAnsi="宋体" w:cs="Tahoma" w:hint="eastAsia"/>
                <w:sz w:val="24"/>
                <w:szCs w:val="24"/>
              </w:rPr>
              <w:br/>
              <w:t>7.★为保证设备在受到外界机械碰撞时能够正常运行，要求所投交换机IK防护测试级别至少达到IK05，提供国家认可的检测机构出具的IK防护等级测试报告;</w:t>
            </w:r>
            <w:r w:rsidRPr="00666318">
              <w:rPr>
                <w:rFonts w:ascii="宋体" w:eastAsia="宋体" w:hAnsi="宋体" w:cs="Tahoma" w:hint="eastAsia"/>
                <w:sz w:val="24"/>
                <w:szCs w:val="24"/>
              </w:rPr>
              <w:br/>
              <w:t>8.支持快速链路检测协议，可快速检测链路的通断和光纤链路的单向性，并支持端口下的环路检测功能，防止端口下因私接Hub等设备形成的环路而导致网络故障的现象；</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2</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7</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辅材配件</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电源线，管材，线槽，网线，网络水晶头及集成及人工费用</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100</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8</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网络墙柜</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9U网络墙柜,参考尺寸530MM*400MM*450MM,前面板玻璃。</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3</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9</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2米网络机柜</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2米机柜，参考尺寸200CM*60cm*60cm,含PDU电源一个</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nil"/>
              <w:left w:val="single" w:sz="4" w:space="0" w:color="808080"/>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▲10</w:t>
            </w:r>
          </w:p>
        </w:tc>
        <w:tc>
          <w:tcPr>
            <w:tcW w:w="1309"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SIP网关\媒体转发服务器及后端设备</w:t>
            </w:r>
          </w:p>
        </w:tc>
        <w:tc>
          <w:tcPr>
            <w:tcW w:w="5290"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1.设备应为嵌入式设备，本身具有抗病毒和抗攻击能力，确保设备能够长期稳定运行</w:t>
            </w:r>
            <w:r w:rsidRPr="00666318">
              <w:rPr>
                <w:rFonts w:ascii="宋体" w:eastAsia="宋体" w:hAnsi="宋体" w:cs="Tahoma" w:hint="eastAsia"/>
                <w:sz w:val="24"/>
                <w:szCs w:val="24"/>
              </w:rPr>
              <w:br/>
              <w:t>2.产品符合JY/T-KS-JS-2017-1《国家教育考试网上巡查系统视频标准技术规范》；</w:t>
            </w:r>
            <w:r w:rsidRPr="00666318">
              <w:rPr>
                <w:rFonts w:ascii="宋体" w:eastAsia="宋体" w:hAnsi="宋体" w:cs="Tahoma" w:hint="eastAsia"/>
                <w:sz w:val="24"/>
                <w:szCs w:val="24"/>
              </w:rPr>
              <w:br/>
              <w:t>3.设备采用Linux操作系统；</w:t>
            </w:r>
            <w:r w:rsidRPr="00666318">
              <w:rPr>
                <w:rFonts w:ascii="宋体" w:eastAsia="宋体" w:hAnsi="宋体" w:cs="Tahoma" w:hint="eastAsia"/>
                <w:sz w:val="24"/>
                <w:szCs w:val="24"/>
              </w:rPr>
              <w:br/>
              <w:t>4.支持北斗/GPS模块,可实现设备时间同步；</w:t>
            </w:r>
            <w:r w:rsidRPr="00666318">
              <w:rPr>
                <w:rFonts w:ascii="宋体" w:eastAsia="宋体" w:hAnsi="宋体" w:cs="Tahoma" w:hint="eastAsia"/>
                <w:sz w:val="24"/>
                <w:szCs w:val="24"/>
              </w:rPr>
              <w:br/>
              <w:t>5.支持标准SIP2.0；具有SIP代理、信令转发、路由、NA穿透功能；支持远程用户、设备、视频点SIPURI映射；</w:t>
            </w:r>
            <w:r w:rsidRPr="00666318">
              <w:rPr>
                <w:rFonts w:ascii="宋体" w:eastAsia="宋体" w:hAnsi="宋体" w:cs="Tahoma" w:hint="eastAsia"/>
                <w:sz w:val="24"/>
                <w:szCs w:val="24"/>
              </w:rPr>
              <w:br/>
              <w:t>6.支持SIPURI统一命名规则,分级命名；支持SIPURI组、用户、树形列表管理；</w:t>
            </w:r>
            <w:r w:rsidRPr="00666318">
              <w:rPr>
                <w:rFonts w:ascii="宋体" w:eastAsia="宋体" w:hAnsi="宋体" w:cs="Tahoma" w:hint="eastAsia"/>
                <w:sz w:val="24"/>
                <w:szCs w:val="24"/>
              </w:rPr>
              <w:br/>
              <w:t>7.支持SIP注册用户账号管理；支持SIP地址解析,SIP终端的接入认证功能；</w:t>
            </w:r>
            <w:r w:rsidRPr="00666318">
              <w:rPr>
                <w:rFonts w:ascii="宋体" w:eastAsia="宋体" w:hAnsi="宋体" w:cs="Tahoma" w:hint="eastAsia"/>
                <w:sz w:val="24"/>
                <w:szCs w:val="24"/>
              </w:rPr>
              <w:br/>
              <w:t>8.支持SIP用户请求认证功能；支持多级注册；支持SIP终端远程访问权限控制；</w:t>
            </w:r>
            <w:r w:rsidRPr="00666318">
              <w:rPr>
                <w:rFonts w:ascii="宋体" w:eastAsia="宋体" w:hAnsi="宋体" w:cs="Tahoma" w:hint="eastAsia"/>
                <w:sz w:val="24"/>
                <w:szCs w:val="24"/>
              </w:rPr>
              <w:br/>
              <w:t>9.支持SIP终端访问呼叫过程控制；支持建立SIP路由器间信任关系；</w:t>
            </w:r>
            <w:r w:rsidRPr="00666318">
              <w:rPr>
                <w:rFonts w:ascii="宋体" w:eastAsia="宋体" w:hAnsi="宋体" w:cs="Tahoma" w:hint="eastAsia"/>
                <w:sz w:val="24"/>
                <w:szCs w:val="24"/>
              </w:rPr>
              <w:br/>
              <w:t>10.支持TS,PS流封装；支持向上级注册；</w:t>
            </w:r>
            <w:r w:rsidRPr="00666318">
              <w:rPr>
                <w:rFonts w:ascii="宋体" w:eastAsia="宋体" w:hAnsi="宋体" w:cs="Tahoma" w:hint="eastAsia"/>
                <w:sz w:val="24"/>
                <w:szCs w:val="24"/>
              </w:rPr>
              <w:br/>
              <w:t>11.单台设备应具备不小于64路4Mpbs分辨率1920*1080的流媒体转发能力；</w:t>
            </w:r>
            <w:r w:rsidRPr="00666318">
              <w:rPr>
                <w:rFonts w:ascii="宋体" w:eastAsia="宋体" w:hAnsi="宋体" w:cs="Tahoma" w:hint="eastAsia"/>
                <w:sz w:val="24"/>
                <w:szCs w:val="24"/>
              </w:rPr>
              <w:br/>
              <w:t>12.★获得（CCC）中国国家强制性产品认证证书</w:t>
            </w:r>
            <w:r w:rsidRPr="00666318">
              <w:rPr>
                <w:rFonts w:ascii="宋体" w:eastAsia="宋体" w:hAnsi="宋体" w:cs="Tahoma" w:hint="eastAsia"/>
                <w:sz w:val="24"/>
                <w:szCs w:val="24"/>
              </w:rPr>
              <w:br/>
              <w:t>13.★为保障系统兼容性，要求与摄像机同一品牌。</w:t>
            </w:r>
          </w:p>
        </w:tc>
        <w:tc>
          <w:tcPr>
            <w:tcW w:w="79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w:t>
            </w:r>
          </w:p>
        </w:tc>
        <w:tc>
          <w:tcPr>
            <w:tcW w:w="811" w:type="dxa"/>
            <w:tcBorders>
              <w:top w:val="nil"/>
              <w:left w:val="nil"/>
              <w:bottom w:val="single" w:sz="4" w:space="0" w:color="808080"/>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项</w:t>
            </w:r>
          </w:p>
        </w:tc>
      </w:tr>
      <w:tr w:rsidR="00666318" w:rsidRPr="00666318" w:rsidTr="00666318">
        <w:trPr>
          <w:trHeight w:val="409"/>
          <w:jc w:val="center"/>
        </w:trPr>
        <w:tc>
          <w:tcPr>
            <w:tcW w:w="615" w:type="dxa"/>
            <w:tcBorders>
              <w:top w:val="nil"/>
              <w:left w:val="single" w:sz="4" w:space="0" w:color="808080"/>
              <w:bottom w:val="single" w:sz="4" w:space="0" w:color="auto"/>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11</w:t>
            </w:r>
          </w:p>
        </w:tc>
        <w:tc>
          <w:tcPr>
            <w:tcW w:w="1309" w:type="dxa"/>
            <w:tcBorders>
              <w:top w:val="nil"/>
              <w:left w:val="nil"/>
              <w:bottom w:val="single" w:sz="4" w:space="0" w:color="auto"/>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存储硬盘</w:t>
            </w:r>
            <w:r w:rsidRPr="00666318">
              <w:rPr>
                <w:rFonts w:ascii="宋体" w:eastAsia="宋体" w:hAnsi="宋体" w:cs="Tahoma" w:hint="eastAsia"/>
                <w:sz w:val="24"/>
                <w:szCs w:val="24"/>
              </w:rPr>
              <w:lastRenderedPageBreak/>
              <w:t>4T企业级(约50T)</w:t>
            </w:r>
          </w:p>
        </w:tc>
        <w:tc>
          <w:tcPr>
            <w:tcW w:w="5290" w:type="dxa"/>
            <w:tcBorders>
              <w:top w:val="nil"/>
              <w:left w:val="nil"/>
              <w:bottom w:val="single" w:sz="4" w:space="0" w:color="auto"/>
              <w:right w:val="single" w:sz="4" w:space="0" w:color="808080"/>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lastRenderedPageBreak/>
              <w:t>容量：4000GB</w:t>
            </w:r>
            <w:r w:rsidRPr="00666318">
              <w:rPr>
                <w:rFonts w:ascii="宋体" w:eastAsia="宋体" w:hAnsi="宋体" w:cs="Tahoma" w:hint="eastAsia"/>
                <w:sz w:val="24"/>
                <w:szCs w:val="24"/>
              </w:rPr>
              <w:br/>
            </w:r>
            <w:r w:rsidRPr="00666318">
              <w:rPr>
                <w:rFonts w:ascii="宋体" w:eastAsia="宋体" w:hAnsi="宋体" w:cs="Tahoma" w:hint="eastAsia"/>
                <w:sz w:val="24"/>
                <w:szCs w:val="24"/>
              </w:rPr>
              <w:lastRenderedPageBreak/>
              <w:t>接口类型:SATA3</w:t>
            </w:r>
            <w:r w:rsidRPr="00666318">
              <w:rPr>
                <w:rFonts w:ascii="宋体" w:eastAsia="宋体" w:hAnsi="宋体" w:cs="Tahoma" w:hint="eastAsia"/>
                <w:sz w:val="24"/>
                <w:szCs w:val="24"/>
              </w:rPr>
              <w:br/>
              <w:t>盘体尺寸:3.5寸</w:t>
            </w:r>
            <w:r w:rsidRPr="00666318">
              <w:rPr>
                <w:rFonts w:ascii="宋体" w:eastAsia="宋体" w:hAnsi="宋体" w:cs="Tahoma" w:hint="eastAsia"/>
                <w:sz w:val="24"/>
                <w:szCs w:val="24"/>
              </w:rPr>
              <w:br/>
              <w:t>转数：7200转</w:t>
            </w:r>
            <w:r w:rsidRPr="00666318">
              <w:rPr>
                <w:rFonts w:ascii="宋体" w:eastAsia="宋体" w:hAnsi="宋体" w:cs="Tahoma" w:hint="eastAsia"/>
                <w:sz w:val="24"/>
                <w:szCs w:val="24"/>
              </w:rPr>
              <w:br/>
              <w:t>缓存容量：64M</w:t>
            </w:r>
          </w:p>
        </w:tc>
        <w:tc>
          <w:tcPr>
            <w:tcW w:w="791" w:type="dxa"/>
            <w:tcBorders>
              <w:top w:val="nil"/>
              <w:left w:val="nil"/>
              <w:bottom w:val="single" w:sz="4" w:space="0" w:color="auto"/>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16</w:t>
            </w:r>
          </w:p>
        </w:tc>
        <w:tc>
          <w:tcPr>
            <w:tcW w:w="811" w:type="dxa"/>
            <w:tcBorders>
              <w:top w:val="nil"/>
              <w:left w:val="nil"/>
              <w:bottom w:val="single" w:sz="4" w:space="0" w:color="auto"/>
              <w:right w:val="single" w:sz="4" w:space="0" w:color="808080"/>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块</w:t>
            </w:r>
          </w:p>
        </w:tc>
      </w:tr>
      <w:tr w:rsidR="00666318" w:rsidRPr="00666318" w:rsidTr="00666318">
        <w:trPr>
          <w:trHeight w:val="409"/>
          <w:jc w:val="center"/>
        </w:trPr>
        <w:tc>
          <w:tcPr>
            <w:tcW w:w="6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12</w:t>
            </w:r>
          </w:p>
        </w:tc>
        <w:tc>
          <w:tcPr>
            <w:tcW w:w="13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存储服务器</w:t>
            </w:r>
          </w:p>
        </w:tc>
        <w:tc>
          <w:tcPr>
            <w:tcW w:w="529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1.要求存储时间：不低于7天*24小时；数据安全：采用冗余备份策略，支持RAID0、1、5、6、10，支持设备盘设备是专用的IP磁盘存储陈列；</w:t>
            </w:r>
            <w:r w:rsidRPr="00666318">
              <w:rPr>
                <w:rFonts w:ascii="宋体" w:eastAsia="宋体" w:hAnsi="宋体" w:cs="Tahoma" w:hint="eastAsia"/>
                <w:sz w:val="24"/>
                <w:szCs w:val="24"/>
              </w:rPr>
              <w:br/>
              <w:t>2.采用模块化无线缆设计，嵌入式操作系统，系统稳定可靠；</w:t>
            </w:r>
            <w:r w:rsidRPr="00666318">
              <w:rPr>
                <w:rFonts w:ascii="宋体" w:eastAsia="宋体" w:hAnsi="宋体" w:cs="Tahoma" w:hint="eastAsia"/>
                <w:sz w:val="24"/>
                <w:szCs w:val="24"/>
              </w:rPr>
              <w:br/>
              <w:t>3.设备应具备写入能力：800Mbits/s,同时转发能力：200Mbits/s；</w:t>
            </w:r>
            <w:r w:rsidRPr="00666318">
              <w:rPr>
                <w:rFonts w:ascii="宋体" w:eastAsia="宋体" w:hAnsi="宋体" w:cs="Tahoma" w:hint="eastAsia"/>
                <w:sz w:val="24"/>
                <w:szCs w:val="24"/>
              </w:rPr>
              <w:br/>
              <w:t>4.支持RAID重建断点续建技术，设备重启之后，RAID可以继续重建；</w:t>
            </w:r>
            <w:r w:rsidRPr="00666318">
              <w:rPr>
                <w:rFonts w:ascii="宋体" w:eastAsia="宋体" w:hAnsi="宋体" w:cs="Tahoma" w:hint="eastAsia"/>
                <w:sz w:val="24"/>
                <w:szCs w:val="24"/>
              </w:rPr>
              <w:br/>
              <w:t>5.支持RAID组在线扩容，增加、减少RAID组的磁盘数量不影响设备正常工作；</w:t>
            </w:r>
            <w:r w:rsidRPr="00666318">
              <w:rPr>
                <w:rFonts w:ascii="宋体" w:eastAsia="宋体" w:hAnsi="宋体" w:cs="Tahoma" w:hint="eastAsia"/>
                <w:sz w:val="24"/>
                <w:szCs w:val="24"/>
              </w:rPr>
              <w:br/>
              <w:t>6.不限网络视频输入，具有点播、录像等功能：具有16个SATA借口，单块硬盘最大支持6T，支持热插拔：</w:t>
            </w:r>
            <w:r w:rsidRPr="00666318">
              <w:rPr>
                <w:rFonts w:ascii="宋体" w:eastAsia="宋体" w:hAnsi="宋体" w:cs="Tahoma" w:hint="eastAsia"/>
                <w:sz w:val="24"/>
                <w:szCs w:val="24"/>
              </w:rPr>
              <w:br/>
              <w:t>7.网络接口≥2个10/100/1000Mbps自适应；</w:t>
            </w:r>
            <w:r w:rsidRPr="00666318">
              <w:rPr>
                <w:rFonts w:ascii="宋体" w:eastAsia="宋体" w:hAnsi="宋体" w:cs="Tahoma" w:hint="eastAsia"/>
                <w:sz w:val="24"/>
                <w:szCs w:val="24"/>
              </w:rPr>
              <w:br/>
              <w:t>8.至少具有USB、</w:t>
            </w:r>
            <w:proofErr w:type="spellStart"/>
            <w:r w:rsidRPr="00666318">
              <w:rPr>
                <w:rFonts w:ascii="宋体" w:eastAsia="宋体" w:hAnsi="宋体" w:cs="Tahoma" w:hint="eastAsia"/>
                <w:sz w:val="24"/>
                <w:szCs w:val="24"/>
              </w:rPr>
              <w:t>eSATA</w:t>
            </w:r>
            <w:proofErr w:type="spellEnd"/>
            <w:r w:rsidRPr="00666318">
              <w:rPr>
                <w:rFonts w:ascii="宋体" w:eastAsia="宋体" w:hAnsi="宋体" w:cs="Tahoma" w:hint="eastAsia"/>
                <w:sz w:val="24"/>
                <w:szCs w:val="24"/>
              </w:rPr>
              <w:t>、RS485、RS232等接口，支持TCP/IP、DHCP、SIP、RTCP、PPPOE等网络协议；</w:t>
            </w:r>
            <w:r w:rsidRPr="00666318">
              <w:rPr>
                <w:rFonts w:ascii="宋体" w:eastAsia="宋体" w:hAnsi="宋体" w:cs="Tahoma" w:hint="eastAsia"/>
                <w:sz w:val="24"/>
                <w:szCs w:val="24"/>
              </w:rPr>
              <w:br/>
              <w:t>9.具有录像回放及检索功能，支持本地录像和远程录像；</w:t>
            </w:r>
            <w:r w:rsidRPr="00666318">
              <w:rPr>
                <w:rFonts w:ascii="宋体" w:eastAsia="宋体" w:hAnsi="宋体" w:cs="Tahoma" w:hint="eastAsia"/>
                <w:sz w:val="24"/>
                <w:szCs w:val="24"/>
              </w:rPr>
              <w:br/>
              <w:t>10.具有数字时钟显示（OSD）功能；支持时间同步功能,支持网络时间协议(NTP)；</w:t>
            </w:r>
            <w:r w:rsidRPr="00666318">
              <w:rPr>
                <w:rFonts w:ascii="宋体" w:eastAsia="宋体" w:hAnsi="宋体" w:cs="Tahoma" w:hint="eastAsia"/>
                <w:sz w:val="24"/>
                <w:szCs w:val="24"/>
              </w:rPr>
              <w:br/>
              <w:t>11.★保障系统兼容性，要求与摄像机同一品牌；</w:t>
            </w:r>
            <w:r w:rsidRPr="00666318">
              <w:rPr>
                <w:rFonts w:ascii="宋体" w:eastAsia="宋体" w:hAnsi="宋体" w:cs="Tahoma" w:hint="eastAsia"/>
                <w:sz w:val="24"/>
                <w:szCs w:val="24"/>
              </w:rPr>
              <w:br/>
              <w:t>12.★要求本设备通过CCC强制认证；（提供3C证书扫描件）</w:t>
            </w:r>
            <w:r w:rsidRPr="00666318">
              <w:rPr>
                <w:rFonts w:ascii="宋体" w:eastAsia="宋体" w:hAnsi="宋体" w:cs="Tahoma" w:hint="eastAsia"/>
                <w:sz w:val="24"/>
                <w:szCs w:val="24"/>
              </w:rPr>
              <w:br/>
              <w:t>13.内置录像软件具有软件著作权；(提供著作权证书扫描件)</w:t>
            </w:r>
            <w:r w:rsidRPr="00666318">
              <w:rPr>
                <w:rFonts w:ascii="宋体" w:eastAsia="宋体" w:hAnsi="宋体" w:cs="Tahoma" w:hint="eastAsia"/>
                <w:sz w:val="24"/>
                <w:szCs w:val="24"/>
              </w:rPr>
              <w:br/>
              <w:t>14.设备通过节能认证；(提供节能证书扫描件)</w:t>
            </w:r>
          </w:p>
        </w:tc>
        <w:tc>
          <w:tcPr>
            <w:tcW w:w="7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r w:rsidR="00666318" w:rsidRPr="00666318" w:rsidTr="00666318">
        <w:trPr>
          <w:trHeight w:val="409"/>
          <w:jc w:val="center"/>
        </w:trPr>
        <w:tc>
          <w:tcPr>
            <w:tcW w:w="6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13</w:t>
            </w:r>
          </w:p>
        </w:tc>
        <w:tc>
          <w:tcPr>
            <w:tcW w:w="13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高清摄像机（标考）</w:t>
            </w:r>
          </w:p>
        </w:tc>
        <w:tc>
          <w:tcPr>
            <w:tcW w:w="529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1.400万1/2.7"CMOS日夜型半球网络摄像机。</w:t>
            </w:r>
            <w:r w:rsidRPr="00666318">
              <w:rPr>
                <w:rFonts w:ascii="宋体" w:eastAsia="宋体" w:hAnsi="宋体" w:cs="Tahoma" w:hint="eastAsia"/>
                <w:sz w:val="24"/>
                <w:szCs w:val="24"/>
              </w:rPr>
              <w:br/>
              <w:t>2.图像传感器：1/2.7英寸</w:t>
            </w:r>
            <w:proofErr w:type="spellStart"/>
            <w:r w:rsidRPr="00666318">
              <w:rPr>
                <w:rFonts w:ascii="宋体" w:eastAsia="宋体" w:hAnsi="宋体" w:cs="Tahoma" w:hint="eastAsia"/>
                <w:sz w:val="24"/>
                <w:szCs w:val="24"/>
              </w:rPr>
              <w:t>ProgressiveScanCMOS</w:t>
            </w:r>
            <w:proofErr w:type="spellEnd"/>
            <w:r w:rsidRPr="00666318">
              <w:rPr>
                <w:rFonts w:ascii="宋体" w:eastAsia="宋体" w:hAnsi="宋体" w:cs="Tahoma" w:hint="eastAsia"/>
                <w:sz w:val="24"/>
                <w:szCs w:val="24"/>
              </w:rPr>
              <w:br/>
              <w:t>3.镜头：2.7mm-12mm，水平视场角：≥90°。</w:t>
            </w:r>
            <w:r w:rsidRPr="00666318">
              <w:rPr>
                <w:rFonts w:ascii="宋体" w:eastAsia="宋体" w:hAnsi="宋体" w:cs="Tahoma" w:hint="eastAsia"/>
                <w:sz w:val="24"/>
                <w:szCs w:val="24"/>
              </w:rPr>
              <w:br/>
              <w:t>4.最小照度：0.005Lux，0LuxwithIR；红外照射距离：10-30米。</w:t>
            </w:r>
            <w:r w:rsidRPr="00666318">
              <w:rPr>
                <w:rFonts w:ascii="宋体" w:eastAsia="宋体" w:hAnsi="宋体" w:cs="Tahoma" w:hint="eastAsia"/>
                <w:sz w:val="24"/>
                <w:szCs w:val="24"/>
              </w:rPr>
              <w:br/>
              <w:t>5.视频压缩标准：H.264、H.265；音频压缩标准：G.711、AAC。</w:t>
            </w:r>
            <w:r w:rsidRPr="00666318">
              <w:rPr>
                <w:rFonts w:ascii="宋体" w:eastAsia="宋体" w:hAnsi="宋体" w:cs="Tahoma" w:hint="eastAsia"/>
                <w:sz w:val="24"/>
                <w:szCs w:val="24"/>
              </w:rPr>
              <w:br/>
              <w:t>6.图像尺寸≥2560×1440，主码流、子码流支持1080P。</w:t>
            </w:r>
            <w:r w:rsidRPr="00666318">
              <w:rPr>
                <w:rFonts w:ascii="宋体" w:eastAsia="宋体" w:hAnsi="宋体" w:cs="Tahoma" w:hint="eastAsia"/>
                <w:sz w:val="24"/>
                <w:szCs w:val="24"/>
              </w:rPr>
              <w:br/>
            </w:r>
            <w:r w:rsidRPr="00666318">
              <w:rPr>
                <w:rFonts w:ascii="宋体" w:eastAsia="宋体" w:hAnsi="宋体" w:cs="Tahoma" w:hint="eastAsia"/>
                <w:sz w:val="24"/>
                <w:szCs w:val="24"/>
              </w:rPr>
              <w:lastRenderedPageBreak/>
              <w:t>7.存储功能：支持</w:t>
            </w:r>
            <w:proofErr w:type="spellStart"/>
            <w:r w:rsidRPr="00666318">
              <w:rPr>
                <w:rFonts w:ascii="宋体" w:eastAsia="宋体" w:hAnsi="宋体" w:cs="Tahoma" w:hint="eastAsia"/>
                <w:sz w:val="24"/>
                <w:szCs w:val="24"/>
              </w:rPr>
              <w:t>MicroSD</w:t>
            </w:r>
            <w:proofErr w:type="spellEnd"/>
            <w:r w:rsidRPr="00666318">
              <w:rPr>
                <w:rFonts w:ascii="宋体" w:eastAsia="宋体" w:hAnsi="宋体" w:cs="Tahoma" w:hint="eastAsia"/>
                <w:sz w:val="24"/>
                <w:szCs w:val="24"/>
              </w:rPr>
              <w:t>卡断网本地存储。</w:t>
            </w:r>
            <w:r w:rsidRPr="00666318">
              <w:rPr>
                <w:rFonts w:ascii="宋体" w:eastAsia="宋体" w:hAnsi="宋体" w:cs="Tahoma" w:hint="eastAsia"/>
                <w:sz w:val="24"/>
                <w:szCs w:val="24"/>
              </w:rPr>
              <w:br/>
              <w:t>8.接口：1对音频输入/输出接口，1个RJ4510M/100M自适应以太网口，1路报警输入，1路报警输出。</w:t>
            </w:r>
            <w:r w:rsidRPr="00666318">
              <w:rPr>
                <w:rFonts w:ascii="宋体" w:eastAsia="宋体" w:hAnsi="宋体" w:cs="Tahoma" w:hint="eastAsia"/>
                <w:sz w:val="24"/>
                <w:szCs w:val="24"/>
              </w:rPr>
              <w:br/>
              <w:t>9.电源：DC12V，支持POE供电。</w:t>
            </w:r>
            <w:r w:rsidRPr="00666318">
              <w:rPr>
                <w:rFonts w:ascii="宋体" w:eastAsia="宋体" w:hAnsi="宋体" w:cs="Tahoma" w:hint="eastAsia"/>
                <w:sz w:val="24"/>
                <w:szCs w:val="24"/>
              </w:rPr>
              <w:br/>
              <w:t>10.防护等级：IP67；防暴等级：IK10。</w:t>
            </w:r>
            <w:r w:rsidRPr="00666318">
              <w:rPr>
                <w:rFonts w:ascii="宋体" w:eastAsia="宋体" w:hAnsi="宋体" w:cs="Tahoma" w:hint="eastAsia"/>
                <w:sz w:val="24"/>
                <w:szCs w:val="24"/>
              </w:rPr>
              <w:br/>
              <w:t>★11.产品能够与滨江校区学校现有标准化考场平台对接，实现在同一平台下的应用与管理，提供投标人对接承诺函并加盖投标人公章。</w:t>
            </w:r>
          </w:p>
        </w:tc>
        <w:tc>
          <w:tcPr>
            <w:tcW w:w="7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16</w:t>
            </w:r>
          </w:p>
        </w:tc>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台</w:t>
            </w:r>
          </w:p>
        </w:tc>
      </w:tr>
      <w:tr w:rsidR="00666318" w:rsidRPr="00666318" w:rsidTr="00666318">
        <w:trPr>
          <w:trHeight w:val="409"/>
          <w:jc w:val="center"/>
        </w:trPr>
        <w:tc>
          <w:tcPr>
            <w:tcW w:w="6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lastRenderedPageBreak/>
              <w:t>14</w:t>
            </w:r>
          </w:p>
        </w:tc>
        <w:tc>
          <w:tcPr>
            <w:tcW w:w="13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拾音器</w:t>
            </w:r>
          </w:p>
        </w:tc>
        <w:tc>
          <w:tcPr>
            <w:tcW w:w="529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rPr>
                <w:rFonts w:ascii="宋体" w:eastAsia="宋体" w:hAnsi="宋体" w:cs="Tahoma"/>
                <w:sz w:val="24"/>
                <w:szCs w:val="24"/>
              </w:rPr>
            </w:pPr>
            <w:r w:rsidRPr="00666318">
              <w:rPr>
                <w:rFonts w:ascii="宋体" w:eastAsia="宋体" w:hAnsi="宋体" w:cs="Tahoma" w:hint="eastAsia"/>
                <w:sz w:val="24"/>
                <w:szCs w:val="24"/>
              </w:rPr>
              <w:t>1.全指向性，10-50平方米可用，信噪比65db,成大承压120db；</w:t>
            </w:r>
            <w:r w:rsidRPr="00666318">
              <w:rPr>
                <w:rFonts w:ascii="宋体" w:eastAsia="宋体" w:hAnsi="宋体" w:cs="Tahoma" w:hint="eastAsia"/>
                <w:sz w:val="24"/>
                <w:szCs w:val="24"/>
              </w:rPr>
              <w:br/>
              <w:t>2.拾音音头：全指向性电容咪头；</w:t>
            </w:r>
            <w:r w:rsidRPr="00666318">
              <w:rPr>
                <w:rFonts w:ascii="宋体" w:eastAsia="宋体" w:hAnsi="宋体" w:cs="Tahoma" w:hint="eastAsia"/>
                <w:sz w:val="24"/>
                <w:szCs w:val="24"/>
              </w:rPr>
              <w:br/>
              <w:t>3.信号处理方式：高清音频处理；</w:t>
            </w:r>
            <w:r w:rsidRPr="00666318">
              <w:rPr>
                <w:rFonts w:ascii="宋体" w:eastAsia="宋体" w:hAnsi="宋体" w:cs="Tahoma" w:hint="eastAsia"/>
                <w:sz w:val="24"/>
                <w:szCs w:val="24"/>
              </w:rPr>
              <w:br/>
              <w:t>4.电源电压：线性稳压电源DC9V-12V。</w:t>
            </w:r>
          </w:p>
        </w:tc>
        <w:tc>
          <w:tcPr>
            <w:tcW w:w="7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16</w:t>
            </w:r>
          </w:p>
        </w:tc>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318" w:rsidRPr="00666318" w:rsidRDefault="00666318" w:rsidP="00666318">
            <w:pPr>
              <w:adjustRightInd/>
              <w:snapToGrid/>
              <w:spacing w:after="0"/>
              <w:jc w:val="center"/>
              <w:rPr>
                <w:rFonts w:ascii="宋体" w:eastAsia="宋体" w:hAnsi="宋体" w:cs="Tahoma"/>
                <w:sz w:val="24"/>
                <w:szCs w:val="24"/>
              </w:rPr>
            </w:pPr>
            <w:r w:rsidRPr="00666318">
              <w:rPr>
                <w:rFonts w:ascii="宋体" w:eastAsia="宋体" w:hAnsi="宋体" w:cs="Tahoma" w:hint="eastAsia"/>
                <w:sz w:val="24"/>
                <w:szCs w:val="24"/>
              </w:rPr>
              <w:t>套</w:t>
            </w:r>
          </w:p>
        </w:tc>
      </w:tr>
    </w:tbl>
    <w:p w:rsidR="00666318" w:rsidRPr="00666318" w:rsidRDefault="00666318" w:rsidP="00666318">
      <w:pPr>
        <w:keepNext/>
        <w:keepLines/>
        <w:widowControl w:val="0"/>
        <w:adjustRightInd/>
        <w:snapToGrid/>
        <w:spacing w:after="0" w:line="500" w:lineRule="exact"/>
        <w:outlineLvl w:val="1"/>
        <w:rPr>
          <w:rFonts w:ascii="宋体" w:eastAsia="宋体" w:hAnsi="宋体" w:cs="宋体" w:hint="eastAsia"/>
          <w:bCs/>
          <w:kern w:val="2"/>
          <w:sz w:val="24"/>
          <w:szCs w:val="28"/>
        </w:rPr>
      </w:pPr>
      <w:r w:rsidRPr="00666318">
        <w:rPr>
          <w:rFonts w:ascii="宋体" w:eastAsia="宋体" w:hAnsi="宋体" w:cs="宋体" w:hint="eastAsia"/>
          <w:bCs/>
          <w:kern w:val="2"/>
          <w:sz w:val="24"/>
          <w:szCs w:val="28"/>
        </w:rPr>
        <w:t>注:标注"</w:t>
      </w:r>
      <w:r w:rsidRPr="00666318">
        <w:rPr>
          <w:rFonts w:ascii="宋体" w:eastAsia="宋体" w:hAnsi="宋体" w:cs="Tahoma" w:hint="eastAsia"/>
          <w:bCs/>
          <w:sz w:val="24"/>
          <w:szCs w:val="24"/>
        </w:rPr>
        <w:t>▲</w:t>
      </w:r>
      <w:r w:rsidRPr="00666318">
        <w:rPr>
          <w:rFonts w:ascii="宋体" w:eastAsia="宋体" w:hAnsi="宋体" w:cs="宋体" w:hint="eastAsia"/>
          <w:bCs/>
          <w:kern w:val="2"/>
          <w:sz w:val="24"/>
          <w:szCs w:val="28"/>
        </w:rPr>
        <w:t>"的产品为核心产品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666318"/>
    <w:rsid w:val="008B7726"/>
    <w:rsid w:val="00D31D50"/>
    <w:rsid w:val="00FF2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52995">
      <w:bodyDiv w:val="1"/>
      <w:marLeft w:val="0"/>
      <w:marRight w:val="0"/>
      <w:marTop w:val="0"/>
      <w:marBottom w:val="0"/>
      <w:divBdr>
        <w:top w:val="none" w:sz="0" w:space="0" w:color="auto"/>
        <w:left w:val="none" w:sz="0" w:space="0" w:color="auto"/>
        <w:bottom w:val="none" w:sz="0" w:space="0" w:color="auto"/>
        <w:right w:val="none" w:sz="0" w:space="0" w:color="auto"/>
      </w:divBdr>
    </w:div>
    <w:div w:id="184971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123木大王</dc:creator>
  <cp:keywords/>
  <dc:description/>
  <cp:lastModifiedBy>陶佳</cp:lastModifiedBy>
  <cp:revision>2</cp:revision>
  <dcterms:created xsi:type="dcterms:W3CDTF">2008-09-11T17:20:00Z</dcterms:created>
  <dcterms:modified xsi:type="dcterms:W3CDTF">2021-04-02T02:44:00Z</dcterms:modified>
</cp:coreProperties>
</file>