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E3" w:rsidRPr="009B45E3" w:rsidRDefault="009B45E3" w:rsidP="009B45E3">
      <w:pPr>
        <w:keepNext/>
        <w:keepLines/>
        <w:spacing w:line="500" w:lineRule="exact"/>
        <w:jc w:val="center"/>
        <w:outlineLvl w:val="1"/>
        <w:rPr>
          <w:rFonts w:ascii="宋体" w:eastAsia="宋体" w:hAnsi="宋体" w:cs="Times New Roman" w:hint="eastAsia"/>
          <w:b/>
          <w:bCs/>
          <w:sz w:val="32"/>
          <w:szCs w:val="32"/>
        </w:rPr>
      </w:pPr>
      <w:r w:rsidRPr="009B45E3">
        <w:rPr>
          <w:rFonts w:ascii="宋体" w:eastAsia="宋体" w:hAnsi="宋体" w:cs="Times New Roman" w:hint="eastAsia"/>
          <w:b/>
          <w:bCs/>
          <w:sz w:val="32"/>
          <w:szCs w:val="32"/>
        </w:rPr>
        <w:t>采购需求</w:t>
      </w:r>
    </w:p>
    <w:p w:rsidR="009B45E3" w:rsidRPr="009B45E3" w:rsidRDefault="009B45E3" w:rsidP="009B45E3">
      <w:pPr>
        <w:spacing w:line="440" w:lineRule="exact"/>
        <w:rPr>
          <w:rFonts w:ascii="宋体" w:eastAsia="宋体" w:hAnsi="宋体" w:cs="Times New Roman" w:hint="eastAsia"/>
          <w:b/>
          <w:sz w:val="24"/>
          <w:szCs w:val="24"/>
        </w:rPr>
      </w:pPr>
      <w:r w:rsidRPr="009B45E3">
        <w:rPr>
          <w:rFonts w:ascii="宋体" w:eastAsia="宋体" w:hAnsi="宋体" w:cs="Times New Roman" w:hint="eastAsia"/>
          <w:b/>
          <w:sz w:val="24"/>
          <w:szCs w:val="24"/>
        </w:rPr>
        <w:t>一、采购货物清单及技术参数</w:t>
      </w:r>
    </w:p>
    <w:p w:rsidR="009B45E3" w:rsidRPr="009B45E3" w:rsidRDefault="009B45E3" w:rsidP="009B45E3">
      <w:pPr>
        <w:spacing w:line="420" w:lineRule="exact"/>
        <w:rPr>
          <w:rFonts w:ascii="宋体" w:eastAsia="宋体" w:hAnsi="宋体" w:cs="Times New Roman" w:hint="eastAsia"/>
          <w:b/>
          <w:sz w:val="24"/>
          <w:szCs w:val="24"/>
        </w:rPr>
      </w:pPr>
      <w:r w:rsidRPr="009B45E3">
        <w:rPr>
          <w:rFonts w:ascii="宋体" w:eastAsia="宋体" w:hAnsi="宋体" w:cs="Times New Roman" w:hint="eastAsia"/>
          <w:b/>
          <w:sz w:val="24"/>
          <w:szCs w:val="24"/>
        </w:rPr>
        <w:t>（一）货物清单（国产）</w:t>
      </w:r>
    </w:p>
    <w:tbl>
      <w:tblPr>
        <w:tblW w:w="9452" w:type="dxa"/>
        <w:jc w:val="center"/>
        <w:tblLayout w:type="fixed"/>
        <w:tblLook w:val="0000"/>
      </w:tblPr>
      <w:tblGrid>
        <w:gridCol w:w="795"/>
        <w:gridCol w:w="2628"/>
        <w:gridCol w:w="1134"/>
        <w:gridCol w:w="1134"/>
        <w:gridCol w:w="2047"/>
        <w:gridCol w:w="1714"/>
      </w:tblGrid>
      <w:tr w:rsidR="009B45E3" w:rsidRPr="009B45E3" w:rsidTr="001F11AF">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限价（元）</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备注</w:t>
            </w:r>
          </w:p>
        </w:tc>
      </w:tr>
      <w:tr w:rsidR="009B45E3" w:rsidRPr="009B45E3" w:rsidTr="001F11AF">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数字书法台（配套桌椅）</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83000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VR太空椅（配体验资源）</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组</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3</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123000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有声图书馆</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49000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r w:rsidRPr="009B45E3">
              <w:rPr>
                <w:rFonts w:ascii="宋体" w:eastAsia="宋体" w:hAnsi="宋体" w:cs="Times New Roman" w:hint="eastAsia"/>
                <w:sz w:val="24"/>
                <w:szCs w:val="24"/>
              </w:rPr>
              <w:t>▲核心产品</w:t>
            </w: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耳机森林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个</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4</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20000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AI光影阅读</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4</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180000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b/>
                <w:sz w:val="24"/>
                <w:szCs w:val="24"/>
              </w:rPr>
            </w:pPr>
            <w:r w:rsidRPr="009B45E3">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AI阅读屏</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3</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153000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VR体验设备（配体验及资源）</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78000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AR交互展示设备</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6</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72000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研讨区投影设备（含投影幕布布）</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24000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移动显示架</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个</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75寸沙龙会议平板（含商务支架、无线传屏、触控笔）</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38100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5G阅读树</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98000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13</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VR交互式资源</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220000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14</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VR辅助硬件</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19000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15</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烤漆研讨桌1</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张</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4800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16</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配套研讨椅1</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10</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7600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17</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烤漆研讨桌2</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张</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5200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18</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配套研讨椅2</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14</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10640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19</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电子设备阅览桌配套椅</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8</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6080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20</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电子设备阅览桌</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张</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7</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6720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21</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地板拆装修补安装+补</w:t>
            </w:r>
            <w:r w:rsidRPr="009B45E3">
              <w:rPr>
                <w:rFonts w:ascii="宋体" w:eastAsia="宋体" w:hAnsi="宋体" w:cs="Times New Roman" w:hint="eastAsia"/>
                <w:b/>
                <w:sz w:val="24"/>
                <w:szCs w:val="24"/>
              </w:rPr>
              <w:lastRenderedPageBreak/>
              <w:t>充布线</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lastRenderedPageBreak/>
              <w:t>平米</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51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13260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lastRenderedPageBreak/>
              <w:t>22</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定制单人位阅览桌（含阅读灯、电源、USB）</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10</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15000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23</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定制阅览桌（含阅读灯、电源、USB）</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张</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30</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84000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24</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配套阅览椅</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130</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96200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25</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梯形异形自由组合桌</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张</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22</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24200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26</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异形桌配套座椅</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把</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14</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11200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r w:rsidR="009B45E3" w:rsidRPr="009B45E3" w:rsidTr="001F11AF">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hint="eastAsia"/>
                <w:b/>
                <w:sz w:val="24"/>
                <w:szCs w:val="24"/>
              </w:rPr>
            </w:pPr>
            <w:r w:rsidRPr="009B45E3">
              <w:rPr>
                <w:rFonts w:ascii="宋体" w:eastAsia="宋体" w:hAnsi="宋体" w:cs="Times New Roman" w:hint="eastAsia"/>
                <w:b/>
                <w:sz w:val="24"/>
                <w:szCs w:val="24"/>
              </w:rPr>
              <w:t>27</w:t>
            </w:r>
          </w:p>
        </w:tc>
        <w:tc>
          <w:tcPr>
            <w:tcW w:w="2628"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定制异形玻璃门（含异形门套）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9B45E3" w:rsidRPr="009B45E3" w:rsidRDefault="009B45E3" w:rsidP="009B45E3">
            <w:pPr>
              <w:jc w:val="center"/>
              <w:rPr>
                <w:rFonts w:ascii="宋体" w:eastAsia="宋体" w:hAnsi="宋体" w:cs="宋体"/>
                <w:b/>
                <w:sz w:val="24"/>
                <w:szCs w:val="24"/>
              </w:rPr>
            </w:pPr>
            <w:r w:rsidRPr="009B45E3">
              <w:rPr>
                <w:rFonts w:ascii="宋体" w:eastAsia="宋体" w:hAnsi="宋体" w:cs="Times New Roman" w:hint="eastAsia"/>
                <w:b/>
                <w:sz w:val="24"/>
                <w:szCs w:val="24"/>
              </w:rPr>
              <w:t>6000</w:t>
            </w:r>
          </w:p>
        </w:tc>
        <w:tc>
          <w:tcPr>
            <w:tcW w:w="1714" w:type="dxa"/>
            <w:tcBorders>
              <w:top w:val="single" w:sz="4" w:space="0" w:color="auto"/>
              <w:left w:val="nil"/>
              <w:bottom w:val="single" w:sz="4" w:space="0" w:color="auto"/>
              <w:right w:val="single" w:sz="4" w:space="0" w:color="auto"/>
            </w:tcBorders>
            <w:vAlign w:val="center"/>
          </w:tcPr>
          <w:p w:rsidR="009B45E3" w:rsidRPr="009B45E3" w:rsidRDefault="009B45E3" w:rsidP="009B45E3">
            <w:pPr>
              <w:spacing w:line="420" w:lineRule="exact"/>
              <w:jc w:val="center"/>
              <w:rPr>
                <w:rFonts w:ascii="宋体" w:eastAsia="宋体" w:hAnsi="宋体" w:cs="Times New Roman"/>
                <w:sz w:val="24"/>
                <w:szCs w:val="24"/>
              </w:rPr>
            </w:pPr>
          </w:p>
        </w:tc>
      </w:tr>
    </w:tbl>
    <w:p w:rsidR="009B45E3" w:rsidRPr="009B45E3" w:rsidRDefault="009B45E3" w:rsidP="009B45E3">
      <w:pPr>
        <w:spacing w:beforeLines="50" w:afterLines="30" w:line="360" w:lineRule="auto"/>
        <w:rPr>
          <w:rFonts w:ascii="宋体" w:eastAsia="宋体" w:hAnsi="宋体" w:cs="宋体" w:hint="eastAsia"/>
          <w:b/>
          <w:sz w:val="24"/>
          <w:szCs w:val="20"/>
        </w:rPr>
      </w:pPr>
      <w:r w:rsidRPr="009B45E3">
        <w:rPr>
          <w:rFonts w:ascii="宋体" w:eastAsia="宋体" w:hAnsi="宋体" w:cs="宋体" w:hint="eastAsia"/>
          <w:b/>
          <w:sz w:val="24"/>
          <w:szCs w:val="20"/>
        </w:rPr>
        <w:t>（二）技术参数</w:t>
      </w:r>
    </w:p>
    <w:tbl>
      <w:tblPr>
        <w:tblW w:w="9307" w:type="dxa"/>
        <w:jc w:val="center"/>
        <w:tblLook w:val="04A0"/>
      </w:tblPr>
      <w:tblGrid>
        <w:gridCol w:w="547"/>
        <w:gridCol w:w="1212"/>
        <w:gridCol w:w="7548"/>
      </w:tblGrid>
      <w:tr w:rsidR="009B45E3" w:rsidRPr="009B45E3" w:rsidTr="001F11AF">
        <w:trPr>
          <w:trHeight w:val="589"/>
          <w:jc w:val="center"/>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b/>
                <w:bCs/>
                <w:kern w:val="0"/>
                <w:sz w:val="24"/>
                <w:szCs w:val="24"/>
              </w:rPr>
            </w:pPr>
            <w:r w:rsidRPr="009B45E3">
              <w:rPr>
                <w:rFonts w:ascii="宋体" w:eastAsia="宋体" w:hAnsi="宋体" w:cs="宋体" w:hint="eastAsia"/>
                <w:b/>
                <w:bCs/>
                <w:kern w:val="0"/>
                <w:sz w:val="24"/>
                <w:szCs w:val="24"/>
              </w:rPr>
              <w:t>序号</w:t>
            </w:r>
          </w:p>
        </w:tc>
        <w:tc>
          <w:tcPr>
            <w:tcW w:w="1212" w:type="dxa"/>
            <w:tcBorders>
              <w:top w:val="single" w:sz="4" w:space="0" w:color="auto"/>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b/>
                <w:bCs/>
                <w:kern w:val="0"/>
                <w:sz w:val="24"/>
                <w:szCs w:val="24"/>
              </w:rPr>
            </w:pPr>
            <w:r w:rsidRPr="009B45E3">
              <w:rPr>
                <w:rFonts w:ascii="宋体" w:eastAsia="宋体" w:hAnsi="宋体" w:cs="宋体" w:hint="eastAsia"/>
                <w:b/>
                <w:bCs/>
                <w:kern w:val="0"/>
                <w:sz w:val="24"/>
                <w:szCs w:val="24"/>
              </w:rPr>
              <w:t>设备名称</w:t>
            </w:r>
          </w:p>
        </w:tc>
        <w:tc>
          <w:tcPr>
            <w:tcW w:w="7548" w:type="dxa"/>
            <w:tcBorders>
              <w:top w:val="single" w:sz="4" w:space="0" w:color="auto"/>
              <w:left w:val="nil"/>
              <w:bottom w:val="single" w:sz="4" w:space="0" w:color="auto"/>
              <w:right w:val="single" w:sz="4" w:space="0" w:color="auto"/>
            </w:tcBorders>
            <w:shd w:val="clear" w:color="auto" w:fill="auto"/>
            <w:vAlign w:val="center"/>
          </w:tcPr>
          <w:p w:rsidR="009B45E3" w:rsidRPr="009B45E3" w:rsidRDefault="009B45E3" w:rsidP="009B45E3">
            <w:pPr>
              <w:widowControl/>
              <w:ind w:firstLineChars="500" w:firstLine="1205"/>
              <w:jc w:val="left"/>
              <w:rPr>
                <w:rFonts w:ascii="宋体" w:eastAsia="宋体" w:hAnsi="宋体" w:cs="宋体"/>
                <w:b/>
                <w:bCs/>
                <w:kern w:val="0"/>
                <w:sz w:val="24"/>
                <w:szCs w:val="24"/>
              </w:rPr>
            </w:pPr>
            <w:r w:rsidRPr="009B45E3">
              <w:rPr>
                <w:rFonts w:ascii="宋体" w:eastAsia="宋体" w:hAnsi="宋体" w:cs="宋体" w:hint="eastAsia"/>
                <w:b/>
                <w:bCs/>
                <w:kern w:val="0"/>
                <w:sz w:val="24"/>
                <w:szCs w:val="24"/>
              </w:rPr>
              <w:t>技术参数</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数字书法台（配套桌椅）</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rPr>
                <w:rFonts w:ascii="宋体" w:eastAsia="宋体" w:hAnsi="宋体" w:cs="宋体"/>
                <w:kern w:val="0"/>
                <w:sz w:val="24"/>
                <w:szCs w:val="24"/>
              </w:rPr>
            </w:pPr>
            <w:r w:rsidRPr="009B45E3">
              <w:rPr>
                <w:rFonts w:ascii="宋体" w:eastAsia="宋体" w:hAnsi="宋体" w:cs="宋体" w:hint="eastAsia"/>
                <w:kern w:val="0"/>
                <w:sz w:val="24"/>
                <w:szCs w:val="24"/>
              </w:rPr>
              <w:t>书法中控桌</w:t>
            </w:r>
            <w:r w:rsidRPr="009B45E3">
              <w:rPr>
                <w:rFonts w:ascii="宋体" w:eastAsia="宋体" w:hAnsi="宋体" w:cs="宋体" w:hint="eastAsia"/>
                <w:kern w:val="0"/>
                <w:sz w:val="24"/>
                <w:szCs w:val="24"/>
              </w:rPr>
              <w:br/>
              <w:t>1、规格：</w:t>
            </w:r>
            <w:r w:rsidRPr="009B45E3">
              <w:rPr>
                <w:rFonts w:ascii="Calibri" w:eastAsia="宋体" w:hAnsi="Calibri" w:cs="Times New Roman" w:hint="eastAsia"/>
              </w:rPr>
              <w:t>≥</w:t>
            </w:r>
            <w:r w:rsidRPr="009B45E3">
              <w:rPr>
                <w:rFonts w:ascii="宋体" w:eastAsia="宋体" w:hAnsi="宋体" w:cs="宋体" w:hint="eastAsia"/>
                <w:kern w:val="0"/>
                <w:sz w:val="24"/>
                <w:szCs w:val="24"/>
              </w:rPr>
              <w:t>180cm×80cm×80cm，实木结构；</w:t>
            </w:r>
            <w:r w:rsidRPr="009B45E3">
              <w:rPr>
                <w:rFonts w:ascii="宋体" w:eastAsia="宋体" w:hAnsi="宋体" w:cs="宋体" w:hint="eastAsia"/>
                <w:kern w:val="0"/>
                <w:sz w:val="24"/>
                <w:szCs w:val="24"/>
              </w:rPr>
              <w:br/>
              <w:t>2、古典书桌设计，烤漆处理；书法桌前板具有嵌入式临摹终端开关，音频开关，音频接口，USB接口；方便存储个人用品；</w:t>
            </w:r>
            <w:r w:rsidRPr="009B45E3">
              <w:rPr>
                <w:rFonts w:ascii="宋体" w:eastAsia="宋体" w:hAnsi="宋体" w:cs="宋体" w:hint="eastAsia"/>
                <w:kern w:val="0"/>
                <w:sz w:val="24"/>
                <w:szCs w:val="24"/>
              </w:rPr>
              <w:br/>
              <w:t>3、配套老师专用书法椅1个；</w:t>
            </w:r>
            <w:r w:rsidRPr="009B45E3">
              <w:rPr>
                <w:rFonts w:ascii="宋体" w:eastAsia="宋体" w:hAnsi="宋体" w:cs="宋体" w:hint="eastAsia"/>
                <w:kern w:val="0"/>
                <w:sz w:val="24"/>
                <w:szCs w:val="24"/>
              </w:rPr>
              <w:br/>
              <w:t>4、砚台：材质，原石；</w:t>
            </w:r>
            <w:r w:rsidRPr="009B45E3">
              <w:rPr>
                <w:rFonts w:ascii="宋体" w:eastAsia="宋体" w:hAnsi="宋体" w:cs="宋体" w:hint="eastAsia"/>
                <w:kern w:val="0"/>
                <w:sz w:val="24"/>
                <w:szCs w:val="24"/>
              </w:rPr>
              <w:br/>
              <w:t>5、笔筒：</w:t>
            </w:r>
            <w:r w:rsidRPr="009B45E3">
              <w:rPr>
                <w:rFonts w:ascii="Calibri" w:eastAsia="宋体" w:hAnsi="Calibri" w:cs="Times New Roman" w:hint="eastAsia"/>
              </w:rPr>
              <w:t>≥</w:t>
            </w:r>
            <w:r w:rsidRPr="009B45E3">
              <w:rPr>
                <w:rFonts w:ascii="宋体" w:eastAsia="宋体" w:hAnsi="宋体" w:cs="宋体" w:hint="eastAsia"/>
                <w:kern w:val="0"/>
                <w:sz w:val="24"/>
                <w:szCs w:val="24"/>
              </w:rPr>
              <w:t>13cm×13.7cm，陶瓷材质；</w:t>
            </w:r>
            <w:r w:rsidRPr="009B45E3">
              <w:rPr>
                <w:rFonts w:ascii="宋体" w:eastAsia="宋体" w:hAnsi="宋体" w:cs="宋体" w:hint="eastAsia"/>
                <w:kern w:val="0"/>
                <w:sz w:val="24"/>
                <w:szCs w:val="24"/>
              </w:rPr>
              <w:br/>
              <w:t>6、镇尺：</w:t>
            </w:r>
            <w:r w:rsidRPr="009B45E3">
              <w:rPr>
                <w:rFonts w:ascii="Calibri" w:eastAsia="宋体" w:hAnsi="Calibri" w:cs="Times New Roman" w:hint="eastAsia"/>
              </w:rPr>
              <w:t>≥</w:t>
            </w:r>
            <w:r w:rsidRPr="009B45E3">
              <w:rPr>
                <w:rFonts w:ascii="宋体" w:eastAsia="宋体" w:hAnsi="宋体" w:cs="宋体" w:hint="eastAsia"/>
                <w:kern w:val="0"/>
                <w:sz w:val="24"/>
                <w:szCs w:val="24"/>
              </w:rPr>
              <w:t>22cm×4cm×2cm，材质为黑梓木；</w:t>
            </w:r>
            <w:r w:rsidRPr="009B45E3">
              <w:rPr>
                <w:rFonts w:ascii="宋体" w:eastAsia="宋体" w:hAnsi="宋体" w:cs="宋体" w:hint="eastAsia"/>
                <w:kern w:val="0"/>
                <w:sz w:val="24"/>
                <w:szCs w:val="24"/>
              </w:rPr>
              <w:br/>
              <w:t>7、笔搁：</w:t>
            </w:r>
            <w:r w:rsidRPr="009B45E3">
              <w:rPr>
                <w:rFonts w:ascii="Calibri" w:eastAsia="宋体" w:hAnsi="Calibri" w:cs="Times New Roman" w:hint="eastAsia"/>
              </w:rPr>
              <w:t>≥</w:t>
            </w:r>
            <w:r w:rsidRPr="009B45E3">
              <w:rPr>
                <w:rFonts w:ascii="宋体" w:eastAsia="宋体" w:hAnsi="宋体" w:cs="宋体" w:hint="eastAsia"/>
                <w:kern w:val="0"/>
                <w:sz w:val="24"/>
                <w:szCs w:val="24"/>
              </w:rPr>
              <w:t>10cm×5cm 卧式笔架，材质：实木；</w:t>
            </w:r>
            <w:r w:rsidRPr="009B45E3">
              <w:rPr>
                <w:rFonts w:ascii="宋体" w:eastAsia="宋体" w:hAnsi="宋体" w:cs="宋体" w:hint="eastAsia"/>
                <w:kern w:val="0"/>
                <w:sz w:val="24"/>
                <w:szCs w:val="24"/>
              </w:rPr>
              <w:br/>
              <w:t>8、毛毡：</w:t>
            </w:r>
            <w:r w:rsidRPr="009B45E3">
              <w:rPr>
                <w:rFonts w:ascii="Calibri" w:eastAsia="宋体" w:hAnsi="Calibri" w:cs="Times New Roman" w:hint="eastAsia"/>
              </w:rPr>
              <w:t>≥</w:t>
            </w:r>
            <w:r w:rsidRPr="009B45E3">
              <w:rPr>
                <w:rFonts w:ascii="宋体" w:eastAsia="宋体" w:hAnsi="宋体" w:cs="宋体" w:hint="eastAsia"/>
                <w:kern w:val="0"/>
                <w:sz w:val="24"/>
                <w:szCs w:val="24"/>
              </w:rPr>
              <w:t>60cm×80cm米羊毛毡，可以水洗反复使用；</w:t>
            </w:r>
            <w:r w:rsidRPr="009B45E3">
              <w:rPr>
                <w:rFonts w:ascii="宋体" w:eastAsia="宋体" w:hAnsi="宋体" w:cs="宋体" w:hint="eastAsia"/>
                <w:kern w:val="0"/>
                <w:sz w:val="24"/>
                <w:szCs w:val="24"/>
              </w:rPr>
              <w:br/>
              <w:t>9、毛笔套装：（大中小号共三支）笔头材质为纯狼毫；</w:t>
            </w:r>
            <w:r w:rsidRPr="009B45E3">
              <w:rPr>
                <w:rFonts w:ascii="宋体" w:eastAsia="宋体" w:hAnsi="宋体" w:cs="宋体" w:hint="eastAsia"/>
                <w:kern w:val="0"/>
                <w:sz w:val="24"/>
                <w:szCs w:val="24"/>
              </w:rPr>
              <w:br/>
              <w:t>10、墨汁：500ml墨水一瓶；</w:t>
            </w:r>
            <w:r w:rsidRPr="009B45E3">
              <w:rPr>
                <w:rFonts w:ascii="宋体" w:eastAsia="宋体" w:hAnsi="宋体" w:cs="宋体" w:hint="eastAsia"/>
                <w:kern w:val="0"/>
                <w:sz w:val="24"/>
                <w:szCs w:val="24"/>
              </w:rPr>
              <w:br/>
              <w:t>11、宣纸：书法专用宣纸一卷；</w:t>
            </w:r>
            <w:r w:rsidRPr="009B45E3">
              <w:rPr>
                <w:rFonts w:ascii="宋体" w:eastAsia="宋体" w:hAnsi="宋体" w:cs="宋体" w:hint="eastAsia"/>
                <w:kern w:val="0"/>
                <w:sz w:val="24"/>
                <w:szCs w:val="24"/>
              </w:rPr>
              <w:br/>
              <w:t>触摸教育显示终端</w:t>
            </w:r>
            <w:r w:rsidRPr="009B45E3">
              <w:rPr>
                <w:rFonts w:ascii="宋体" w:eastAsia="宋体" w:hAnsi="宋体" w:cs="宋体" w:hint="eastAsia"/>
                <w:kern w:val="0"/>
                <w:sz w:val="24"/>
                <w:szCs w:val="24"/>
              </w:rPr>
              <w:br/>
              <w:t>1、互动临摹触摸教育显示终端一体化设计，无需外接任何辅助主机系统，基于Android系统，内置书法教学系统，支持个性皮肤的切换，支持wifi连接，连接网络后，可以一键更新、升级。高清临摹：支持用宣纸、毛笔、墨汁传统的方式进行高清临摹。可信号同步到电子白板、交互式一体机等设备方便观看学习。长期未操作进入睡眠模式，支持一键唤醒。</w:t>
            </w:r>
            <w:r w:rsidRPr="009B45E3">
              <w:rPr>
                <w:rFonts w:ascii="宋体" w:eastAsia="宋体" w:hAnsi="宋体" w:cs="宋体" w:hint="eastAsia"/>
                <w:kern w:val="0"/>
                <w:sz w:val="24"/>
                <w:szCs w:val="24"/>
              </w:rPr>
              <w:br/>
              <w:t>★2、显示部分采用</w:t>
            </w:r>
            <w:r w:rsidRPr="009B45E3">
              <w:rPr>
                <w:rFonts w:ascii="Calibri" w:eastAsia="宋体" w:hAnsi="Calibri" w:cs="Times New Roman" w:hint="eastAsia"/>
              </w:rPr>
              <w:t>≥</w:t>
            </w:r>
            <w:r w:rsidRPr="009B45E3">
              <w:rPr>
                <w:rFonts w:ascii="宋体" w:eastAsia="宋体" w:hAnsi="宋体" w:cs="宋体" w:hint="eastAsia"/>
                <w:kern w:val="0"/>
                <w:sz w:val="24"/>
                <w:szCs w:val="24"/>
              </w:rPr>
              <w:t>21.5英寸ADS面板液晶屏，钢化玻璃全贴合技术，表面硬度达到6H，确保临摹时的使用效果，分辨率：≥1920*1080P；可视角度：≥178°；摹帖屏可承重86kg以上无裂痕；（提供第三方权威机构带有CNAS的检测报告，检测报告需满足参数要求。）</w:t>
            </w:r>
            <w:r w:rsidRPr="009B45E3">
              <w:rPr>
                <w:rFonts w:ascii="宋体" w:eastAsia="宋体" w:hAnsi="宋体" w:cs="宋体" w:hint="eastAsia"/>
                <w:kern w:val="0"/>
                <w:sz w:val="24"/>
                <w:szCs w:val="24"/>
              </w:rPr>
              <w:br/>
              <w:t>3、支持分屏触控功能，支持临摹终端一侧可以触控一侧可以锁定，可自由选择左侧或右侧进行锁定；支持边看视频边临摹功能，支持手势控制音量，支持视频全屏播放，支持手指双击碑帖自动放大缩小功能；</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★4、支持智能锁屏功能，支持在任意界面，覆盖宣纸临摹时自动锁屏，拿掉宣纸自动解锁（无需手动点击锁屏或解锁按钮）；（提供第三方权威机构带有CNAS的检测报告，检测报告需满足参数要求。）</w:t>
            </w:r>
            <w:r w:rsidRPr="009B45E3">
              <w:rPr>
                <w:rFonts w:ascii="宋体" w:eastAsia="宋体" w:hAnsi="宋体" w:cs="宋体" w:hint="eastAsia"/>
                <w:kern w:val="0"/>
                <w:sz w:val="24"/>
                <w:szCs w:val="24"/>
              </w:rPr>
              <w:br/>
              <w:t>5、防水：临摹屏支持防水功能；</w:t>
            </w:r>
            <w:r w:rsidRPr="009B45E3">
              <w:rPr>
                <w:rFonts w:ascii="宋体" w:eastAsia="宋体" w:hAnsi="宋体" w:cs="宋体" w:hint="eastAsia"/>
                <w:kern w:val="0"/>
                <w:sz w:val="24"/>
                <w:szCs w:val="24"/>
              </w:rPr>
              <w:br/>
              <w:t>6、耐磨：临摹区面板可抗击100000次以上自然摩擦无划痕；</w:t>
            </w:r>
            <w:r w:rsidRPr="009B45E3">
              <w:rPr>
                <w:rFonts w:ascii="宋体" w:eastAsia="宋体" w:hAnsi="宋体" w:cs="宋体" w:hint="eastAsia"/>
                <w:kern w:val="0"/>
                <w:sz w:val="24"/>
                <w:szCs w:val="24"/>
              </w:rPr>
              <w:br/>
              <w:t>★7、产品护眼功能：智能光感技术，产品未覆盖宣纸时，亮度为260nit以下，宣纸覆盖调光孔后，为保证电子字帖的清晰程度，屏幕表面亮度自动升高至400nit。（由于产品表面覆盖宣纸，透过宣纸后亮度低于205nit，所以也不会伤害使用者的眼睛）（提供第三方权威机构带有CNAS的检测报告，检测报告需满足参数要求。）</w:t>
            </w:r>
            <w:r w:rsidRPr="009B45E3">
              <w:rPr>
                <w:rFonts w:ascii="宋体" w:eastAsia="宋体" w:hAnsi="宋体" w:cs="宋体" w:hint="eastAsia"/>
                <w:kern w:val="0"/>
                <w:sz w:val="24"/>
                <w:szCs w:val="24"/>
              </w:rPr>
              <w:br/>
              <w:t>★8、接口要求：RJ45接口；TF接口；HDMI接口；USB接口；耳机接口；DC12V接口，支持无线，支持802.11b/g/n；（提供第三方权威机构带有CNAS的检测报告，检测报告需满足参数要求。）</w:t>
            </w:r>
            <w:r w:rsidRPr="009B45E3">
              <w:rPr>
                <w:rFonts w:ascii="宋体" w:eastAsia="宋体" w:hAnsi="宋体" w:cs="宋体" w:hint="eastAsia"/>
                <w:kern w:val="0"/>
                <w:sz w:val="24"/>
                <w:szCs w:val="24"/>
              </w:rPr>
              <w:br/>
              <w:t>9、支持手写，即用手指在屏上临摹，不用笔，不用墨，不用纸，实现模拟毛笔书写，方便学生快速掌握行笔路线和运笔方式;</w:t>
            </w:r>
            <w:r w:rsidRPr="009B45E3">
              <w:rPr>
                <w:rFonts w:ascii="宋体" w:eastAsia="宋体" w:hAnsi="宋体" w:cs="宋体" w:hint="eastAsia"/>
                <w:kern w:val="0"/>
                <w:sz w:val="24"/>
                <w:szCs w:val="24"/>
              </w:rPr>
              <w:br/>
              <w:t>10、边框采用磁吸式设计、覆盖宣纸临摹时，可用磁吸式镇尺对宣纸进行固定;也可用实木镇尺。</w:t>
            </w:r>
            <w:r w:rsidRPr="009B45E3">
              <w:rPr>
                <w:rFonts w:ascii="宋体" w:eastAsia="宋体" w:hAnsi="宋体" w:cs="宋体" w:hint="eastAsia"/>
                <w:kern w:val="0"/>
                <w:sz w:val="24"/>
                <w:szCs w:val="24"/>
              </w:rPr>
              <w:br/>
              <w:t>历代碑帖系统：</w:t>
            </w:r>
            <w:r w:rsidRPr="009B45E3">
              <w:rPr>
                <w:rFonts w:ascii="宋体" w:eastAsia="宋体" w:hAnsi="宋体" w:cs="宋体" w:hint="eastAsia"/>
                <w:kern w:val="0"/>
                <w:sz w:val="24"/>
                <w:szCs w:val="24"/>
              </w:rPr>
              <w:br/>
              <w:t>1、包含先秦到近现代海量的碑帖资源，支持年代、作者、名称进行碑帖的检索。</w:t>
            </w:r>
            <w:r w:rsidRPr="009B45E3">
              <w:rPr>
                <w:rFonts w:ascii="宋体" w:eastAsia="宋体" w:hAnsi="宋体" w:cs="宋体" w:hint="eastAsia"/>
                <w:kern w:val="0"/>
                <w:sz w:val="24"/>
                <w:szCs w:val="24"/>
              </w:rPr>
              <w:br/>
              <w:t>2、支持十指触控对碑帖进行任意的放大缩小功能，支持五种不同倍率的碑帖显示功能。支持一键锁屏。</w:t>
            </w:r>
            <w:r w:rsidRPr="009B45E3">
              <w:rPr>
                <w:rFonts w:ascii="宋体" w:eastAsia="宋体" w:hAnsi="宋体" w:cs="宋体" w:hint="eastAsia"/>
                <w:kern w:val="0"/>
                <w:sz w:val="24"/>
                <w:szCs w:val="24"/>
              </w:rPr>
              <w:br/>
              <w:t>3、支持画笔功能，直接用手进行触控书写、批注、点评功能，支持调节画笔大小，画笔颜色调节，饱和度调节，不透明度调节。支持一键清除画笔痕迹。</w:t>
            </w:r>
            <w:r w:rsidRPr="009B45E3">
              <w:rPr>
                <w:rFonts w:ascii="宋体" w:eastAsia="宋体" w:hAnsi="宋体" w:cs="宋体" w:hint="eastAsia"/>
                <w:kern w:val="0"/>
                <w:sz w:val="24"/>
                <w:szCs w:val="24"/>
              </w:rPr>
              <w:br/>
              <w:t>4、支持所选碑帖的相关简介功能，提高学生的书法相关知识储备。</w:t>
            </w:r>
            <w:r w:rsidRPr="009B45E3">
              <w:rPr>
                <w:rFonts w:ascii="宋体" w:eastAsia="宋体" w:hAnsi="宋体" w:cs="宋体" w:hint="eastAsia"/>
                <w:kern w:val="0"/>
                <w:sz w:val="24"/>
                <w:szCs w:val="24"/>
              </w:rPr>
              <w:br/>
              <w:t>5、连接打印机支持打印输出功能，所有资源支持生成PDF格式保存，并支持导出功能。</w:t>
            </w:r>
            <w:r w:rsidRPr="009B45E3">
              <w:rPr>
                <w:rFonts w:ascii="宋体" w:eastAsia="宋体" w:hAnsi="宋体" w:cs="宋体" w:hint="eastAsia"/>
                <w:kern w:val="0"/>
                <w:sz w:val="24"/>
                <w:szCs w:val="24"/>
              </w:rPr>
              <w:br/>
              <w:t>篆刻资源：</w:t>
            </w:r>
            <w:r w:rsidRPr="009B45E3">
              <w:rPr>
                <w:rFonts w:ascii="宋体" w:eastAsia="宋体" w:hAnsi="宋体" w:cs="宋体" w:hint="eastAsia"/>
                <w:kern w:val="0"/>
                <w:sz w:val="24"/>
                <w:szCs w:val="24"/>
              </w:rPr>
              <w:br/>
              <w:t>1、可提供秦汉至南北朝、唐宋元明清时期、近现代的篆刻资源，印章及篆刻配有简体汉字注释。</w:t>
            </w:r>
            <w:r w:rsidRPr="009B45E3">
              <w:rPr>
                <w:rFonts w:ascii="宋体" w:eastAsia="宋体" w:hAnsi="宋体" w:cs="宋体" w:hint="eastAsia"/>
                <w:kern w:val="0"/>
                <w:sz w:val="24"/>
                <w:szCs w:val="24"/>
              </w:rPr>
              <w:br/>
              <w:t>2、任意印章和篆刻支持手势缩放功能，支持多种倍率点击切换功能，方便放大后进行细节鉴赏。</w:t>
            </w:r>
            <w:r w:rsidRPr="009B45E3">
              <w:rPr>
                <w:rFonts w:ascii="宋体" w:eastAsia="宋体" w:hAnsi="宋体" w:cs="宋体" w:hint="eastAsia"/>
                <w:kern w:val="0"/>
                <w:sz w:val="24"/>
                <w:szCs w:val="24"/>
              </w:rPr>
              <w:br/>
              <w:t>3、所有印章及篆刻资源支持按照年代、作者、名称进行检索，方便查找。</w:t>
            </w:r>
            <w:r w:rsidRPr="009B45E3">
              <w:rPr>
                <w:rFonts w:ascii="宋体" w:eastAsia="宋体" w:hAnsi="宋体" w:cs="宋体" w:hint="eastAsia"/>
                <w:kern w:val="0"/>
                <w:sz w:val="24"/>
                <w:szCs w:val="24"/>
              </w:rPr>
              <w:br/>
              <w:t>4、支持画笔功能，直接用手进行触控书写、批注、点评功能，支持调节画笔大小，画笔颜色调节，饱和度调节，不透明度调节。支持一键清除画笔痕迹。</w:t>
            </w:r>
            <w:r w:rsidRPr="009B45E3">
              <w:rPr>
                <w:rFonts w:ascii="宋体" w:eastAsia="宋体" w:hAnsi="宋体" w:cs="宋体" w:hint="eastAsia"/>
                <w:kern w:val="0"/>
                <w:sz w:val="24"/>
                <w:szCs w:val="24"/>
              </w:rPr>
              <w:br/>
              <w:t>5、连接打印机支持打印输出功能，所有资源支持生成PDF格式保存，并支持导出功能。</w:t>
            </w:r>
            <w:r w:rsidRPr="009B45E3">
              <w:rPr>
                <w:rFonts w:ascii="宋体" w:eastAsia="宋体" w:hAnsi="宋体" w:cs="宋体" w:hint="eastAsia"/>
                <w:kern w:val="0"/>
                <w:sz w:val="24"/>
                <w:szCs w:val="24"/>
              </w:rPr>
              <w:br/>
              <w:t>书法字典系统：</w:t>
            </w:r>
            <w:r w:rsidRPr="009B45E3">
              <w:rPr>
                <w:rFonts w:ascii="宋体" w:eastAsia="宋体" w:hAnsi="宋体" w:cs="宋体" w:hint="eastAsia"/>
                <w:kern w:val="0"/>
                <w:sz w:val="24"/>
                <w:szCs w:val="24"/>
              </w:rPr>
              <w:br/>
              <w:t>1、可提供专业的集字创作工具，支持一键生成作品；支持80字一次性输入；方便进行高清临摹，支持用宣纸、毛笔传统的方式进行高清临摹；</w:t>
            </w:r>
            <w:r w:rsidRPr="009B45E3">
              <w:rPr>
                <w:rFonts w:ascii="宋体" w:eastAsia="宋体" w:hAnsi="宋体" w:cs="宋体" w:hint="eastAsia"/>
                <w:kern w:val="0"/>
                <w:sz w:val="24"/>
                <w:szCs w:val="24"/>
              </w:rPr>
              <w:br/>
              <w:t>2、搜索功能支持前置搜索条件，可实现筛选书体和作者，支持结果筛</w:t>
            </w:r>
            <w:r w:rsidRPr="009B45E3">
              <w:rPr>
                <w:rFonts w:ascii="宋体" w:eastAsia="宋体" w:hAnsi="宋体" w:cs="宋体" w:hint="eastAsia"/>
                <w:kern w:val="0"/>
                <w:sz w:val="24"/>
                <w:szCs w:val="24"/>
              </w:rPr>
              <w:lastRenderedPageBreak/>
              <w:t>选，可从搜索结果中点击单字再次选择历代书法家的不同书体，搜索结果栏中自动显示同一单字的不同历代书法家写的单字的缩略图，同时显示作者名称，点击即可进行替换，使搜索更加精确快捷。支持一键清空搜索记录。</w:t>
            </w:r>
            <w:r w:rsidRPr="009B45E3">
              <w:rPr>
                <w:rFonts w:ascii="宋体" w:eastAsia="宋体" w:hAnsi="宋体" w:cs="宋体" w:hint="eastAsia"/>
                <w:kern w:val="0"/>
                <w:sz w:val="24"/>
                <w:szCs w:val="24"/>
              </w:rPr>
              <w:br/>
              <w:t>3、支持单字、多字搜索，可自由更改集字内容的书体及作者，也可对其中单字书体进行切换;支持草书、行书、楷书、隶书、篆书等多种书体查询;可按字名、书体、进行搜索例字。</w:t>
            </w:r>
            <w:r w:rsidRPr="009B45E3">
              <w:rPr>
                <w:rFonts w:ascii="宋体" w:eastAsia="宋体" w:hAnsi="宋体" w:cs="宋体" w:hint="eastAsia"/>
                <w:kern w:val="0"/>
                <w:sz w:val="24"/>
                <w:szCs w:val="24"/>
              </w:rPr>
              <w:br/>
              <w:t>4、生成的作品支持手势滑动调整行列格式;支持左右顺序互换。</w:t>
            </w:r>
            <w:r w:rsidRPr="009B45E3">
              <w:rPr>
                <w:rFonts w:ascii="宋体" w:eastAsia="宋体" w:hAnsi="宋体" w:cs="宋体" w:hint="eastAsia"/>
                <w:kern w:val="0"/>
                <w:sz w:val="24"/>
                <w:szCs w:val="24"/>
              </w:rPr>
              <w:br/>
              <w:t>5、生成的作品支持保存为pdf格式，支持联机打印功能，方便将集字创作的作品打印为纸质字帖;</w:t>
            </w:r>
            <w:r w:rsidRPr="009B45E3">
              <w:rPr>
                <w:rFonts w:ascii="宋体" w:eastAsia="宋体" w:hAnsi="宋体" w:cs="宋体" w:hint="eastAsia"/>
                <w:kern w:val="0"/>
                <w:sz w:val="24"/>
                <w:szCs w:val="24"/>
              </w:rPr>
              <w:br/>
              <w:t>6、支持集字创作的作品生成二维码，可用手机或平板扫描二维码保存到移动设备中，支持分享功能，可分享至朋友圈和发送给微信好友;</w:t>
            </w:r>
            <w:r w:rsidRPr="009B45E3">
              <w:rPr>
                <w:rFonts w:ascii="宋体" w:eastAsia="宋体" w:hAnsi="宋体" w:cs="宋体" w:hint="eastAsia"/>
                <w:kern w:val="0"/>
                <w:sz w:val="24"/>
                <w:szCs w:val="24"/>
              </w:rPr>
              <w:br/>
              <w:t>7、可提供印章选择功能，自动生成不同格式方形印章，可生成阳文或阴文印章；提供背景切换功能，内置不低于三十种背景模板，可直接点击任意切换。</w:t>
            </w:r>
            <w:r w:rsidRPr="009B45E3">
              <w:rPr>
                <w:rFonts w:ascii="宋体" w:eastAsia="宋体" w:hAnsi="宋体" w:cs="宋体" w:hint="eastAsia"/>
                <w:kern w:val="0"/>
                <w:sz w:val="24"/>
                <w:szCs w:val="24"/>
              </w:rPr>
              <w:br/>
              <w:t>8、支持一键锁定功能，生成作品后点击锁定按钮，自动全屏，方便进行临摹。</w:t>
            </w:r>
            <w:r w:rsidRPr="009B45E3">
              <w:rPr>
                <w:rFonts w:ascii="宋体" w:eastAsia="宋体" w:hAnsi="宋体" w:cs="宋体" w:hint="eastAsia"/>
                <w:kern w:val="0"/>
                <w:sz w:val="24"/>
                <w:szCs w:val="24"/>
              </w:rPr>
              <w:br/>
              <w:t>9、生成的作品支持十点触控整体任意放大缩小功能，可任意拖动位置，支持落款和印章拖动和手势缩放功能。支持个性背景任意添加和切换，支持印章的任意添加以及切换功能。</w:t>
            </w:r>
            <w:r w:rsidRPr="009B45E3">
              <w:rPr>
                <w:rFonts w:ascii="宋体" w:eastAsia="宋体" w:hAnsi="宋体" w:cs="宋体" w:hint="eastAsia"/>
                <w:kern w:val="0"/>
                <w:sz w:val="24"/>
                <w:szCs w:val="24"/>
              </w:rPr>
              <w:br/>
              <w:t>书法视频系统：</w:t>
            </w:r>
            <w:r w:rsidRPr="009B45E3">
              <w:rPr>
                <w:rFonts w:ascii="宋体" w:eastAsia="宋体" w:hAnsi="宋体" w:cs="宋体" w:hint="eastAsia"/>
                <w:kern w:val="0"/>
                <w:sz w:val="24"/>
                <w:szCs w:val="24"/>
              </w:rPr>
              <w:br/>
              <w:t>1、涵盖常用字视频，书体包含颜体、欧体、赵体、曹全碑以及峄山碑；所有视频均为书法家真人讲解示范，提供配音讲解和字幕注释；支持触控方式控制音量。</w:t>
            </w:r>
            <w:r w:rsidRPr="009B45E3">
              <w:rPr>
                <w:rFonts w:ascii="宋体" w:eastAsia="宋体" w:hAnsi="宋体" w:cs="宋体" w:hint="eastAsia"/>
                <w:kern w:val="0"/>
                <w:sz w:val="24"/>
                <w:szCs w:val="24"/>
              </w:rPr>
              <w:br/>
              <w:t>2、视频资源涵盖笔画视频、偏旁视频、例字视频，单字视频，均为国内知名书法家亲自书写，每个字的视频为高清拍摄，方便观察运笔方式；</w:t>
            </w:r>
            <w:r w:rsidRPr="009B45E3">
              <w:rPr>
                <w:rFonts w:ascii="宋体" w:eastAsia="宋体" w:hAnsi="宋体" w:cs="宋体" w:hint="eastAsia"/>
                <w:kern w:val="0"/>
                <w:sz w:val="24"/>
                <w:szCs w:val="24"/>
              </w:rPr>
              <w:br/>
              <w:t>3、支持搜索功能，可以直接搜索相关例字或笔画偏旁视频，支持播放暂停功能，方便视频学习时同步临摹。</w:t>
            </w:r>
            <w:r w:rsidRPr="009B45E3">
              <w:rPr>
                <w:rFonts w:ascii="宋体" w:eastAsia="宋体" w:hAnsi="宋体" w:cs="宋体" w:hint="eastAsia"/>
                <w:kern w:val="0"/>
                <w:sz w:val="24"/>
                <w:szCs w:val="24"/>
              </w:rPr>
              <w:br/>
              <w:t>书法课程系统</w:t>
            </w:r>
            <w:r w:rsidRPr="009B45E3">
              <w:rPr>
                <w:rFonts w:ascii="宋体" w:eastAsia="宋体" w:hAnsi="宋体" w:cs="宋体" w:hint="eastAsia"/>
                <w:kern w:val="0"/>
                <w:sz w:val="24"/>
                <w:szCs w:val="24"/>
              </w:rPr>
              <w:br/>
              <w:t>1、可提供欧体楷书、颜体楷书、赵体楷书三种书体的全套课程，每套课程各分为八个章节。</w:t>
            </w:r>
            <w:r w:rsidRPr="009B45E3">
              <w:rPr>
                <w:rFonts w:ascii="宋体" w:eastAsia="宋体" w:hAnsi="宋体" w:cs="宋体" w:hint="eastAsia"/>
                <w:kern w:val="0"/>
                <w:sz w:val="24"/>
                <w:szCs w:val="24"/>
              </w:rPr>
              <w:br/>
              <w:t>2、课程内容包括书法常识、笔墨纸砚认知、书写姿势、书写要领、练习方法、读帖摹贴、起笔运笔、字体结构等多方面内容，课程课件是以图片、文本、视频等组合成的多媒体教学课件，支持手势操控，支持一键锁定，有字帖、碑帖、视频、书法知识等内容；</w:t>
            </w:r>
            <w:r w:rsidRPr="009B45E3">
              <w:rPr>
                <w:rFonts w:ascii="宋体" w:eastAsia="宋体" w:hAnsi="宋体" w:cs="宋体" w:hint="eastAsia"/>
                <w:kern w:val="0"/>
                <w:sz w:val="24"/>
                <w:szCs w:val="24"/>
              </w:rPr>
              <w:br/>
              <w:t>3、课程内的典型例字支持点击播放例字示范视频，视频均在本地存储，不依赖于网络，支持自主操作学习课程及观看例字视频。</w:t>
            </w:r>
            <w:r w:rsidRPr="009B45E3">
              <w:rPr>
                <w:rFonts w:ascii="宋体" w:eastAsia="宋体" w:hAnsi="宋体" w:cs="宋体" w:hint="eastAsia"/>
                <w:kern w:val="0"/>
                <w:sz w:val="24"/>
                <w:szCs w:val="24"/>
              </w:rPr>
              <w:br/>
              <w:t>课程内包含欧体、颜体、赵体的经典碑帖、单字、包含相关书法知识和书法家故事等内容。</w:t>
            </w:r>
            <w:r w:rsidRPr="009B45E3">
              <w:rPr>
                <w:rFonts w:ascii="宋体" w:eastAsia="宋体" w:hAnsi="宋体" w:cs="宋体" w:hint="eastAsia"/>
                <w:kern w:val="0"/>
                <w:sz w:val="24"/>
                <w:szCs w:val="24"/>
              </w:rPr>
              <w:br/>
              <w:t>诗词赏析系统：</w:t>
            </w:r>
            <w:r w:rsidRPr="009B45E3">
              <w:rPr>
                <w:rFonts w:ascii="宋体" w:eastAsia="宋体" w:hAnsi="宋体" w:cs="宋体" w:hint="eastAsia"/>
                <w:kern w:val="0"/>
                <w:sz w:val="24"/>
                <w:szCs w:val="24"/>
              </w:rPr>
              <w:br/>
              <w:t>1、包含古诗词、文言文、名句、对联，所有内容均为矢量格式，支持拖动方式缩放，多级放大不失真。</w:t>
            </w:r>
            <w:r w:rsidRPr="009B45E3">
              <w:rPr>
                <w:rFonts w:ascii="宋体" w:eastAsia="宋体" w:hAnsi="宋体" w:cs="宋体" w:hint="eastAsia"/>
                <w:kern w:val="0"/>
                <w:sz w:val="24"/>
                <w:szCs w:val="24"/>
              </w:rPr>
              <w:br/>
              <w:t>2、支持通过作者、朝代、人名、 类别、形式、字数进行检索，方便查找。</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3、可提供菜单检索分类功能，根据诗词的类型、作者、形式等方式进行一键检索查询。</w:t>
            </w:r>
            <w:r w:rsidRPr="009B45E3">
              <w:rPr>
                <w:rFonts w:ascii="宋体" w:eastAsia="宋体" w:hAnsi="宋体" w:cs="宋体" w:hint="eastAsia"/>
                <w:kern w:val="0"/>
                <w:sz w:val="24"/>
                <w:szCs w:val="24"/>
              </w:rPr>
              <w:br/>
              <w:t>4、支持简体繁体一键切换功能。支持诗词内容全选及复制，可直接将查询到的诗词跳转到书法字典中进行集字创作，生成集字作品进行临摹。</w:t>
            </w:r>
            <w:r w:rsidRPr="009B45E3">
              <w:rPr>
                <w:rFonts w:ascii="宋体" w:eastAsia="宋体" w:hAnsi="宋体" w:cs="宋体" w:hint="eastAsia"/>
                <w:kern w:val="0"/>
                <w:sz w:val="24"/>
                <w:szCs w:val="24"/>
              </w:rPr>
              <w:br/>
              <w:t>书法文化系统：</w:t>
            </w:r>
            <w:r w:rsidRPr="009B45E3">
              <w:rPr>
                <w:rFonts w:ascii="宋体" w:eastAsia="宋体" w:hAnsi="宋体" w:cs="宋体" w:hint="eastAsia"/>
                <w:kern w:val="0"/>
                <w:sz w:val="24"/>
                <w:szCs w:val="24"/>
              </w:rPr>
              <w:br/>
              <w:t>1、系统涵盖六大版块:书法史、书法常识、历代作品赏析、书法家故事、历代书论、创作资源；</w:t>
            </w:r>
            <w:r w:rsidRPr="009B45E3">
              <w:rPr>
                <w:rFonts w:ascii="宋体" w:eastAsia="宋体" w:hAnsi="宋体" w:cs="宋体" w:hint="eastAsia"/>
                <w:kern w:val="0"/>
                <w:sz w:val="24"/>
                <w:szCs w:val="24"/>
              </w:rPr>
              <w:br/>
              <w:t>2、每个版块支持按照朝代、人物等进行分类，便于快速查找所需资源；资源以图片、文字等形式呈现。</w:t>
            </w:r>
            <w:r w:rsidRPr="009B45E3">
              <w:rPr>
                <w:rFonts w:ascii="宋体" w:eastAsia="宋体" w:hAnsi="宋体" w:cs="宋体" w:hint="eastAsia"/>
                <w:kern w:val="0"/>
                <w:sz w:val="24"/>
                <w:szCs w:val="24"/>
              </w:rPr>
              <w:br/>
              <w:t>3、支持所有内容手势缩放功能，所有文字内容均为矢量格式，多级放大不失真，提供缩放按钮，也可通过按钮缩放。</w:t>
            </w:r>
            <w:r w:rsidRPr="009B45E3">
              <w:rPr>
                <w:rFonts w:ascii="宋体" w:eastAsia="宋体" w:hAnsi="宋体" w:cs="宋体" w:hint="eastAsia"/>
                <w:kern w:val="0"/>
                <w:sz w:val="24"/>
                <w:szCs w:val="24"/>
              </w:rPr>
              <w:br/>
              <w:t>4、支持文字全选和复制功能，选择的文字可以直接在书法字典中进行集字创作，生成集字作品进行临摹。</w:t>
            </w:r>
            <w:r w:rsidRPr="009B45E3">
              <w:rPr>
                <w:rFonts w:ascii="宋体" w:eastAsia="宋体" w:hAnsi="宋体" w:cs="宋体" w:hint="eastAsia"/>
                <w:kern w:val="0"/>
                <w:sz w:val="24"/>
                <w:szCs w:val="24"/>
              </w:rPr>
              <w:br/>
              <w:t>5、支持内容分享和打印功能，可以通过蓝牙将内容分享以及连接打印机进行打印。</w:t>
            </w:r>
            <w:r w:rsidRPr="009B45E3">
              <w:rPr>
                <w:rFonts w:ascii="宋体" w:eastAsia="宋体" w:hAnsi="宋体" w:cs="宋体" w:hint="eastAsia"/>
                <w:kern w:val="0"/>
                <w:sz w:val="24"/>
                <w:szCs w:val="24"/>
              </w:rPr>
              <w:br/>
              <w:t>常用集字系统：</w:t>
            </w:r>
            <w:r w:rsidRPr="009B45E3">
              <w:rPr>
                <w:rFonts w:ascii="宋体" w:eastAsia="宋体" w:hAnsi="宋体" w:cs="宋体" w:hint="eastAsia"/>
                <w:kern w:val="0"/>
                <w:sz w:val="24"/>
                <w:szCs w:val="24"/>
              </w:rPr>
              <w:br/>
              <w:t>1、可提供楷书、行书、隶书三种书体的集字作品，楷书包含颜欧柳赵褚五位作者的书体，行书包含王羲之、王铎、米芾、赵孟頫四位作者的书体，隶书包含曹全碑书体。</w:t>
            </w:r>
            <w:r w:rsidRPr="009B45E3">
              <w:rPr>
                <w:rFonts w:ascii="宋体" w:eastAsia="宋体" w:hAnsi="宋体" w:cs="宋体" w:hint="eastAsia"/>
                <w:kern w:val="0"/>
                <w:sz w:val="24"/>
                <w:szCs w:val="24"/>
              </w:rPr>
              <w:br/>
              <w:t>2、海量高清集字书法作品；按照字数分为五言、七言、八言等分类，按照作品形式非为古诗、对联、横幅、条幅等分类。</w:t>
            </w:r>
            <w:r w:rsidRPr="009B45E3">
              <w:rPr>
                <w:rFonts w:ascii="宋体" w:eastAsia="宋体" w:hAnsi="宋体" w:cs="宋体" w:hint="eastAsia"/>
                <w:kern w:val="0"/>
                <w:sz w:val="24"/>
                <w:szCs w:val="24"/>
              </w:rPr>
              <w:br/>
              <w:t>3、支持按照作者和作品名称进行检索。</w:t>
            </w:r>
            <w:r w:rsidRPr="009B45E3">
              <w:rPr>
                <w:rFonts w:ascii="宋体" w:eastAsia="宋体" w:hAnsi="宋体" w:cs="宋体" w:hint="eastAsia"/>
                <w:kern w:val="0"/>
                <w:sz w:val="24"/>
                <w:szCs w:val="24"/>
              </w:rPr>
              <w:br/>
              <w:t>4、支持全屏功能，选择需要临摹的作品后可进入全拼模式，全屏模式下支持一键锁屏功能，支持覆盖宣纸进行5临摹练习。</w:t>
            </w:r>
            <w:r w:rsidRPr="009B45E3">
              <w:rPr>
                <w:rFonts w:ascii="宋体" w:eastAsia="宋体" w:hAnsi="宋体" w:cs="宋体" w:hint="eastAsia"/>
                <w:kern w:val="0"/>
                <w:sz w:val="24"/>
                <w:szCs w:val="24"/>
              </w:rPr>
              <w:br/>
              <w:t>5、支持手势缩放功能，支持画笔功能，直接用手进行触控书写、批注、点评功能，支持调节画笔大小，画笔颜色调节，饱和度调节，不透明度调节。支持一键清除画笔痕迹。</w:t>
            </w:r>
            <w:r w:rsidRPr="009B45E3">
              <w:rPr>
                <w:rFonts w:ascii="宋体" w:eastAsia="宋体" w:hAnsi="宋体" w:cs="宋体" w:hint="eastAsia"/>
                <w:kern w:val="0"/>
                <w:sz w:val="24"/>
                <w:szCs w:val="24"/>
              </w:rPr>
              <w:br/>
              <w:t>背景音乐系统：</w:t>
            </w:r>
            <w:r w:rsidRPr="009B45E3">
              <w:rPr>
                <w:rFonts w:ascii="宋体" w:eastAsia="宋体" w:hAnsi="宋体" w:cs="宋体" w:hint="eastAsia"/>
                <w:kern w:val="0"/>
                <w:sz w:val="24"/>
                <w:szCs w:val="24"/>
              </w:rPr>
              <w:br/>
              <w:t>1、可提供背景音乐功能，内置传统古典音乐，适合在临摹时营造氛围。</w:t>
            </w:r>
            <w:r w:rsidRPr="009B45E3">
              <w:rPr>
                <w:rFonts w:ascii="宋体" w:eastAsia="宋体" w:hAnsi="宋体" w:cs="宋体" w:hint="eastAsia"/>
                <w:kern w:val="0"/>
                <w:sz w:val="24"/>
                <w:szCs w:val="24"/>
              </w:rPr>
              <w:br/>
              <w:t>2、音乐支持后台播放功能，支持单曲循环功能，提供备选音乐列表，点击直接切换不同音乐，支持手势控制音量</w:t>
            </w:r>
            <w:r w:rsidRPr="009B45E3">
              <w:rPr>
                <w:rFonts w:ascii="宋体" w:eastAsia="宋体" w:hAnsi="宋体" w:cs="宋体" w:hint="eastAsia"/>
                <w:kern w:val="0"/>
                <w:sz w:val="24"/>
                <w:szCs w:val="24"/>
              </w:rPr>
              <w:br/>
              <w:t>★投标文件中提供产品以上功能资源响应承诺函，承诺在签订合同前提供软件供采购人测试，并提供相关检测报告或证书原件查验，如有不实，视为虚假响应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2</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VR太空椅（配体验资源）</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 VR头显与座椅一体化，防丢防盗，免额外充电，该产品内部无电池；</w:t>
            </w:r>
            <w:r w:rsidRPr="009B45E3">
              <w:rPr>
                <w:rFonts w:ascii="宋体" w:eastAsia="宋体" w:hAnsi="宋体" w:cs="宋体" w:hint="eastAsia"/>
                <w:kern w:val="0"/>
                <w:sz w:val="24"/>
                <w:szCs w:val="24"/>
              </w:rPr>
              <w:br/>
              <w:t>2. 插电即开机，拔电实现VR显示屏立即关机；便于维护，确保安全；</w:t>
            </w:r>
            <w:r w:rsidRPr="009B45E3">
              <w:rPr>
                <w:rFonts w:ascii="宋体" w:eastAsia="宋体" w:hAnsi="宋体" w:cs="宋体" w:hint="eastAsia"/>
                <w:kern w:val="0"/>
                <w:sz w:val="24"/>
                <w:szCs w:val="24"/>
              </w:rPr>
              <w:br/>
              <w:t>3. 蛋形纯白外观，耐磨材质，</w:t>
            </w:r>
            <w:r w:rsidRPr="009B45E3">
              <w:rPr>
                <w:rFonts w:ascii="宋体" w:eastAsia="宋体" w:hAnsi="宋体" w:cs="宋体" w:hint="eastAsia"/>
                <w:kern w:val="0"/>
                <w:sz w:val="24"/>
                <w:szCs w:val="24"/>
              </w:rPr>
              <w:br/>
              <w:t>4. VR体验椅输入电源接口电压≤12V，确保安全；</w:t>
            </w:r>
            <w:r w:rsidRPr="009B45E3">
              <w:rPr>
                <w:rFonts w:ascii="宋体" w:eastAsia="宋体" w:hAnsi="宋体" w:cs="宋体" w:hint="eastAsia"/>
                <w:kern w:val="0"/>
                <w:sz w:val="24"/>
                <w:szCs w:val="24"/>
              </w:rPr>
              <w:br/>
              <w:t>5. 发光灯带的供电电源电压≤12V，确保安全；</w:t>
            </w:r>
            <w:r w:rsidRPr="009B45E3">
              <w:rPr>
                <w:rFonts w:ascii="宋体" w:eastAsia="宋体" w:hAnsi="宋体" w:cs="宋体" w:hint="eastAsia"/>
                <w:kern w:val="0"/>
                <w:sz w:val="24"/>
                <w:szCs w:val="24"/>
              </w:rPr>
              <w:br/>
              <w:t>★6. 座椅带电开机状态下，可水平 361° 不受限旋转，采用防止电源绕线的设计，投标文件中提供截图</w:t>
            </w:r>
            <w:r w:rsidRPr="009B45E3">
              <w:rPr>
                <w:rFonts w:ascii="宋体" w:eastAsia="宋体" w:hAnsi="宋体" w:cs="宋体" w:hint="eastAsia"/>
                <w:kern w:val="0"/>
                <w:sz w:val="24"/>
                <w:szCs w:val="24"/>
              </w:rPr>
              <w:br/>
              <w:t>★7. 座椅扶手位置有两个按键，可控制头显安卓系统操作的返回和确</w:t>
            </w:r>
            <w:r w:rsidRPr="009B45E3">
              <w:rPr>
                <w:rFonts w:ascii="宋体" w:eastAsia="宋体" w:hAnsi="宋体" w:cs="宋体" w:hint="eastAsia"/>
                <w:kern w:val="0"/>
                <w:sz w:val="24"/>
                <w:szCs w:val="24"/>
              </w:rPr>
              <w:lastRenderedPageBreak/>
              <w:t>认，投标文件中提供截图</w:t>
            </w:r>
            <w:r w:rsidRPr="009B45E3">
              <w:rPr>
                <w:rFonts w:ascii="宋体" w:eastAsia="宋体" w:hAnsi="宋体" w:cs="宋体" w:hint="eastAsia"/>
                <w:kern w:val="0"/>
                <w:sz w:val="24"/>
                <w:szCs w:val="24"/>
              </w:rPr>
              <w:br/>
              <w:t>★8.</w:t>
            </w:r>
            <w:r w:rsidRPr="009B45E3">
              <w:rPr>
                <w:rFonts w:ascii="Calibri" w:eastAsia="宋体" w:hAnsi="Calibri" w:cs="Times New Roman" w:hint="eastAsia"/>
              </w:rPr>
              <w:t xml:space="preserve"> </w:t>
            </w:r>
            <w:r w:rsidRPr="009B45E3">
              <w:rPr>
                <w:rFonts w:ascii="宋体" w:eastAsia="宋体" w:hAnsi="宋体" w:cs="宋体" w:hint="eastAsia"/>
                <w:kern w:val="0"/>
                <w:sz w:val="24"/>
                <w:szCs w:val="24"/>
              </w:rPr>
              <w:t>需提供产品生产厂商产品研发证明，投标文件提供产品相关技术专利或相关软件著作权证书（不含外观专利）</w:t>
            </w:r>
            <w:r w:rsidRPr="009B45E3">
              <w:rPr>
                <w:rFonts w:ascii="宋体" w:eastAsia="宋体" w:hAnsi="宋体" w:cs="宋体" w:hint="eastAsia"/>
                <w:kern w:val="0"/>
                <w:sz w:val="24"/>
                <w:szCs w:val="24"/>
              </w:rPr>
              <w:br/>
              <w:t>二.头显设备</w:t>
            </w:r>
            <w:r w:rsidRPr="009B45E3">
              <w:rPr>
                <w:rFonts w:ascii="宋体" w:eastAsia="宋体" w:hAnsi="宋体" w:cs="宋体" w:hint="eastAsia"/>
                <w:kern w:val="0"/>
                <w:sz w:val="24"/>
                <w:szCs w:val="24"/>
              </w:rPr>
              <w:br/>
              <w:t>1、头显：Pico G2 4K设备参数：</w:t>
            </w:r>
            <w:r w:rsidRPr="009B45E3">
              <w:rPr>
                <w:rFonts w:ascii="宋体" w:eastAsia="宋体" w:hAnsi="宋体" w:cs="宋体" w:hint="eastAsia"/>
                <w:kern w:val="0"/>
                <w:sz w:val="24"/>
                <w:szCs w:val="24"/>
              </w:rPr>
              <w:br/>
              <w:t>2、高通骁龙835处理器，八核2.45GHz，64位，Kryo280 CPU，10nm制程工艺；Adreno 540 GPU；Hexagon 682 DSP</w:t>
            </w:r>
            <w:r w:rsidRPr="009B45E3">
              <w:rPr>
                <w:rFonts w:ascii="宋体" w:eastAsia="宋体" w:hAnsi="宋体" w:cs="宋体" w:hint="eastAsia"/>
                <w:kern w:val="0"/>
                <w:sz w:val="24"/>
                <w:szCs w:val="24"/>
              </w:rPr>
              <w:br/>
              <w:t>3、存储：4G，RAM, LPDDR4X , 1866M，UFS2.1 64G，支持Micro SD卡最大256G扩展</w:t>
            </w:r>
            <w:r w:rsidRPr="009B45E3">
              <w:rPr>
                <w:rFonts w:ascii="宋体" w:eastAsia="宋体" w:hAnsi="宋体" w:cs="宋体" w:hint="eastAsia"/>
                <w:kern w:val="0"/>
                <w:sz w:val="24"/>
                <w:szCs w:val="24"/>
              </w:rPr>
              <w:br/>
              <w:t>4、显示：5.5 inch x 1 SFR TFT，4K分辨率菲涅尔显示屏，屏幕分辨率3840 x 2160，PPI：818，视场角101°，75Hz刷新率，支持通过TUV低蓝光认证的系统护眼模式</w:t>
            </w:r>
            <w:r w:rsidRPr="009B45E3">
              <w:rPr>
                <w:rFonts w:ascii="宋体" w:eastAsia="宋体" w:hAnsi="宋体" w:cs="宋体" w:hint="eastAsia"/>
                <w:kern w:val="0"/>
                <w:sz w:val="24"/>
                <w:szCs w:val="24"/>
              </w:rPr>
              <w:br/>
              <w:t>5、电池容量：4200mAh</w:t>
            </w:r>
            <w:r w:rsidRPr="009B45E3">
              <w:rPr>
                <w:rFonts w:ascii="宋体" w:eastAsia="宋体" w:hAnsi="宋体" w:cs="宋体" w:hint="eastAsia"/>
                <w:kern w:val="0"/>
                <w:sz w:val="24"/>
                <w:szCs w:val="24"/>
              </w:rPr>
              <w:br/>
              <w:t>6、设计与人体工程：约276g，前置HMD和后置电池组成更为合理的力学分担设计，顶部绑带支持调节，快速佩戴，超纤布质泡棉</w:t>
            </w:r>
            <w:r w:rsidRPr="009B45E3">
              <w:rPr>
                <w:rFonts w:ascii="宋体" w:eastAsia="宋体" w:hAnsi="宋体" w:cs="宋体" w:hint="eastAsia"/>
                <w:kern w:val="0"/>
                <w:sz w:val="24"/>
                <w:szCs w:val="24"/>
              </w:rPr>
              <w:br/>
              <w:t>7、传感器：9轴传感器，1KHz采样频率，P-senor人脸佩戴感应</w:t>
            </w:r>
            <w:r w:rsidRPr="009B45E3">
              <w:rPr>
                <w:rFonts w:ascii="宋体" w:eastAsia="宋体" w:hAnsi="宋体" w:cs="宋体" w:hint="eastAsia"/>
                <w:kern w:val="0"/>
                <w:sz w:val="24"/>
                <w:szCs w:val="24"/>
              </w:rPr>
              <w:br/>
              <w:t>8、手柄：两节AAA电池，约40小时使用时间</w:t>
            </w:r>
            <w:r w:rsidRPr="009B45E3">
              <w:rPr>
                <w:rFonts w:ascii="宋体" w:eastAsia="宋体" w:hAnsi="宋体" w:cs="宋体" w:hint="eastAsia"/>
                <w:kern w:val="0"/>
                <w:sz w:val="24"/>
                <w:szCs w:val="24"/>
              </w:rPr>
              <w:br/>
              <w:t>9、一体机无线功能：802.11b/g/n/ac 2.4G/5G WIFI连接，支持MIMO技术，双频双天线；支持Miracast屏幕投射；支持无线文件传输；支持无线投屏播放视频</w:t>
            </w:r>
            <w:r w:rsidRPr="009B45E3">
              <w:rPr>
                <w:rFonts w:ascii="宋体" w:eastAsia="宋体" w:hAnsi="宋体" w:cs="宋体" w:hint="eastAsia"/>
                <w:kern w:val="0"/>
                <w:sz w:val="24"/>
                <w:szCs w:val="24"/>
              </w:rPr>
              <w:br/>
              <w:t>三.资源软件</w:t>
            </w:r>
            <w:r w:rsidRPr="009B45E3">
              <w:rPr>
                <w:rFonts w:ascii="宋体" w:eastAsia="宋体" w:hAnsi="宋体" w:cs="宋体" w:hint="eastAsia"/>
                <w:kern w:val="0"/>
                <w:sz w:val="24"/>
                <w:szCs w:val="24"/>
              </w:rPr>
              <w:br/>
              <w:t>1.软件内容：软件中包含的22节课程均有与之相对应的22个简易小图标，分门别类。</w:t>
            </w:r>
            <w:r w:rsidRPr="009B45E3">
              <w:rPr>
                <w:rFonts w:ascii="宋体" w:eastAsia="宋体" w:hAnsi="宋体" w:cs="宋体" w:hint="eastAsia"/>
                <w:kern w:val="0"/>
                <w:sz w:val="24"/>
                <w:szCs w:val="24"/>
              </w:rPr>
              <w:br/>
              <w:t>2.体验全程为纯净版内容，无广告植入及弹窗。</w:t>
            </w:r>
            <w:r w:rsidRPr="009B45E3">
              <w:rPr>
                <w:rFonts w:ascii="宋体" w:eastAsia="宋体" w:hAnsi="宋体" w:cs="宋体" w:hint="eastAsia"/>
                <w:kern w:val="0"/>
                <w:sz w:val="24"/>
                <w:szCs w:val="24"/>
              </w:rPr>
              <w:br/>
              <w:t>★3、针对科普教育的VR模拟体验，集成虚拟现实技术、三维全景、三维建模、仿真引擎高科技技术。产品须具有《ZK急救护理VR模拟体验系统V1.0》软件著作权证书。</w:t>
            </w:r>
            <w:r w:rsidRPr="009B45E3">
              <w:rPr>
                <w:rFonts w:ascii="宋体" w:eastAsia="宋体" w:hAnsi="宋体" w:cs="宋体" w:hint="eastAsia"/>
                <w:kern w:val="0"/>
                <w:sz w:val="24"/>
                <w:szCs w:val="24"/>
              </w:rPr>
              <w:br/>
              <w:t>4、体验者可以使用该内容学习：（1）急救基本知识、（2）骨折、（3）抽搐、（4）烧烫伤、（5）心肺复苏、（6）海姆利克、（7）外伤包扎、（8）新冠病毒科普、（9）传染病防治、（10）校园防溺水、（11）厨房应急处理、（12）用电安全、（13）突发公共卫生事件共13大类板块，</w:t>
            </w:r>
            <w:r w:rsidRPr="009B45E3">
              <w:rPr>
                <w:rFonts w:ascii="宋体" w:eastAsia="宋体" w:hAnsi="宋体" w:cs="宋体" w:hint="eastAsia"/>
                <w:kern w:val="0"/>
                <w:sz w:val="24"/>
                <w:szCs w:val="24"/>
              </w:rPr>
              <w:br/>
              <w:t>5、通过智能语音系统、虚拟仿真引擎、三维模拟等技术，引导体验者体验不少30节内容，具体包括：</w:t>
            </w:r>
            <w:r w:rsidRPr="009B45E3">
              <w:rPr>
                <w:rFonts w:ascii="宋体" w:eastAsia="宋体" w:hAnsi="宋体" w:cs="宋体" w:hint="eastAsia"/>
                <w:kern w:val="0"/>
                <w:sz w:val="24"/>
                <w:szCs w:val="24"/>
              </w:rPr>
              <w:br/>
              <w:t>（1）急救基本知识：《什么是急救》、《求助措施》、《急救箱知识》。</w:t>
            </w:r>
            <w:r w:rsidRPr="009B45E3">
              <w:rPr>
                <w:rFonts w:ascii="宋体" w:eastAsia="宋体" w:hAnsi="宋体" w:cs="宋体" w:hint="eastAsia"/>
                <w:kern w:val="0"/>
                <w:sz w:val="24"/>
                <w:szCs w:val="24"/>
              </w:rPr>
              <w:br/>
              <w:t>（2）骨折：《骨折》。</w:t>
            </w:r>
            <w:r w:rsidRPr="009B45E3">
              <w:rPr>
                <w:rFonts w:ascii="宋体" w:eastAsia="宋体" w:hAnsi="宋体" w:cs="宋体" w:hint="eastAsia"/>
                <w:kern w:val="0"/>
                <w:sz w:val="24"/>
                <w:szCs w:val="24"/>
              </w:rPr>
              <w:br/>
              <w:t>（3）抽搐：《抽搐》。</w:t>
            </w:r>
            <w:r w:rsidRPr="009B45E3">
              <w:rPr>
                <w:rFonts w:ascii="宋体" w:eastAsia="宋体" w:hAnsi="宋体" w:cs="宋体" w:hint="eastAsia"/>
                <w:kern w:val="0"/>
                <w:sz w:val="24"/>
                <w:szCs w:val="24"/>
              </w:rPr>
              <w:br/>
              <w:t>（4）烧烫伤：《烧烫伤》</w:t>
            </w:r>
            <w:r w:rsidRPr="009B45E3">
              <w:rPr>
                <w:rFonts w:ascii="宋体" w:eastAsia="宋体" w:hAnsi="宋体" w:cs="宋体" w:hint="eastAsia"/>
                <w:kern w:val="0"/>
                <w:sz w:val="24"/>
                <w:szCs w:val="24"/>
              </w:rPr>
              <w:br/>
              <w:t>（5）心肺复苏：《心肺复苏知识科普》、《心肺复苏情景模拟》。</w:t>
            </w:r>
            <w:r w:rsidRPr="009B45E3">
              <w:rPr>
                <w:rFonts w:ascii="宋体" w:eastAsia="宋体" w:hAnsi="宋体" w:cs="宋体" w:hint="eastAsia"/>
                <w:kern w:val="0"/>
                <w:sz w:val="24"/>
                <w:szCs w:val="24"/>
              </w:rPr>
              <w:br/>
              <w:t>（6）海姆利克：《海姆立克知识科普》、《海姆立克情景模拟》。</w:t>
            </w:r>
            <w:r w:rsidRPr="009B45E3">
              <w:rPr>
                <w:rFonts w:ascii="宋体" w:eastAsia="宋体" w:hAnsi="宋体" w:cs="宋体" w:hint="eastAsia"/>
                <w:kern w:val="0"/>
                <w:sz w:val="24"/>
                <w:szCs w:val="24"/>
              </w:rPr>
              <w:br/>
              <w:t>（7）外伤包扎：《外伤包扎知识科普》、《外伤包扎情景模拟》。</w:t>
            </w:r>
            <w:r w:rsidRPr="009B45E3">
              <w:rPr>
                <w:rFonts w:ascii="宋体" w:eastAsia="宋体" w:hAnsi="宋体" w:cs="宋体" w:hint="eastAsia"/>
                <w:kern w:val="0"/>
                <w:sz w:val="24"/>
                <w:szCs w:val="24"/>
              </w:rPr>
              <w:br/>
              <w:t>（8）新冠病毒科普：《病原介绍》、《居家防控指南》、《外出防控指南》、《办公室防护》、《感染测试》。</w:t>
            </w:r>
            <w:r w:rsidRPr="009B45E3">
              <w:rPr>
                <w:rFonts w:ascii="宋体" w:eastAsia="宋体" w:hAnsi="宋体" w:cs="宋体" w:hint="eastAsia"/>
                <w:kern w:val="0"/>
                <w:sz w:val="24"/>
                <w:szCs w:val="24"/>
              </w:rPr>
              <w:br/>
              <w:t>（9）传染病防治：《常见传染病科普》、《个人预防措施》、《外出</w:t>
            </w:r>
            <w:r w:rsidRPr="009B45E3">
              <w:rPr>
                <w:rFonts w:ascii="宋体" w:eastAsia="宋体" w:hAnsi="宋体" w:cs="宋体" w:hint="eastAsia"/>
                <w:kern w:val="0"/>
                <w:sz w:val="24"/>
                <w:szCs w:val="24"/>
              </w:rPr>
              <w:lastRenderedPageBreak/>
              <w:t>预防措施》、《接种疫苗的作用》。</w:t>
            </w:r>
            <w:r w:rsidRPr="009B45E3">
              <w:rPr>
                <w:rFonts w:ascii="宋体" w:eastAsia="宋体" w:hAnsi="宋体" w:cs="宋体" w:hint="eastAsia"/>
                <w:kern w:val="0"/>
                <w:sz w:val="24"/>
                <w:szCs w:val="24"/>
              </w:rPr>
              <w:br/>
              <w:t>（10）校园防溺水：《校园防溺水》</w:t>
            </w:r>
            <w:r w:rsidRPr="009B45E3">
              <w:rPr>
                <w:rFonts w:ascii="宋体" w:eastAsia="宋体" w:hAnsi="宋体" w:cs="宋体" w:hint="eastAsia"/>
                <w:kern w:val="0"/>
                <w:sz w:val="24"/>
                <w:szCs w:val="24"/>
              </w:rPr>
              <w:br/>
              <w:t>（11）厨房应急处理：《油锅起火》、《灶台起火》、《燃气泄漏》、《电磁炉起火》。</w:t>
            </w:r>
            <w:r w:rsidRPr="009B45E3">
              <w:rPr>
                <w:rFonts w:ascii="宋体" w:eastAsia="宋体" w:hAnsi="宋体" w:cs="宋体" w:hint="eastAsia"/>
                <w:kern w:val="0"/>
                <w:sz w:val="24"/>
                <w:szCs w:val="24"/>
              </w:rPr>
              <w:br/>
              <w:t>（12）用电安全：《用电安全体验》、《用电安全五要素》。</w:t>
            </w:r>
            <w:r w:rsidRPr="009B45E3">
              <w:rPr>
                <w:rFonts w:ascii="宋体" w:eastAsia="宋体" w:hAnsi="宋体" w:cs="宋体" w:hint="eastAsia"/>
                <w:kern w:val="0"/>
                <w:sz w:val="24"/>
                <w:szCs w:val="24"/>
              </w:rPr>
              <w:br/>
              <w:t>（13）突发公共卫生事件：《突发事件应急预案》《突发卫生事件特点》、《国际公共卫生事件》、《突发卫生事件模拟》、《突发卫生事件科普》。。</w:t>
            </w:r>
            <w:r w:rsidRPr="009B45E3">
              <w:rPr>
                <w:rFonts w:ascii="宋体" w:eastAsia="宋体" w:hAnsi="宋体" w:cs="宋体" w:hint="eastAsia"/>
                <w:kern w:val="0"/>
                <w:sz w:val="24"/>
                <w:szCs w:val="24"/>
              </w:rPr>
              <w:br/>
              <w:t>★6、投标文件中提供产品以上功能资源响应承诺函，承诺在签订合同前提供软件供采购人测试，并提供相关检测报告或证书原件查验，如有不实，视为虚假响应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3</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有声图书馆</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1、云端更新：二维码线上内容自动更新，用户每次扫码享不同</w:t>
            </w:r>
            <w:r w:rsidRPr="009B45E3">
              <w:rPr>
                <w:rFonts w:ascii="宋体" w:eastAsia="宋体" w:hAnsi="宋体" w:cs="宋体" w:hint="eastAsia"/>
                <w:kern w:val="0"/>
                <w:sz w:val="24"/>
                <w:szCs w:val="24"/>
              </w:rPr>
              <w:br/>
              <w:t>2、即扫即听：无需安装任何App，微信扫码立即收听</w:t>
            </w:r>
            <w:r w:rsidRPr="009B45E3">
              <w:rPr>
                <w:rFonts w:ascii="宋体" w:eastAsia="宋体" w:hAnsi="宋体" w:cs="宋体" w:hint="eastAsia"/>
                <w:kern w:val="0"/>
                <w:sz w:val="24"/>
                <w:szCs w:val="24"/>
              </w:rPr>
              <w:br/>
              <w:t>3、熄屏收听：支持后台播放，一边聊微信一边听好书</w:t>
            </w:r>
            <w:r w:rsidRPr="009B45E3">
              <w:rPr>
                <w:rFonts w:ascii="宋体" w:eastAsia="宋体" w:hAnsi="宋体" w:cs="宋体" w:hint="eastAsia"/>
                <w:kern w:val="0"/>
                <w:sz w:val="24"/>
                <w:szCs w:val="24"/>
              </w:rPr>
              <w:br/>
              <w:t>4、一键带走：将好书加入「我的书架」，带本好书回家听</w:t>
            </w:r>
            <w:r w:rsidRPr="009B45E3">
              <w:rPr>
                <w:rFonts w:ascii="宋体" w:eastAsia="宋体" w:hAnsi="宋体" w:cs="宋体" w:hint="eastAsia"/>
                <w:kern w:val="0"/>
                <w:sz w:val="24"/>
                <w:szCs w:val="24"/>
              </w:rPr>
              <w:br/>
              <w:t>5、用户在线下皖南医学院图书馆半径500米以内，可随时随地免费收听用户独享的10000+精品内容。不限制同时在线人数，设定范围中的用户可免费畅听。</w:t>
            </w:r>
            <w:r w:rsidRPr="009B45E3">
              <w:rPr>
                <w:rFonts w:ascii="宋体" w:eastAsia="宋体" w:hAnsi="宋体" w:cs="宋体" w:hint="eastAsia"/>
                <w:kern w:val="0"/>
                <w:sz w:val="24"/>
                <w:szCs w:val="24"/>
              </w:rPr>
              <w:br/>
              <w:t>6、免费借阅模式，部分精品付费专辑，可以一键借阅。用户无需回到图书馆归还专辑，有声图书馆支持一键还书，更没有延期付费等“隐形条款”。</w:t>
            </w:r>
            <w:r w:rsidRPr="009B45E3">
              <w:rPr>
                <w:rFonts w:ascii="宋体" w:eastAsia="宋体" w:hAnsi="宋体" w:cs="宋体" w:hint="eastAsia"/>
                <w:kern w:val="0"/>
                <w:sz w:val="24"/>
                <w:szCs w:val="24"/>
              </w:rPr>
              <w:br/>
              <w:t>二、资源：资源二维码11个</w:t>
            </w:r>
            <w:r w:rsidRPr="009B45E3">
              <w:rPr>
                <w:rFonts w:ascii="宋体" w:eastAsia="宋体" w:hAnsi="宋体" w:cs="宋体" w:hint="eastAsia"/>
                <w:kern w:val="0"/>
                <w:sz w:val="24"/>
                <w:szCs w:val="24"/>
              </w:rPr>
              <w:br/>
              <w:t>资源站点费1个</w:t>
            </w:r>
            <w:r w:rsidRPr="009B45E3">
              <w:rPr>
                <w:rFonts w:ascii="宋体" w:eastAsia="宋体" w:hAnsi="宋体" w:cs="宋体" w:hint="eastAsia"/>
                <w:kern w:val="0"/>
                <w:sz w:val="24"/>
                <w:szCs w:val="24"/>
              </w:rPr>
              <w:br/>
              <w:t>三、资源免费服务期：资源二维码免费三年；资源站点终身免费</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4</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耳机森林</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spacing w:after="240"/>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1、芯片型号：RK3326+RK809</w:t>
            </w:r>
            <w:r w:rsidRPr="009B45E3">
              <w:rPr>
                <w:rFonts w:ascii="宋体" w:eastAsia="宋体" w:hAnsi="宋体" w:cs="宋体" w:hint="eastAsia"/>
                <w:kern w:val="0"/>
                <w:sz w:val="24"/>
                <w:szCs w:val="24"/>
              </w:rPr>
              <w:br/>
              <w:t>2、屏幕：10.1寸，十点触摸，分辨率</w:t>
            </w:r>
            <w:r w:rsidRPr="009B45E3">
              <w:rPr>
                <w:rFonts w:ascii="Calibri" w:eastAsia="宋体" w:hAnsi="Calibri" w:cs="Times New Roman" w:hint="eastAsia"/>
              </w:rPr>
              <w:t>≥</w:t>
            </w:r>
            <w:r w:rsidRPr="009B45E3">
              <w:rPr>
                <w:rFonts w:ascii="宋体" w:eastAsia="宋体" w:hAnsi="宋体" w:cs="宋体" w:hint="eastAsia"/>
                <w:kern w:val="0"/>
                <w:sz w:val="24"/>
                <w:szCs w:val="24"/>
              </w:rPr>
              <w:t>1280 * 800</w:t>
            </w:r>
            <w:r w:rsidRPr="009B45E3">
              <w:rPr>
                <w:rFonts w:ascii="宋体" w:eastAsia="宋体" w:hAnsi="宋体" w:cs="宋体" w:hint="eastAsia"/>
                <w:kern w:val="0"/>
                <w:sz w:val="24"/>
                <w:szCs w:val="24"/>
              </w:rPr>
              <w:br/>
              <w:t>3、系统：Android 8.1</w:t>
            </w:r>
            <w:r w:rsidRPr="009B45E3">
              <w:rPr>
                <w:rFonts w:ascii="宋体" w:eastAsia="宋体" w:hAnsi="宋体" w:cs="宋体" w:hint="eastAsia"/>
                <w:kern w:val="0"/>
                <w:sz w:val="24"/>
                <w:szCs w:val="24"/>
              </w:rPr>
              <w:br/>
              <w:t>4、CPU：四核，主频 1.5 GHz/</w:t>
            </w:r>
            <w:r w:rsidRPr="009B45E3">
              <w:rPr>
                <w:rFonts w:ascii="宋体" w:eastAsia="宋体" w:hAnsi="宋体" w:cs="宋体" w:hint="eastAsia"/>
                <w:kern w:val="0"/>
                <w:sz w:val="24"/>
                <w:szCs w:val="24"/>
              </w:rPr>
              <w:br/>
              <w:t>5、内存：8G Flash, 1G RAM</w:t>
            </w:r>
            <w:r w:rsidRPr="009B45E3">
              <w:rPr>
                <w:rFonts w:ascii="宋体" w:eastAsia="宋体" w:hAnsi="宋体" w:cs="宋体" w:hint="eastAsia"/>
                <w:kern w:val="0"/>
                <w:sz w:val="24"/>
                <w:szCs w:val="24"/>
              </w:rPr>
              <w:br/>
              <w:t>6、网络：wifi，802.11b/g/n/ac 2.4G/5G 2T2R/</w:t>
            </w:r>
            <w:r w:rsidRPr="009B45E3">
              <w:rPr>
                <w:rFonts w:ascii="宋体" w:eastAsia="宋体" w:hAnsi="宋体" w:cs="宋体" w:hint="eastAsia"/>
                <w:kern w:val="0"/>
                <w:sz w:val="24"/>
                <w:szCs w:val="24"/>
              </w:rPr>
              <w:br/>
              <w:t>7、按键：音量+，音量-，静音，电源</w:t>
            </w:r>
            <w:r w:rsidRPr="009B45E3">
              <w:rPr>
                <w:rFonts w:ascii="宋体" w:eastAsia="宋体" w:hAnsi="宋体" w:cs="宋体" w:hint="eastAsia"/>
                <w:kern w:val="0"/>
                <w:sz w:val="24"/>
                <w:szCs w:val="24"/>
              </w:rPr>
              <w:br/>
              <w:t>8、接口：MicroUSB 接口，DC电源接口 电源：12V/1.5A/</w:t>
            </w:r>
            <w:r w:rsidRPr="009B45E3">
              <w:rPr>
                <w:rFonts w:ascii="宋体" w:eastAsia="宋体" w:hAnsi="宋体" w:cs="宋体" w:hint="eastAsia"/>
                <w:kern w:val="0"/>
                <w:sz w:val="24"/>
                <w:szCs w:val="24"/>
              </w:rPr>
              <w:br/>
              <w:t>9、尺寸（长×宽×高）：</w:t>
            </w:r>
            <w:r w:rsidRPr="009B45E3">
              <w:rPr>
                <w:rFonts w:ascii="Calibri" w:eastAsia="宋体" w:hAnsi="Calibri" w:cs="Times New Roman" w:hint="eastAsia"/>
              </w:rPr>
              <w:t>≥</w:t>
            </w:r>
            <w:r w:rsidRPr="009B45E3">
              <w:rPr>
                <w:rFonts w:ascii="宋体" w:eastAsia="宋体" w:hAnsi="宋体" w:cs="宋体" w:hint="eastAsia"/>
                <w:kern w:val="0"/>
                <w:sz w:val="24"/>
                <w:szCs w:val="24"/>
              </w:rPr>
              <w:t>248mm×90mm×220mm</w:t>
            </w:r>
            <w:r w:rsidRPr="009B45E3">
              <w:rPr>
                <w:rFonts w:ascii="宋体" w:eastAsia="宋体" w:hAnsi="宋体" w:cs="宋体" w:hint="eastAsia"/>
                <w:kern w:val="0"/>
                <w:sz w:val="24"/>
                <w:szCs w:val="24"/>
              </w:rPr>
              <w:br/>
              <w:t>10、整机重量：约 1.1kg/</w:t>
            </w:r>
            <w:r w:rsidRPr="009B45E3">
              <w:rPr>
                <w:rFonts w:ascii="宋体" w:eastAsia="宋体" w:hAnsi="宋体" w:cs="宋体" w:hint="eastAsia"/>
                <w:kern w:val="0"/>
                <w:sz w:val="24"/>
                <w:szCs w:val="24"/>
              </w:rPr>
              <w:br/>
              <w:t>11、耳机类型：双声道立体声耳机 喇叭直径：φ40mm</w:t>
            </w:r>
            <w:r w:rsidRPr="009B45E3">
              <w:rPr>
                <w:rFonts w:ascii="宋体" w:eastAsia="宋体" w:hAnsi="宋体" w:cs="宋体" w:hint="eastAsia"/>
                <w:kern w:val="0"/>
                <w:sz w:val="24"/>
                <w:szCs w:val="24"/>
              </w:rPr>
              <w:br/>
              <w:t>12、喇叭阻抗：32Ω</w:t>
            </w:r>
            <w:r w:rsidRPr="009B45E3">
              <w:rPr>
                <w:rFonts w:ascii="宋体" w:eastAsia="宋体" w:hAnsi="宋体" w:cs="宋体" w:hint="eastAsia"/>
                <w:kern w:val="0"/>
                <w:sz w:val="24"/>
                <w:szCs w:val="24"/>
              </w:rPr>
              <w:br/>
              <w:t>13、灵敏度：喇叭单体 105dB±3dB at 1000Hz</w:t>
            </w:r>
            <w:r w:rsidRPr="009B45E3">
              <w:rPr>
                <w:rFonts w:ascii="宋体" w:eastAsia="宋体" w:hAnsi="宋体" w:cs="宋体" w:hint="eastAsia"/>
                <w:kern w:val="0"/>
                <w:sz w:val="24"/>
                <w:szCs w:val="24"/>
              </w:rPr>
              <w:br/>
              <w:t>14、左右平衡度：3db at 1KHz</w:t>
            </w:r>
            <w:r w:rsidRPr="009B45E3">
              <w:rPr>
                <w:rFonts w:ascii="宋体" w:eastAsia="宋体" w:hAnsi="宋体" w:cs="宋体" w:hint="eastAsia"/>
                <w:kern w:val="0"/>
                <w:sz w:val="24"/>
                <w:szCs w:val="24"/>
              </w:rPr>
              <w:br/>
              <w:t>15、额定功率：30mW 最大功率：50mW</w:t>
            </w:r>
            <w:r w:rsidRPr="009B45E3">
              <w:rPr>
                <w:rFonts w:ascii="宋体" w:eastAsia="宋体" w:hAnsi="宋体" w:cs="宋体" w:hint="eastAsia"/>
                <w:kern w:val="0"/>
                <w:sz w:val="24"/>
                <w:szCs w:val="24"/>
              </w:rPr>
              <w:br/>
              <w:t xml:space="preserve">16、线材长度：1500mm±50mm </w:t>
            </w:r>
            <w:r w:rsidRPr="009B45E3">
              <w:rPr>
                <w:rFonts w:ascii="宋体" w:eastAsia="宋体" w:hAnsi="宋体" w:cs="宋体" w:hint="eastAsia"/>
                <w:kern w:val="0"/>
                <w:sz w:val="24"/>
                <w:szCs w:val="24"/>
              </w:rPr>
              <w:br/>
              <w:t>17、重量：</w:t>
            </w:r>
            <w:r w:rsidRPr="009B45E3">
              <w:rPr>
                <w:rFonts w:ascii="Calibri" w:eastAsia="宋体" w:hAnsi="Calibri" w:cs="Times New Roman" w:hint="eastAsia"/>
              </w:rPr>
              <w:t>≥</w:t>
            </w:r>
            <w:r w:rsidRPr="009B45E3">
              <w:rPr>
                <w:rFonts w:ascii="宋体" w:eastAsia="宋体" w:hAnsi="宋体" w:cs="宋体" w:hint="eastAsia"/>
                <w:kern w:val="0"/>
                <w:sz w:val="24"/>
                <w:szCs w:val="24"/>
              </w:rPr>
              <w:t>250g</w:t>
            </w:r>
            <w:r w:rsidRPr="009B45E3">
              <w:rPr>
                <w:rFonts w:ascii="宋体" w:eastAsia="宋体" w:hAnsi="宋体" w:cs="宋体" w:hint="eastAsia"/>
                <w:kern w:val="0"/>
                <w:sz w:val="24"/>
                <w:szCs w:val="24"/>
              </w:rPr>
              <w:br/>
              <w:t>18、后台管理：设备管理；批量设备添加专辑，设置屏保图片和焦点图。配有强大的资 源库，随心所欲搭配不同听单内容</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19、设备管理：单次收听验时长限制</w:t>
            </w:r>
            <w:r w:rsidRPr="009B45E3">
              <w:rPr>
                <w:rFonts w:ascii="宋体" w:eastAsia="宋体" w:hAnsi="宋体" w:cs="宋体" w:hint="eastAsia"/>
                <w:kern w:val="0"/>
                <w:sz w:val="24"/>
                <w:szCs w:val="24"/>
              </w:rPr>
              <w:br/>
              <w:t>20、管理员账号设置及修改，更换管理员登录账号密码等</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5</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AI光影阅读</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 xml:space="preserve">一、技术参数 </w:t>
            </w:r>
            <w:r w:rsidRPr="009B45E3">
              <w:rPr>
                <w:rFonts w:ascii="宋体" w:eastAsia="宋体" w:hAnsi="宋体" w:cs="宋体" w:hint="eastAsia"/>
                <w:kern w:val="0"/>
                <w:sz w:val="24"/>
                <w:szCs w:val="24"/>
              </w:rPr>
              <w:br/>
              <w:t>1、 尺寸：约132 x 86 x 213 (mm)</w:t>
            </w:r>
            <w:r w:rsidRPr="009B45E3">
              <w:rPr>
                <w:rFonts w:ascii="宋体" w:eastAsia="宋体" w:hAnsi="宋体" w:cs="宋体" w:hint="eastAsia"/>
                <w:kern w:val="0"/>
                <w:sz w:val="24"/>
                <w:szCs w:val="24"/>
              </w:rPr>
              <w:br/>
              <w:t>2、 CPU：4核</w:t>
            </w:r>
            <w:r w:rsidRPr="009B45E3">
              <w:rPr>
                <w:rFonts w:ascii="宋体" w:eastAsia="宋体" w:hAnsi="宋体" w:cs="宋体" w:hint="eastAsia"/>
                <w:kern w:val="0"/>
                <w:sz w:val="24"/>
                <w:szCs w:val="24"/>
              </w:rPr>
              <w:br/>
              <w:t>3、 内存：4GB</w:t>
            </w:r>
            <w:r w:rsidRPr="009B45E3">
              <w:rPr>
                <w:rFonts w:ascii="宋体" w:eastAsia="宋体" w:hAnsi="宋体" w:cs="宋体" w:hint="eastAsia"/>
                <w:kern w:val="0"/>
                <w:sz w:val="24"/>
                <w:szCs w:val="24"/>
              </w:rPr>
              <w:br/>
              <w:t>4、 存储：32GB</w:t>
            </w:r>
            <w:r w:rsidRPr="009B45E3">
              <w:rPr>
                <w:rFonts w:ascii="宋体" w:eastAsia="宋体" w:hAnsi="宋体" w:cs="宋体" w:hint="eastAsia"/>
                <w:kern w:val="0"/>
                <w:sz w:val="24"/>
                <w:szCs w:val="24"/>
              </w:rPr>
              <w:br/>
              <w:t>5、 系统：Android 6.0</w:t>
            </w:r>
            <w:r w:rsidRPr="009B45E3">
              <w:rPr>
                <w:rFonts w:ascii="宋体" w:eastAsia="宋体" w:hAnsi="宋体" w:cs="宋体" w:hint="eastAsia"/>
                <w:kern w:val="0"/>
                <w:sz w:val="24"/>
                <w:szCs w:val="24"/>
              </w:rPr>
              <w:br/>
              <w:t>6、 投射范围：23英寸~80英寸</w:t>
            </w:r>
            <w:r w:rsidRPr="009B45E3">
              <w:rPr>
                <w:rFonts w:ascii="宋体" w:eastAsia="宋体" w:hAnsi="宋体" w:cs="宋体" w:hint="eastAsia"/>
                <w:kern w:val="0"/>
                <w:sz w:val="24"/>
                <w:szCs w:val="24"/>
              </w:rPr>
              <w:br/>
              <w:t>7、投射方式：立投模式，卧投模式</w:t>
            </w:r>
            <w:r w:rsidRPr="009B45E3">
              <w:rPr>
                <w:rFonts w:ascii="宋体" w:eastAsia="宋体" w:hAnsi="宋体" w:cs="宋体" w:hint="eastAsia"/>
                <w:kern w:val="0"/>
                <w:sz w:val="24"/>
                <w:szCs w:val="24"/>
              </w:rPr>
              <w:br/>
              <w:t>8、 标准分辨率：1280 x 720</w:t>
            </w:r>
            <w:r w:rsidRPr="009B45E3">
              <w:rPr>
                <w:rFonts w:ascii="宋体" w:eastAsia="宋体" w:hAnsi="宋体" w:cs="宋体" w:hint="eastAsia"/>
                <w:kern w:val="0"/>
                <w:sz w:val="24"/>
                <w:szCs w:val="24"/>
              </w:rPr>
              <w:br/>
              <w:t>9、语音识别：支持</w:t>
            </w:r>
            <w:r w:rsidRPr="009B45E3">
              <w:rPr>
                <w:rFonts w:ascii="宋体" w:eastAsia="宋体" w:hAnsi="宋体" w:cs="宋体" w:hint="eastAsia"/>
                <w:kern w:val="0"/>
                <w:sz w:val="24"/>
                <w:szCs w:val="24"/>
              </w:rPr>
              <w:br/>
              <w:t>10、wifi：支持</w:t>
            </w:r>
            <w:r w:rsidRPr="009B45E3">
              <w:rPr>
                <w:rFonts w:ascii="宋体" w:eastAsia="宋体" w:hAnsi="宋体" w:cs="宋体" w:hint="eastAsia"/>
                <w:kern w:val="0"/>
                <w:sz w:val="24"/>
                <w:szCs w:val="24"/>
              </w:rPr>
              <w:br/>
              <w:t>11、蓝牙：支持</w:t>
            </w:r>
            <w:r w:rsidRPr="009B45E3">
              <w:rPr>
                <w:rFonts w:ascii="宋体" w:eastAsia="宋体" w:hAnsi="宋体" w:cs="宋体" w:hint="eastAsia"/>
                <w:kern w:val="0"/>
                <w:sz w:val="24"/>
                <w:szCs w:val="24"/>
              </w:rPr>
              <w:br/>
              <w:t>12、扬声器：2个（内置）</w:t>
            </w:r>
            <w:r w:rsidRPr="009B45E3">
              <w:rPr>
                <w:rFonts w:ascii="宋体" w:eastAsia="宋体" w:hAnsi="宋体" w:cs="宋体" w:hint="eastAsia"/>
                <w:kern w:val="0"/>
                <w:sz w:val="24"/>
                <w:szCs w:val="24"/>
              </w:rPr>
              <w:br/>
              <w:t>13、遥控器：1个</w:t>
            </w:r>
            <w:r w:rsidRPr="009B45E3">
              <w:rPr>
                <w:rFonts w:ascii="宋体" w:eastAsia="宋体" w:hAnsi="宋体" w:cs="宋体" w:hint="eastAsia"/>
                <w:kern w:val="0"/>
                <w:sz w:val="24"/>
                <w:szCs w:val="24"/>
              </w:rPr>
              <w:br/>
              <w:t>14、其它接口：USB、HDMI(输入）、耳机接口</w:t>
            </w:r>
            <w:r w:rsidRPr="009B45E3">
              <w:rPr>
                <w:rFonts w:ascii="宋体" w:eastAsia="宋体" w:hAnsi="宋体" w:cs="宋体" w:hint="eastAsia"/>
                <w:kern w:val="0"/>
                <w:sz w:val="24"/>
                <w:szCs w:val="24"/>
              </w:rPr>
              <w:br/>
              <w:t>15、电池：内置</w:t>
            </w:r>
            <w:r w:rsidRPr="009B45E3">
              <w:rPr>
                <w:rFonts w:ascii="宋体" w:eastAsia="宋体" w:hAnsi="宋体" w:cs="宋体" w:hint="eastAsia"/>
                <w:kern w:val="0"/>
                <w:sz w:val="24"/>
                <w:szCs w:val="24"/>
              </w:rPr>
              <w:br/>
              <w:t>16、功耗：20~40W</w:t>
            </w:r>
            <w:r w:rsidRPr="009B45E3">
              <w:rPr>
                <w:rFonts w:ascii="宋体" w:eastAsia="宋体" w:hAnsi="宋体" w:cs="宋体" w:hint="eastAsia"/>
                <w:kern w:val="0"/>
                <w:sz w:val="24"/>
                <w:szCs w:val="24"/>
              </w:rPr>
              <w:br/>
              <w:t xml:space="preserve">二、软件功能 </w:t>
            </w:r>
            <w:r w:rsidRPr="009B45E3">
              <w:rPr>
                <w:rFonts w:ascii="宋体" w:eastAsia="宋体" w:hAnsi="宋体" w:cs="宋体" w:hint="eastAsia"/>
                <w:kern w:val="0"/>
                <w:sz w:val="24"/>
                <w:szCs w:val="24"/>
              </w:rPr>
              <w:br/>
              <w:t>1、桌面触控：可把桌面作为屏幕，投影出内容展示，在桌面用手指操作；</w:t>
            </w:r>
            <w:r w:rsidRPr="009B45E3">
              <w:rPr>
                <w:rFonts w:ascii="宋体" w:eastAsia="宋体" w:hAnsi="宋体" w:cs="宋体" w:hint="eastAsia"/>
                <w:kern w:val="0"/>
                <w:sz w:val="24"/>
                <w:szCs w:val="24"/>
              </w:rPr>
              <w:br/>
              <w:t>2、 自定义分类：机构可以根据自己的需要，选择指定的分类和资源量以及相关排序；</w:t>
            </w:r>
            <w:r w:rsidRPr="009B45E3">
              <w:rPr>
                <w:rFonts w:ascii="宋体" w:eastAsia="宋体" w:hAnsi="宋体" w:cs="宋体" w:hint="eastAsia"/>
                <w:kern w:val="0"/>
                <w:sz w:val="24"/>
                <w:szCs w:val="24"/>
              </w:rPr>
              <w:br/>
              <w:t>3、 资源切换：可随意从原貌版切换到文本版；</w:t>
            </w:r>
            <w:r w:rsidRPr="009B45E3">
              <w:rPr>
                <w:rFonts w:ascii="宋体" w:eastAsia="宋体" w:hAnsi="宋体" w:cs="宋体" w:hint="eastAsia"/>
                <w:kern w:val="0"/>
                <w:sz w:val="24"/>
                <w:szCs w:val="24"/>
              </w:rPr>
              <w:br/>
              <w:t>4、 资源更新：资源自动更新；</w:t>
            </w:r>
            <w:r w:rsidRPr="009B45E3">
              <w:rPr>
                <w:rFonts w:ascii="宋体" w:eastAsia="宋体" w:hAnsi="宋体" w:cs="宋体" w:hint="eastAsia"/>
                <w:kern w:val="0"/>
                <w:sz w:val="24"/>
                <w:szCs w:val="24"/>
              </w:rPr>
              <w:br/>
              <w:t>5、 扫码借阅：支持微信 &amp; APP 双扫码借阅，把资源从触摸屏展示在手机端阅读；</w:t>
            </w:r>
            <w:r w:rsidRPr="009B45E3">
              <w:rPr>
                <w:rFonts w:ascii="宋体" w:eastAsia="宋体" w:hAnsi="宋体" w:cs="宋体" w:hint="eastAsia"/>
                <w:kern w:val="0"/>
                <w:sz w:val="24"/>
                <w:szCs w:val="24"/>
              </w:rPr>
              <w:br/>
              <w:t>6、 栏目自定义：可以在首页自定义栏目名及封面图 栏目内容可以是文档展示、链接跳转等多种形式；</w:t>
            </w:r>
            <w:r w:rsidRPr="009B45E3">
              <w:rPr>
                <w:rFonts w:ascii="宋体" w:eastAsia="宋体" w:hAnsi="宋体" w:cs="宋体" w:hint="eastAsia"/>
                <w:kern w:val="0"/>
                <w:sz w:val="24"/>
                <w:szCs w:val="24"/>
              </w:rPr>
              <w:br/>
              <w:t>7、 专题展示：内置各种丰富专题；</w:t>
            </w:r>
            <w:r w:rsidRPr="009B45E3">
              <w:rPr>
                <w:rFonts w:ascii="宋体" w:eastAsia="宋体" w:hAnsi="宋体" w:cs="宋体" w:hint="eastAsia"/>
                <w:kern w:val="0"/>
                <w:sz w:val="24"/>
                <w:szCs w:val="24"/>
              </w:rPr>
              <w:br/>
              <w:t>8、 数据统计：提供注册用户、资源阅读、订阅量数据统计；</w:t>
            </w:r>
            <w:r w:rsidRPr="009B45E3">
              <w:rPr>
                <w:rFonts w:ascii="宋体" w:eastAsia="宋体" w:hAnsi="宋体" w:cs="宋体" w:hint="eastAsia"/>
                <w:kern w:val="0"/>
                <w:sz w:val="24"/>
                <w:szCs w:val="24"/>
              </w:rPr>
              <w:br/>
              <w:t>9、听书：内置语音朗读功能，通过语音朗读听书，提升阅读体验。</w:t>
            </w:r>
            <w:r w:rsidRPr="009B45E3">
              <w:rPr>
                <w:rFonts w:ascii="宋体" w:eastAsia="宋体" w:hAnsi="宋体" w:cs="宋体" w:hint="eastAsia"/>
                <w:kern w:val="0"/>
                <w:sz w:val="24"/>
                <w:szCs w:val="24"/>
              </w:rPr>
              <w:br/>
              <w:t xml:space="preserve">三、资源配备 </w:t>
            </w:r>
            <w:r w:rsidRPr="009B45E3">
              <w:rPr>
                <w:rFonts w:ascii="宋体" w:eastAsia="宋体" w:hAnsi="宋体" w:cs="宋体" w:hint="eastAsia"/>
                <w:kern w:val="0"/>
                <w:sz w:val="24"/>
                <w:szCs w:val="24"/>
              </w:rPr>
              <w:br/>
              <w:t>1、期刊：提供正版直接授权期刊3000余种，数量大于20万期；</w:t>
            </w:r>
            <w:r w:rsidRPr="009B45E3">
              <w:rPr>
                <w:rFonts w:ascii="宋体" w:eastAsia="宋体" w:hAnsi="宋体" w:cs="宋体" w:hint="eastAsia"/>
                <w:kern w:val="0"/>
                <w:sz w:val="24"/>
                <w:szCs w:val="24"/>
              </w:rPr>
              <w:br/>
              <w:t>2、图书：提供正版直接授权图书40000余册；</w:t>
            </w:r>
            <w:r w:rsidRPr="009B45E3">
              <w:rPr>
                <w:rFonts w:ascii="宋体" w:eastAsia="宋体" w:hAnsi="宋体" w:cs="宋体" w:hint="eastAsia"/>
                <w:kern w:val="0"/>
                <w:sz w:val="24"/>
                <w:szCs w:val="24"/>
              </w:rPr>
              <w:br/>
              <w:t>3、有声图书：提供正版直接授权有声资源60000余集；</w:t>
            </w:r>
            <w:r w:rsidRPr="009B45E3">
              <w:rPr>
                <w:rFonts w:ascii="宋体" w:eastAsia="宋体" w:hAnsi="宋体" w:cs="宋体" w:hint="eastAsia"/>
                <w:kern w:val="0"/>
                <w:sz w:val="24"/>
                <w:szCs w:val="24"/>
              </w:rPr>
              <w:br/>
              <w:t xml:space="preserve">四、其他要求 </w:t>
            </w:r>
            <w:r w:rsidRPr="009B45E3">
              <w:rPr>
                <w:rFonts w:ascii="宋体" w:eastAsia="宋体" w:hAnsi="宋体" w:cs="宋体" w:hint="eastAsia"/>
                <w:kern w:val="0"/>
                <w:sz w:val="24"/>
                <w:szCs w:val="24"/>
              </w:rPr>
              <w:br/>
              <w:t>★1、软件著作权：为保证软件产品的合法性，防止知识产权纠纷，产品制造商应具有版权保护能力。所投产品具有国家版权局颁布的“计算机软件著作权登记证书”。</w:t>
            </w:r>
            <w:r w:rsidRPr="009B45E3">
              <w:rPr>
                <w:rFonts w:ascii="宋体" w:eastAsia="宋体" w:hAnsi="宋体" w:cs="宋体" w:hint="eastAsia"/>
                <w:kern w:val="0"/>
                <w:sz w:val="24"/>
                <w:szCs w:val="24"/>
              </w:rPr>
              <w:br/>
              <w:t>2、免费质保三年</w:t>
            </w:r>
            <w:r w:rsidRPr="009B45E3">
              <w:rPr>
                <w:rFonts w:ascii="宋体" w:eastAsia="宋体" w:hAnsi="宋体" w:cs="宋体" w:hint="eastAsia"/>
                <w:kern w:val="0"/>
                <w:sz w:val="24"/>
                <w:szCs w:val="24"/>
              </w:rPr>
              <w:br/>
              <w:t>★五、投标文件中提供产品以上功能资源响应承诺函，承诺在签订合同</w:t>
            </w:r>
            <w:r w:rsidRPr="009B45E3">
              <w:rPr>
                <w:rFonts w:ascii="宋体" w:eastAsia="宋体" w:hAnsi="宋体" w:cs="宋体" w:hint="eastAsia"/>
                <w:kern w:val="0"/>
                <w:sz w:val="24"/>
                <w:szCs w:val="24"/>
              </w:rPr>
              <w:lastRenderedPageBreak/>
              <w:t>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6</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AI阅读屏</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 AI面部识别摄像头；</w:t>
            </w:r>
            <w:r w:rsidRPr="009B45E3">
              <w:rPr>
                <w:rFonts w:ascii="宋体" w:eastAsia="宋体" w:hAnsi="宋体" w:cs="宋体" w:hint="eastAsia"/>
                <w:kern w:val="0"/>
                <w:sz w:val="24"/>
                <w:szCs w:val="24"/>
              </w:rPr>
              <w:br/>
              <w:t xml:space="preserve"> 2、AI语音控制麦克风；</w:t>
            </w:r>
            <w:r w:rsidRPr="009B45E3">
              <w:rPr>
                <w:rFonts w:ascii="宋体" w:eastAsia="宋体" w:hAnsi="宋体" w:cs="宋体" w:hint="eastAsia"/>
                <w:kern w:val="0"/>
                <w:sz w:val="24"/>
                <w:szCs w:val="24"/>
              </w:rPr>
              <w:br/>
              <w:t xml:space="preserve"> 3、屏幕分辨率：4K（≥3840*2160分辨率）；</w:t>
            </w:r>
            <w:r w:rsidRPr="009B45E3">
              <w:rPr>
                <w:rFonts w:ascii="宋体" w:eastAsia="宋体" w:hAnsi="宋体" w:cs="宋体" w:hint="eastAsia"/>
                <w:kern w:val="0"/>
                <w:sz w:val="24"/>
                <w:szCs w:val="24"/>
              </w:rPr>
              <w:br/>
              <w:t xml:space="preserve"> 4、屏幕尺寸：43寸</w:t>
            </w:r>
            <w:r w:rsidRPr="009B45E3">
              <w:rPr>
                <w:rFonts w:ascii="宋体" w:eastAsia="宋体" w:hAnsi="宋体" w:cs="宋体" w:hint="eastAsia"/>
                <w:kern w:val="0"/>
                <w:sz w:val="24"/>
                <w:szCs w:val="24"/>
              </w:rPr>
              <w:br/>
              <w:t xml:space="preserve"> 5、触摸点：多点触控；</w:t>
            </w:r>
            <w:r w:rsidRPr="009B45E3">
              <w:rPr>
                <w:rFonts w:ascii="宋体" w:eastAsia="宋体" w:hAnsi="宋体" w:cs="宋体" w:hint="eastAsia"/>
                <w:kern w:val="0"/>
                <w:sz w:val="24"/>
                <w:szCs w:val="24"/>
              </w:rPr>
              <w:br/>
              <w:t xml:space="preserve"> 6、CPU：不低于四核，主频不低于1.8GHZ；</w:t>
            </w:r>
            <w:r w:rsidRPr="009B45E3">
              <w:rPr>
                <w:rFonts w:ascii="宋体" w:eastAsia="宋体" w:hAnsi="宋体" w:cs="宋体" w:hint="eastAsia"/>
                <w:kern w:val="0"/>
                <w:sz w:val="24"/>
                <w:szCs w:val="24"/>
              </w:rPr>
              <w:br/>
              <w:t xml:space="preserve"> 7、内存：不低于2G；</w:t>
            </w:r>
            <w:r w:rsidRPr="009B45E3">
              <w:rPr>
                <w:rFonts w:ascii="宋体" w:eastAsia="宋体" w:hAnsi="宋体" w:cs="宋体" w:hint="eastAsia"/>
                <w:kern w:val="0"/>
                <w:sz w:val="24"/>
                <w:szCs w:val="24"/>
              </w:rPr>
              <w:br/>
              <w:t xml:space="preserve"> 8、存储：不低于8G；</w:t>
            </w:r>
            <w:r w:rsidRPr="009B45E3">
              <w:rPr>
                <w:rFonts w:ascii="宋体" w:eastAsia="宋体" w:hAnsi="宋体" w:cs="宋体" w:hint="eastAsia"/>
                <w:kern w:val="0"/>
                <w:sz w:val="24"/>
                <w:szCs w:val="24"/>
              </w:rPr>
              <w:br/>
              <w:t xml:space="preserve"> 9、操作系统：Android；</w:t>
            </w:r>
            <w:r w:rsidRPr="009B45E3">
              <w:rPr>
                <w:rFonts w:ascii="宋体" w:eastAsia="宋体" w:hAnsi="宋体" w:cs="宋体" w:hint="eastAsia"/>
                <w:kern w:val="0"/>
                <w:sz w:val="24"/>
                <w:szCs w:val="24"/>
              </w:rPr>
              <w:br/>
              <w:t xml:space="preserve"> 10、扬声器：2个（内置）；</w:t>
            </w:r>
            <w:r w:rsidRPr="009B45E3">
              <w:rPr>
                <w:rFonts w:ascii="宋体" w:eastAsia="宋体" w:hAnsi="宋体" w:cs="宋体" w:hint="eastAsia"/>
                <w:kern w:val="0"/>
                <w:sz w:val="24"/>
                <w:szCs w:val="24"/>
              </w:rPr>
              <w:br/>
              <w:t xml:space="preserve"> 11、定时功能：支持定时自动开、关机功能；</w:t>
            </w:r>
            <w:r w:rsidRPr="009B45E3">
              <w:rPr>
                <w:rFonts w:ascii="宋体" w:eastAsia="宋体" w:hAnsi="宋体" w:cs="宋体" w:hint="eastAsia"/>
                <w:kern w:val="0"/>
                <w:sz w:val="24"/>
                <w:szCs w:val="24"/>
              </w:rPr>
              <w:br/>
              <w:t xml:space="preserve"> 12、电源电压：AC220V±10% 50Hz±1Hz；</w:t>
            </w:r>
            <w:r w:rsidRPr="009B45E3">
              <w:rPr>
                <w:rFonts w:ascii="宋体" w:eastAsia="宋体" w:hAnsi="宋体" w:cs="宋体" w:hint="eastAsia"/>
                <w:kern w:val="0"/>
                <w:sz w:val="24"/>
                <w:szCs w:val="24"/>
              </w:rPr>
              <w:br/>
              <w:t xml:space="preserve"> 13、网络：有线、Wi-Fi；</w:t>
            </w:r>
            <w:r w:rsidRPr="009B45E3">
              <w:rPr>
                <w:rFonts w:ascii="宋体" w:eastAsia="宋体" w:hAnsi="宋体" w:cs="宋体" w:hint="eastAsia"/>
                <w:kern w:val="0"/>
                <w:sz w:val="24"/>
                <w:szCs w:val="24"/>
              </w:rPr>
              <w:br/>
              <w:t xml:space="preserve"> 14、接口类型：USB。</w:t>
            </w:r>
            <w:r w:rsidRPr="009B45E3">
              <w:rPr>
                <w:rFonts w:ascii="宋体" w:eastAsia="宋体" w:hAnsi="宋体" w:cs="宋体" w:hint="eastAsia"/>
                <w:kern w:val="0"/>
                <w:sz w:val="24"/>
                <w:szCs w:val="24"/>
              </w:rPr>
              <w:br/>
              <w:t>二、软件功能</w:t>
            </w:r>
            <w:r w:rsidRPr="009B45E3">
              <w:rPr>
                <w:rFonts w:ascii="宋体" w:eastAsia="宋体" w:hAnsi="宋体" w:cs="宋体" w:hint="eastAsia"/>
                <w:kern w:val="0"/>
                <w:sz w:val="24"/>
                <w:szCs w:val="24"/>
              </w:rPr>
              <w:br/>
              <w:t>1、统一智慧管理平台：设备支持接入统一智慧管理平台，可实现手机小程序和设备之间互通互联，客户可自行远程控制设备，包括批量管理设备、远程视频通话、视频监控、设备重启、设置屏保；</w:t>
            </w:r>
            <w:r w:rsidRPr="009B45E3">
              <w:rPr>
                <w:rFonts w:ascii="宋体" w:eastAsia="宋体" w:hAnsi="宋体" w:cs="宋体" w:hint="eastAsia"/>
                <w:kern w:val="0"/>
                <w:sz w:val="24"/>
                <w:szCs w:val="24"/>
              </w:rPr>
              <w:br/>
              <w:t xml:space="preserve"> ★2、智能推荐：运用AI人脸识别技术，并根据用户行为习惯智能推荐数字资源，供用户阅读；投标文件提供承诺函，签订合同前提供产品测试，如不能响应视为虚假响应。</w:t>
            </w:r>
            <w:r w:rsidRPr="009B45E3">
              <w:rPr>
                <w:rFonts w:ascii="宋体" w:eastAsia="宋体" w:hAnsi="宋体" w:cs="宋体" w:hint="eastAsia"/>
                <w:kern w:val="0"/>
                <w:sz w:val="24"/>
                <w:szCs w:val="24"/>
              </w:rPr>
              <w:br/>
              <w:t xml:space="preserve"> 3、语音控制：可实现语音搜索、打开某一本资源、可对资源进行翻页，支持对天气进行查询、聊天互动、百科问答等操作；</w:t>
            </w:r>
            <w:r w:rsidRPr="009B45E3">
              <w:rPr>
                <w:rFonts w:ascii="宋体" w:eastAsia="宋体" w:hAnsi="宋体" w:cs="宋体" w:hint="eastAsia"/>
                <w:kern w:val="0"/>
                <w:sz w:val="24"/>
                <w:szCs w:val="24"/>
              </w:rPr>
              <w:br/>
              <w:t xml:space="preserve"> 4、资源切换：支持原貌版和文本版两种阅读方式切换；</w:t>
            </w:r>
            <w:r w:rsidRPr="009B45E3">
              <w:rPr>
                <w:rFonts w:ascii="宋体" w:eastAsia="宋体" w:hAnsi="宋体" w:cs="宋体" w:hint="eastAsia"/>
                <w:kern w:val="0"/>
                <w:sz w:val="24"/>
                <w:szCs w:val="24"/>
              </w:rPr>
              <w:br/>
              <w:t xml:space="preserve"> 5、资源更新：资源自动更新；</w:t>
            </w:r>
            <w:r w:rsidRPr="009B45E3">
              <w:rPr>
                <w:rFonts w:ascii="宋体" w:eastAsia="宋体" w:hAnsi="宋体" w:cs="宋体" w:hint="eastAsia"/>
                <w:kern w:val="0"/>
                <w:sz w:val="24"/>
                <w:szCs w:val="24"/>
              </w:rPr>
              <w:br/>
              <w:t xml:space="preserve"> 6、扫码借阅：支持微信和APP双扫码借阅，把资源从触摸屏展示在手机上阅读；</w:t>
            </w:r>
            <w:r w:rsidRPr="009B45E3">
              <w:rPr>
                <w:rFonts w:ascii="宋体" w:eastAsia="宋体" w:hAnsi="宋体" w:cs="宋体" w:hint="eastAsia"/>
                <w:kern w:val="0"/>
                <w:sz w:val="24"/>
                <w:szCs w:val="24"/>
              </w:rPr>
              <w:br/>
              <w:t xml:space="preserve"> 7、自定义屏保：支持图片和视频屏保，可循环播放；</w:t>
            </w:r>
            <w:r w:rsidRPr="009B45E3">
              <w:rPr>
                <w:rFonts w:ascii="宋体" w:eastAsia="宋体" w:hAnsi="宋体" w:cs="宋体" w:hint="eastAsia"/>
                <w:kern w:val="0"/>
                <w:sz w:val="24"/>
                <w:szCs w:val="24"/>
              </w:rPr>
              <w:br/>
              <w:t xml:space="preserve"> 8、栏目自定义：可以在首页自定义栏目名及封面图，栏目内容可以是文档展示、链接跳转等多种形式；</w:t>
            </w:r>
            <w:r w:rsidRPr="009B45E3">
              <w:rPr>
                <w:rFonts w:ascii="宋体" w:eastAsia="宋体" w:hAnsi="宋体" w:cs="宋体" w:hint="eastAsia"/>
                <w:kern w:val="0"/>
                <w:sz w:val="24"/>
                <w:szCs w:val="24"/>
              </w:rPr>
              <w:br/>
              <w:t xml:space="preserve"> 9、专题展示：内置专题展示模块；</w:t>
            </w:r>
            <w:r w:rsidRPr="009B45E3">
              <w:rPr>
                <w:rFonts w:ascii="宋体" w:eastAsia="宋体" w:hAnsi="宋体" w:cs="宋体" w:hint="eastAsia"/>
                <w:kern w:val="0"/>
                <w:sz w:val="24"/>
                <w:szCs w:val="24"/>
              </w:rPr>
              <w:br/>
              <w:t xml:space="preserve"> 10、数据统计：提供注册用户、资源阅读、订阅量、阅读人次等相关数据统计结果的呈现。</w:t>
            </w:r>
            <w:r w:rsidRPr="009B45E3">
              <w:rPr>
                <w:rFonts w:ascii="宋体" w:eastAsia="宋体" w:hAnsi="宋体" w:cs="宋体" w:hint="eastAsia"/>
                <w:kern w:val="0"/>
                <w:sz w:val="24"/>
                <w:szCs w:val="24"/>
              </w:rPr>
              <w:br/>
              <w:t>三、免费质保三年</w:t>
            </w:r>
            <w:r w:rsidRPr="009B45E3">
              <w:rPr>
                <w:rFonts w:ascii="宋体" w:eastAsia="宋体" w:hAnsi="宋体" w:cs="宋体" w:hint="eastAsia"/>
                <w:kern w:val="0"/>
                <w:sz w:val="24"/>
                <w:szCs w:val="24"/>
              </w:rPr>
              <w:br/>
              <w:t>★五、投标文件中提供产品以上功能资源响应承诺函，承诺在签订合同前提供软件供采购人测试，并提供相关检测报告或证书原件查验，如有不实，视为虚假响应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7</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VR体验设备（配体验及资源）</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1、大平台尺寸：</w:t>
            </w:r>
            <w:r w:rsidRPr="009B45E3">
              <w:rPr>
                <w:rFonts w:ascii="Calibri" w:eastAsia="宋体" w:hAnsi="Calibri" w:cs="Times New Roman" w:hint="eastAsia"/>
              </w:rPr>
              <w:t>≥</w:t>
            </w:r>
            <w:r w:rsidRPr="009B45E3">
              <w:rPr>
                <w:rFonts w:ascii="宋体" w:eastAsia="宋体" w:hAnsi="宋体" w:cs="宋体" w:hint="eastAsia"/>
                <w:kern w:val="0"/>
                <w:sz w:val="24"/>
                <w:szCs w:val="24"/>
              </w:rPr>
              <w:t>300cm*300cm*250cm</w:t>
            </w:r>
            <w:r w:rsidRPr="009B45E3">
              <w:rPr>
                <w:rFonts w:ascii="宋体" w:eastAsia="宋体" w:hAnsi="宋体" w:cs="宋体" w:hint="eastAsia"/>
                <w:kern w:val="0"/>
                <w:sz w:val="24"/>
                <w:szCs w:val="24"/>
              </w:rPr>
              <w:br/>
              <w:t>2、设备重量：</w:t>
            </w:r>
            <w:r w:rsidRPr="009B45E3">
              <w:rPr>
                <w:rFonts w:ascii="Calibri" w:eastAsia="宋体" w:hAnsi="Calibri" w:cs="Times New Roman" w:hint="eastAsia"/>
              </w:rPr>
              <w:t>≥</w:t>
            </w:r>
            <w:r w:rsidRPr="009B45E3">
              <w:rPr>
                <w:rFonts w:ascii="宋体" w:eastAsia="宋体" w:hAnsi="宋体" w:cs="宋体" w:hint="eastAsia"/>
                <w:kern w:val="0"/>
                <w:sz w:val="24"/>
                <w:szCs w:val="24"/>
              </w:rPr>
              <w:t>350KG</w:t>
            </w:r>
            <w:r w:rsidRPr="009B45E3">
              <w:rPr>
                <w:rFonts w:ascii="宋体" w:eastAsia="宋体" w:hAnsi="宋体" w:cs="宋体" w:hint="eastAsia"/>
                <w:kern w:val="0"/>
                <w:sz w:val="24"/>
                <w:szCs w:val="24"/>
              </w:rPr>
              <w:br/>
              <w:t>3、头显配置：HTC VIVE</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（1）分辨率：单眼分辨率为1080 x 1200像素（组合分辨率为2160 x 1200像素）</w:t>
            </w:r>
            <w:r w:rsidRPr="009B45E3">
              <w:rPr>
                <w:rFonts w:ascii="宋体" w:eastAsia="宋体" w:hAnsi="宋体" w:cs="宋体" w:hint="eastAsia"/>
                <w:kern w:val="0"/>
                <w:sz w:val="24"/>
                <w:szCs w:val="24"/>
              </w:rPr>
              <w:br/>
              <w:t>（2）CPU:I5</w:t>
            </w:r>
            <w:r w:rsidRPr="009B45E3">
              <w:rPr>
                <w:rFonts w:ascii="宋体" w:eastAsia="宋体" w:hAnsi="宋体" w:cs="宋体" w:hint="eastAsia"/>
                <w:kern w:val="0"/>
                <w:sz w:val="24"/>
                <w:szCs w:val="24"/>
              </w:rPr>
              <w:br/>
              <w:t>（3）电压/频率：AC220- 240V/50Hz</w:t>
            </w:r>
            <w:r w:rsidRPr="009B45E3">
              <w:rPr>
                <w:rFonts w:ascii="宋体" w:eastAsia="宋体" w:hAnsi="宋体" w:cs="宋体" w:hint="eastAsia"/>
                <w:kern w:val="0"/>
                <w:sz w:val="24"/>
                <w:szCs w:val="24"/>
              </w:rPr>
              <w:br/>
              <w:t>（4）功率：1KW</w:t>
            </w:r>
            <w:r w:rsidRPr="009B45E3">
              <w:rPr>
                <w:rFonts w:ascii="宋体" w:eastAsia="宋体" w:hAnsi="宋体" w:cs="宋体" w:hint="eastAsia"/>
                <w:kern w:val="0"/>
                <w:sz w:val="24"/>
                <w:szCs w:val="24"/>
              </w:rPr>
              <w:br/>
              <w:t xml:space="preserve">4、存储服务器：I5 1060 6G 8G内存 240G固态硬盘。                  </w:t>
            </w:r>
            <w:r w:rsidRPr="009B45E3">
              <w:rPr>
                <w:rFonts w:ascii="宋体" w:eastAsia="宋体" w:hAnsi="宋体" w:cs="宋体" w:hint="eastAsia"/>
                <w:kern w:val="0"/>
                <w:sz w:val="24"/>
                <w:szCs w:val="24"/>
              </w:rPr>
              <w:br/>
              <w:t xml:space="preserve">5、显示设备：55寸工业高清显示器         </w:t>
            </w:r>
            <w:r w:rsidRPr="009B45E3">
              <w:rPr>
                <w:rFonts w:ascii="宋体" w:eastAsia="宋体" w:hAnsi="宋体" w:cs="宋体" w:hint="eastAsia"/>
                <w:kern w:val="0"/>
                <w:sz w:val="24"/>
                <w:szCs w:val="24"/>
              </w:rPr>
              <w:br/>
              <w:t xml:space="preserve">6、音响功效                        </w:t>
            </w:r>
            <w:r w:rsidRPr="009B45E3">
              <w:rPr>
                <w:rFonts w:ascii="宋体" w:eastAsia="宋体" w:hAnsi="宋体" w:cs="宋体" w:hint="eastAsia"/>
                <w:kern w:val="0"/>
                <w:sz w:val="24"/>
                <w:szCs w:val="24"/>
              </w:rPr>
              <w:br/>
              <w:t xml:space="preserve">7、头显拉伸器                    </w:t>
            </w:r>
            <w:r w:rsidRPr="009B45E3">
              <w:rPr>
                <w:rFonts w:ascii="宋体" w:eastAsia="宋体" w:hAnsi="宋体" w:cs="宋体" w:hint="eastAsia"/>
                <w:kern w:val="0"/>
                <w:sz w:val="24"/>
                <w:szCs w:val="24"/>
              </w:rPr>
              <w:br/>
              <w:t xml:space="preserve">8、设备钣金灯光特效                  </w:t>
            </w:r>
            <w:r w:rsidRPr="009B45E3">
              <w:rPr>
                <w:rFonts w:ascii="宋体" w:eastAsia="宋体" w:hAnsi="宋体" w:cs="宋体" w:hint="eastAsia"/>
                <w:kern w:val="0"/>
                <w:sz w:val="24"/>
                <w:szCs w:val="24"/>
              </w:rPr>
              <w:br/>
              <w:t xml:space="preserve">9、设备变压装置              </w:t>
            </w:r>
            <w:r w:rsidRPr="009B45E3">
              <w:rPr>
                <w:rFonts w:ascii="宋体" w:eastAsia="宋体" w:hAnsi="宋体" w:cs="宋体" w:hint="eastAsia"/>
                <w:kern w:val="0"/>
                <w:sz w:val="24"/>
                <w:szCs w:val="24"/>
              </w:rPr>
              <w:br/>
              <w:t xml:space="preserve">10、其他附件若干  </w:t>
            </w:r>
            <w:r w:rsidRPr="009B45E3">
              <w:rPr>
                <w:rFonts w:ascii="宋体" w:eastAsia="宋体" w:hAnsi="宋体" w:cs="宋体" w:hint="eastAsia"/>
                <w:kern w:val="0"/>
                <w:sz w:val="24"/>
                <w:szCs w:val="24"/>
              </w:rPr>
              <w:br/>
              <w:t>11、内含人类重要的营养物质、常见的酸和碱1、分子和原子、走进信息时代的电磁波、VR手术、拉瓦锡的定量法则、溶液酸碱性的检验、探索宇宙等不少于50部资源</w:t>
            </w:r>
            <w:r w:rsidRPr="009B45E3">
              <w:rPr>
                <w:rFonts w:ascii="宋体" w:eastAsia="宋体" w:hAnsi="宋体" w:cs="宋体" w:hint="eastAsia"/>
                <w:kern w:val="0"/>
                <w:sz w:val="24"/>
                <w:szCs w:val="24"/>
              </w:rPr>
              <w:br/>
              <w:t>★12、投标文件中提供产品以上功能资源响应承诺函，承诺在签订合同前提供软件供采购人测试，并提供相关检测报告或证书原件查验，如有不实，视为虚假响应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8</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AR交互展示设备</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12.9英寸，2732*2048，显示芯片Apple M1 芯片，存储256G，WLAN版</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9</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研讨区投影设备（含投影幕布布）</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1、产品类型：商务型投影机</w:t>
            </w:r>
            <w:r w:rsidRPr="009B45E3">
              <w:rPr>
                <w:rFonts w:ascii="宋体" w:eastAsia="宋体" w:hAnsi="宋体" w:cs="宋体" w:hint="eastAsia"/>
                <w:kern w:val="0"/>
                <w:sz w:val="24"/>
                <w:szCs w:val="24"/>
              </w:rPr>
              <w:br/>
              <w:t>2、投影技术：3LCD技术（非DLP技术）,液晶板0.61英寸RGB光阀式液晶投影系统</w:t>
            </w:r>
            <w:r w:rsidRPr="009B45E3">
              <w:rPr>
                <w:rFonts w:ascii="宋体" w:eastAsia="宋体" w:hAnsi="宋体" w:cs="宋体" w:hint="eastAsia"/>
                <w:kern w:val="0"/>
                <w:sz w:val="24"/>
                <w:szCs w:val="24"/>
              </w:rPr>
              <w:br/>
              <w:t xml:space="preserve">3、白色亮度≥4000流明，色彩亮度≥4000流明 </w:t>
            </w:r>
            <w:r w:rsidRPr="009B45E3">
              <w:rPr>
                <w:rFonts w:ascii="宋体" w:eastAsia="宋体" w:hAnsi="宋体" w:cs="宋体" w:hint="eastAsia"/>
                <w:kern w:val="0"/>
                <w:sz w:val="24"/>
                <w:szCs w:val="24"/>
              </w:rPr>
              <w:br/>
              <w:t xml:space="preserve">4、对比度≥16000:1 </w:t>
            </w:r>
            <w:r w:rsidRPr="009B45E3">
              <w:rPr>
                <w:rFonts w:ascii="宋体" w:eastAsia="宋体" w:hAnsi="宋体" w:cs="宋体" w:hint="eastAsia"/>
                <w:kern w:val="0"/>
                <w:sz w:val="24"/>
                <w:szCs w:val="24"/>
              </w:rPr>
              <w:br/>
              <w:t>5、标准分辨率1080P</w:t>
            </w:r>
            <w:r w:rsidRPr="009B45E3">
              <w:rPr>
                <w:rFonts w:ascii="宋体" w:eastAsia="宋体" w:hAnsi="宋体" w:cs="宋体" w:hint="eastAsia"/>
                <w:kern w:val="0"/>
                <w:sz w:val="24"/>
                <w:szCs w:val="24"/>
              </w:rPr>
              <w:br/>
              <w:t>6、变焦比≥1.6</w:t>
            </w:r>
            <w:r w:rsidRPr="009B45E3">
              <w:rPr>
                <w:rFonts w:ascii="宋体" w:eastAsia="宋体" w:hAnsi="宋体" w:cs="宋体" w:hint="eastAsia"/>
                <w:kern w:val="0"/>
                <w:sz w:val="24"/>
                <w:szCs w:val="24"/>
              </w:rPr>
              <w:br/>
              <w:t>7、投影机标准灯时成≥5500小时，在环保模式下≥12000小时。</w:t>
            </w:r>
            <w:r w:rsidRPr="009B45E3">
              <w:rPr>
                <w:rFonts w:ascii="宋体" w:eastAsia="宋体" w:hAnsi="宋体" w:cs="宋体" w:hint="eastAsia"/>
                <w:kern w:val="0"/>
                <w:sz w:val="24"/>
                <w:szCs w:val="24"/>
              </w:rPr>
              <w:br/>
              <w:t>8、0秒关机，仅需6秒即可启动，瞬间冷却。</w:t>
            </w:r>
            <w:r w:rsidRPr="009B45E3">
              <w:rPr>
                <w:rFonts w:ascii="宋体" w:eastAsia="宋体" w:hAnsi="宋体" w:cs="宋体" w:hint="eastAsia"/>
                <w:kern w:val="0"/>
                <w:sz w:val="24"/>
                <w:szCs w:val="24"/>
              </w:rPr>
              <w:br/>
              <w:t>9、必须内置无线投影，无须任何软件支持安卓手机&amp;win10系统以上电脑直接投屏。</w:t>
            </w:r>
            <w:r w:rsidRPr="009B45E3">
              <w:rPr>
                <w:rFonts w:ascii="宋体" w:eastAsia="宋体" w:hAnsi="宋体" w:cs="宋体" w:hint="eastAsia"/>
                <w:kern w:val="0"/>
                <w:sz w:val="24"/>
                <w:szCs w:val="24"/>
              </w:rPr>
              <w:br/>
              <w:t>10、含100寸幕布。</w:t>
            </w:r>
            <w:r w:rsidRPr="009B45E3">
              <w:rPr>
                <w:rFonts w:ascii="宋体" w:eastAsia="宋体" w:hAnsi="宋体" w:cs="宋体" w:hint="eastAsia"/>
                <w:kern w:val="0"/>
                <w:sz w:val="24"/>
                <w:szCs w:val="24"/>
              </w:rPr>
              <w:br/>
              <w:t>★14、投标文件中提供产品以上功能资源响应承诺函，承诺在签订合同前提供软件供采购人测试，并提供相关检测报告或证书原件查验，如有不实，视为虚假响应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10</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移动显示架</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人字型钢化玻璃支架白板，板面材质：钢化玻璃，规格120*200，易擦易写，医用万向轮，铝合金边框，带磁。</w:t>
            </w:r>
          </w:p>
        </w:tc>
      </w:tr>
      <w:tr w:rsidR="009B45E3" w:rsidRPr="009B45E3" w:rsidTr="001F11AF">
        <w:trPr>
          <w:trHeight w:val="1005"/>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11</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75寸沙龙会议平板（含商务支架、无线传屏、触控笔）</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1、整机屏幕75英寸，屏幕图像分辨率</w:t>
            </w:r>
            <w:r w:rsidRPr="009B45E3">
              <w:rPr>
                <w:rFonts w:ascii="Calibri" w:eastAsia="宋体" w:hAnsi="Calibri" w:cs="Times New Roman" w:hint="eastAsia"/>
              </w:rPr>
              <w:t>≥</w:t>
            </w:r>
            <w:r w:rsidRPr="009B45E3">
              <w:rPr>
                <w:rFonts w:ascii="宋体" w:eastAsia="宋体" w:hAnsi="宋体" w:cs="宋体" w:hint="eastAsia"/>
                <w:kern w:val="0"/>
                <w:sz w:val="24"/>
                <w:szCs w:val="24"/>
              </w:rPr>
              <w:t>3840*2160</w:t>
            </w:r>
            <w:r w:rsidRPr="009B45E3">
              <w:rPr>
                <w:rFonts w:ascii="宋体" w:eastAsia="宋体" w:hAnsi="宋体" w:cs="宋体" w:hint="eastAsia"/>
                <w:kern w:val="0"/>
                <w:sz w:val="24"/>
                <w:szCs w:val="24"/>
              </w:rPr>
              <w:br/>
              <w:t>★2、整机屏幕与屏幕保护层零贴合技术，减少显示面板与玻璃间的偏光、散射，画面显示更加清晰通透、可视角度更广（提供国家级第三方认证机构测试报告）</w:t>
            </w:r>
            <w:r w:rsidRPr="009B45E3">
              <w:rPr>
                <w:rFonts w:ascii="宋体" w:eastAsia="宋体" w:hAnsi="宋体" w:cs="宋体" w:hint="eastAsia"/>
                <w:kern w:val="0"/>
                <w:sz w:val="24"/>
                <w:szCs w:val="24"/>
              </w:rPr>
              <w:br/>
              <w:t>★3、色域达到 90%NTS（提供国家级第三方认证机构测试报告）</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★4、采用红外触控技术，支持Windows系统中进行20点或以上触控，支持高精度红外被动笔书写，书写精度可达±1mm。（提供国家级第三方认证机构测试报告）</w:t>
            </w:r>
            <w:r w:rsidRPr="009B45E3">
              <w:rPr>
                <w:rFonts w:ascii="宋体" w:eastAsia="宋体" w:hAnsi="宋体" w:cs="宋体" w:hint="eastAsia"/>
                <w:kern w:val="0"/>
                <w:sz w:val="24"/>
                <w:szCs w:val="24"/>
              </w:rPr>
              <w:br/>
              <w:t>5、采用模块化系统方案，整机可通过同一高速接口支持Windows 10企业版系统模块、Android 9.0系统模块、Linux系统模块切换使用</w:t>
            </w:r>
            <w:r w:rsidRPr="009B45E3">
              <w:rPr>
                <w:rFonts w:ascii="宋体" w:eastAsia="宋体" w:hAnsi="宋体" w:cs="宋体" w:hint="eastAsia"/>
                <w:kern w:val="0"/>
                <w:sz w:val="24"/>
                <w:szCs w:val="24"/>
              </w:rPr>
              <w:br/>
              <w:t>★6、整机内置正面上居中1080P 1200万像素及以上高清摄像头，支持电子云台，无需机械转动部分，可通过程序设置，在摄像机内部控制镜头的视角和变焦。（提供国家级第三方认证机构测试报告）</w:t>
            </w:r>
            <w:r w:rsidRPr="009B45E3">
              <w:rPr>
                <w:rFonts w:ascii="宋体" w:eastAsia="宋体" w:hAnsi="宋体" w:cs="宋体" w:hint="eastAsia"/>
                <w:kern w:val="0"/>
                <w:sz w:val="24"/>
                <w:szCs w:val="24"/>
              </w:rPr>
              <w:br/>
              <w:t>★7、内置6个麦克风，8米有效拾音距离（提供国家级第三方认证机构测试报告）</w:t>
            </w:r>
            <w:r w:rsidRPr="009B45E3">
              <w:rPr>
                <w:rFonts w:ascii="宋体" w:eastAsia="宋体" w:hAnsi="宋体" w:cs="宋体" w:hint="eastAsia"/>
                <w:kern w:val="0"/>
                <w:sz w:val="24"/>
                <w:szCs w:val="24"/>
              </w:rPr>
              <w:br/>
              <w:t>★8、采用2*10W（中高音）+20W（低音）网孔发声扬声器（提供国家级第三方认证机构测试报告）</w:t>
            </w:r>
            <w:r w:rsidRPr="009B45E3">
              <w:rPr>
                <w:rFonts w:ascii="宋体" w:eastAsia="宋体" w:hAnsi="宋体" w:cs="宋体" w:hint="eastAsia"/>
                <w:kern w:val="0"/>
                <w:sz w:val="24"/>
                <w:szCs w:val="24"/>
              </w:rPr>
              <w:br/>
              <w:t>9、支持个人电脑通过Type-C接口或HDMI加TOUCH线连接调用整机内置摄像头、麦克风、音响</w:t>
            </w:r>
            <w:r w:rsidRPr="009B45E3">
              <w:rPr>
                <w:rFonts w:ascii="宋体" w:eastAsia="宋体" w:hAnsi="宋体" w:cs="宋体" w:hint="eastAsia"/>
                <w:kern w:val="0"/>
                <w:sz w:val="24"/>
                <w:szCs w:val="24"/>
              </w:rPr>
              <w:br/>
              <w:t>★10、手机和电脑支持混合投屏展示，最多支持四画面同屏展示，可对每个投屏内容进行独立反向操作，可连接不低于16台设备。（提供国家级第三方认证机构测试报告）</w:t>
            </w:r>
            <w:r w:rsidRPr="009B45E3">
              <w:rPr>
                <w:rFonts w:ascii="宋体" w:eastAsia="宋体" w:hAnsi="宋体" w:cs="宋体" w:hint="eastAsia"/>
                <w:kern w:val="0"/>
                <w:sz w:val="24"/>
                <w:szCs w:val="24"/>
              </w:rPr>
              <w:br/>
              <w:t>11、支持Type-C口手机直接连接Type-C传屏器进行整机投屏</w:t>
            </w:r>
            <w:r w:rsidRPr="009B45E3">
              <w:rPr>
                <w:rFonts w:ascii="宋体" w:eastAsia="宋体" w:hAnsi="宋体" w:cs="宋体" w:hint="eastAsia"/>
                <w:kern w:val="0"/>
                <w:sz w:val="24"/>
                <w:szCs w:val="24"/>
              </w:rPr>
              <w:br/>
              <w:t>12、无线传屏软硬件均支持win10系统扩展屏显示</w:t>
            </w:r>
            <w:r w:rsidRPr="009B45E3">
              <w:rPr>
                <w:rFonts w:ascii="宋体" w:eastAsia="宋体" w:hAnsi="宋体" w:cs="宋体" w:hint="eastAsia"/>
                <w:kern w:val="0"/>
                <w:sz w:val="24"/>
                <w:szCs w:val="24"/>
              </w:rPr>
              <w:br/>
              <w:t>13、传屏开启勿扰模式之后，不允许其他人在进行传屏，沉浸模式，避免在使用过程中，用户经常被其他人传屏顶替掉，造成使用中断</w:t>
            </w:r>
            <w:r w:rsidRPr="009B45E3">
              <w:rPr>
                <w:rFonts w:ascii="宋体" w:eastAsia="宋体" w:hAnsi="宋体" w:cs="宋体" w:hint="eastAsia"/>
                <w:kern w:val="0"/>
                <w:sz w:val="24"/>
                <w:szCs w:val="24"/>
              </w:rPr>
              <w:br/>
              <w:t>14、可通过软件可自动发现近场可投屏的会议设备，选择即可投屏，无需手动配对</w:t>
            </w:r>
            <w:r w:rsidRPr="009B45E3">
              <w:rPr>
                <w:rFonts w:ascii="宋体" w:eastAsia="宋体" w:hAnsi="宋体" w:cs="宋体" w:hint="eastAsia"/>
                <w:kern w:val="0"/>
                <w:sz w:val="24"/>
                <w:szCs w:val="24"/>
              </w:rPr>
              <w:br/>
              <w:t>★15、PC通道下内置视频会议软件，视频会议软件与整机为同一厂家（提供视频会议软件著作权证明）</w:t>
            </w:r>
            <w:r w:rsidRPr="009B45E3">
              <w:rPr>
                <w:rFonts w:ascii="宋体" w:eastAsia="宋体" w:hAnsi="宋体" w:cs="宋体" w:hint="eastAsia"/>
                <w:kern w:val="0"/>
                <w:sz w:val="24"/>
                <w:szCs w:val="24"/>
              </w:rPr>
              <w:br/>
              <w:t>16、白板手势操作：单指书写、多指拖拽／移动、单手擦除</w:t>
            </w:r>
            <w:r w:rsidRPr="009B45E3">
              <w:rPr>
                <w:rFonts w:ascii="宋体" w:eastAsia="宋体" w:hAnsi="宋体" w:cs="宋体" w:hint="eastAsia"/>
                <w:kern w:val="0"/>
                <w:sz w:val="24"/>
                <w:szCs w:val="24"/>
              </w:rPr>
              <w:br/>
              <w:t>17、窗口化本地文档打开：可以通过白板将本地的word、ppt等常用文件打开，并支持预览、翻页、全屏、批注、截屏等操作</w:t>
            </w:r>
            <w:r w:rsidRPr="009B45E3">
              <w:rPr>
                <w:rFonts w:ascii="宋体" w:eastAsia="宋体" w:hAnsi="宋体" w:cs="宋体" w:hint="eastAsia"/>
                <w:kern w:val="0"/>
                <w:sz w:val="24"/>
                <w:szCs w:val="24"/>
              </w:rPr>
              <w:br/>
              <w:t>18、白板打开个人云资料夹：无需退出白板界面，即可在白板内直接登陆个人云盘，进行文件上传保存，亦可将云端资料下载本地进行分享使用，白板源文件支持跨终端二次编辑和分享</w:t>
            </w:r>
            <w:r w:rsidRPr="009B45E3">
              <w:rPr>
                <w:rFonts w:ascii="宋体" w:eastAsia="宋体" w:hAnsi="宋体" w:cs="宋体" w:hint="eastAsia"/>
                <w:kern w:val="0"/>
                <w:sz w:val="24"/>
                <w:szCs w:val="24"/>
              </w:rPr>
              <w:br/>
              <w:t>19、白板内容保存：白板支持保存图片、PDF以及二次编辑模式</w:t>
            </w:r>
            <w:r w:rsidRPr="009B45E3">
              <w:rPr>
                <w:rFonts w:ascii="宋体" w:eastAsia="宋体" w:hAnsi="宋体" w:cs="宋体" w:hint="eastAsia"/>
                <w:kern w:val="0"/>
                <w:sz w:val="24"/>
                <w:szCs w:val="24"/>
              </w:rPr>
              <w:br/>
              <w:t>20、支持单笔双色书写：笔尖可单独设定一种颜色，笔尾可单独设定为另外一种颜色，快速实现内容讲解，差异化标注</w:t>
            </w:r>
            <w:r w:rsidRPr="009B45E3">
              <w:rPr>
                <w:rFonts w:ascii="宋体" w:eastAsia="宋体" w:hAnsi="宋体" w:cs="宋体" w:hint="eastAsia"/>
                <w:kern w:val="0"/>
                <w:sz w:val="24"/>
                <w:szCs w:val="24"/>
              </w:rPr>
              <w:br/>
              <w:t>21、支持提笔检测：吸附在整机笔槽上的书写笔，提笔之后，可出现提示窗口，引导用户进入白板、批注或者快捷白板，方便使用，整体操作更加便捷</w:t>
            </w:r>
            <w:r w:rsidRPr="009B45E3">
              <w:rPr>
                <w:rFonts w:ascii="宋体" w:eastAsia="宋体" w:hAnsi="宋体" w:cs="宋体" w:hint="eastAsia"/>
                <w:kern w:val="0"/>
                <w:sz w:val="24"/>
                <w:szCs w:val="24"/>
              </w:rPr>
              <w:br/>
              <w:t>22、快捷白板：在非白板模式下可快捷调出书写板，满足用户临时快速书写需求，快捷白板内容亦可快速复制到白板中进行功能扩展，满足灵活讨论需求</w:t>
            </w:r>
            <w:r w:rsidRPr="009B45E3">
              <w:rPr>
                <w:rFonts w:ascii="宋体" w:eastAsia="宋体" w:hAnsi="宋体" w:cs="宋体" w:hint="eastAsia"/>
                <w:kern w:val="0"/>
                <w:sz w:val="24"/>
                <w:szCs w:val="24"/>
              </w:rPr>
              <w:br/>
              <w:t>23、在无线投屏状态中，搭配PC模块后无需调用PPT播放软件的批注功能，即可对PPT播放状态下进行连续多页批注，擦除，批注内容与原文件扫码分享保存</w:t>
            </w:r>
            <w:r w:rsidRPr="009B45E3">
              <w:rPr>
                <w:rFonts w:ascii="宋体" w:eastAsia="宋体" w:hAnsi="宋体" w:cs="宋体" w:hint="eastAsia"/>
                <w:kern w:val="0"/>
                <w:sz w:val="24"/>
                <w:szCs w:val="24"/>
              </w:rPr>
              <w:br/>
              <w:t>24、录屏：整机自带录屏功能，可将屏幕画面和声音同步录入一个视频</w:t>
            </w:r>
            <w:r w:rsidRPr="009B45E3">
              <w:rPr>
                <w:rFonts w:ascii="宋体" w:eastAsia="宋体" w:hAnsi="宋体" w:cs="宋体" w:hint="eastAsia"/>
                <w:kern w:val="0"/>
                <w:sz w:val="24"/>
                <w:szCs w:val="24"/>
              </w:rPr>
              <w:lastRenderedPageBreak/>
              <w:t>中并支持二维码带走或者保存本机，二维码支持加密</w:t>
            </w:r>
            <w:r w:rsidRPr="009B45E3">
              <w:rPr>
                <w:rFonts w:ascii="宋体" w:eastAsia="宋体" w:hAnsi="宋体" w:cs="宋体" w:hint="eastAsia"/>
                <w:kern w:val="0"/>
                <w:sz w:val="24"/>
                <w:szCs w:val="24"/>
              </w:rPr>
              <w:br/>
              <w:t>25、WIFI热点设置：可支持WIFI信道根据用户现场情况进行更改设置，确保WIFI频段使用稳定，避免信道拥挤干扰，支持热点隔离、热点SSID隐藏功能</w:t>
            </w:r>
            <w:r w:rsidRPr="009B45E3">
              <w:rPr>
                <w:rFonts w:ascii="宋体" w:eastAsia="宋体" w:hAnsi="宋体" w:cs="宋体" w:hint="eastAsia"/>
                <w:kern w:val="0"/>
                <w:sz w:val="24"/>
                <w:szCs w:val="24"/>
              </w:rPr>
              <w:br/>
              <w:t>26、本地扫码带走：在不连接互联网时，可将文件保存至本地并生成二维码，手机连接大屏热点后，即可通过扫描二维码方式进行内容下载及保存</w:t>
            </w:r>
            <w:r w:rsidRPr="009B45E3">
              <w:rPr>
                <w:rFonts w:ascii="宋体" w:eastAsia="宋体" w:hAnsi="宋体" w:cs="宋体" w:hint="eastAsia"/>
                <w:kern w:val="0"/>
                <w:sz w:val="24"/>
                <w:szCs w:val="24"/>
              </w:rPr>
              <w:br/>
              <w:t>27、集控管理：支持集控管理平台软件对接，实现集控相关功能，如：批量设备管理、远程操控、个性化设置、软件管理、报表管理、账号管理功能。</w:t>
            </w:r>
            <w:r w:rsidRPr="009B45E3">
              <w:rPr>
                <w:rFonts w:ascii="宋体" w:eastAsia="宋体" w:hAnsi="宋体" w:cs="宋体" w:hint="eastAsia"/>
                <w:kern w:val="0"/>
                <w:sz w:val="24"/>
                <w:szCs w:val="24"/>
              </w:rPr>
              <w:br/>
              <w:t>28、无线传屏：支持操作系统（Windows 7/8/8.1/10；OSX10.9/10.10/10.11）；操作频率（2432MHZ、5180MHZ)；触摸回传；镜像投频；反向触控；单击切换；长按分频。</w:t>
            </w:r>
            <w:r w:rsidRPr="009B45E3">
              <w:rPr>
                <w:rFonts w:ascii="宋体" w:eastAsia="宋体" w:hAnsi="宋体" w:cs="宋体" w:hint="eastAsia"/>
                <w:kern w:val="0"/>
                <w:sz w:val="24"/>
                <w:szCs w:val="24"/>
              </w:rPr>
              <w:br/>
              <w:t>29、智能笔：PPT翻页；触控书写；360°无方向限制；</w:t>
            </w:r>
            <w:r w:rsidRPr="009B45E3">
              <w:rPr>
                <w:rFonts w:ascii="宋体" w:eastAsia="宋体" w:hAnsi="宋体" w:cs="宋体" w:hint="eastAsia"/>
                <w:kern w:val="0"/>
                <w:sz w:val="24"/>
                <w:szCs w:val="24"/>
              </w:rPr>
              <w:br/>
              <w:t>30、配套商务支架；</w:t>
            </w:r>
            <w:r w:rsidRPr="009B45E3">
              <w:rPr>
                <w:rFonts w:ascii="宋体" w:eastAsia="宋体" w:hAnsi="宋体" w:cs="宋体" w:hint="eastAsia"/>
                <w:kern w:val="0"/>
                <w:sz w:val="24"/>
                <w:szCs w:val="24"/>
              </w:rPr>
              <w:br/>
              <w:t>★31、投标文件中提供产品以上功能资源响应承诺函，承诺在签订合同前提供软件供采购人测试，并提供相关检测报告或证书原件查验，如有不实，视为虚假响应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12</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5G阅读树</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一、技术参数</w:t>
            </w:r>
            <w:r w:rsidRPr="009B45E3">
              <w:rPr>
                <w:rFonts w:ascii="宋体" w:eastAsia="宋体" w:hAnsi="宋体" w:cs="宋体" w:hint="eastAsia"/>
                <w:kern w:val="0"/>
                <w:sz w:val="24"/>
                <w:szCs w:val="24"/>
              </w:rPr>
              <w:br/>
              <w:t xml:space="preserve">1、VR一体机：连接方式 蓝牙；wifi，尺寸 177mmX133mmX106mm ，重量392g，光学设计 视场角 FOV：100度，镜片 非球面镜片，视距 兼容眼镜，自适应瞳距调节，传感器 陀螺仪，1KHz 高精度九轴传感器，距离传感器 光距离传感器；主机配置系统 安卓7.1，处理器"CPU:三星Exynos8895+8 core 2.5 GHZ，GPU:Mali-G71 MP18"，屏幕刷新率72Hz，屏幕材质 LCD， 屏幕精细度 807ppi，双眼分辨率 3840*2160，储存卡 支持最高Sdcard：256GB，机身存储64GB，机身内存 4GB，内置麦克风，内置扬声器；        </w:t>
            </w:r>
            <w:r w:rsidRPr="009B45E3">
              <w:rPr>
                <w:rFonts w:ascii="宋体" w:eastAsia="宋体" w:hAnsi="宋体" w:cs="宋体" w:hint="eastAsia"/>
                <w:kern w:val="0"/>
                <w:sz w:val="24"/>
                <w:szCs w:val="24"/>
              </w:rPr>
              <w:br/>
              <w:t>2、平板电脑：连接方式 蓝牙、wifi，厚度 7.1~9mm、重量 450g、USB接口 Type-C，音频接口 Type-C，系统 harmonyOS，显示芯片 晓龙865，处理器速度 2.26Ghz，屏幕类型 IPS，屏幕尺寸 10.8英寸，</w:t>
            </w:r>
            <w:r w:rsidRPr="009B45E3">
              <w:rPr>
                <w:rFonts w:ascii="宋体" w:eastAsia="宋体" w:hAnsi="宋体" w:cs="宋体" w:hint="eastAsia"/>
                <w:kern w:val="0"/>
                <w:sz w:val="24"/>
                <w:szCs w:val="24"/>
              </w:rPr>
              <w:br/>
              <w:t xml:space="preserve">屏幕比例 16:10，屏幕分辨率 2560*1600，机身存储 128GB ，机身内存6GB，内置麦克风，内置扬声器。        </w:t>
            </w:r>
            <w:r w:rsidRPr="009B45E3">
              <w:rPr>
                <w:rFonts w:ascii="宋体" w:eastAsia="宋体" w:hAnsi="宋体" w:cs="宋体" w:hint="eastAsia"/>
                <w:kern w:val="0"/>
                <w:sz w:val="24"/>
                <w:szCs w:val="24"/>
              </w:rPr>
              <w:br/>
              <w:t>3、展示架：宽350.0mm ； 高1454.2mm；厚547.0mm；重量36KG</w:t>
            </w:r>
            <w:r w:rsidRPr="009B45E3">
              <w:rPr>
                <w:rFonts w:ascii="宋体" w:eastAsia="宋体" w:hAnsi="宋体" w:cs="宋体" w:hint="eastAsia"/>
                <w:kern w:val="0"/>
                <w:sz w:val="24"/>
                <w:szCs w:val="24"/>
              </w:rPr>
              <w:br/>
              <w:t>二、功能要求</w:t>
            </w:r>
            <w:r w:rsidRPr="009B45E3">
              <w:rPr>
                <w:rFonts w:ascii="宋体" w:eastAsia="宋体" w:hAnsi="宋体" w:cs="宋体" w:hint="eastAsia"/>
                <w:kern w:val="0"/>
                <w:sz w:val="24"/>
                <w:szCs w:val="24"/>
              </w:rPr>
              <w:br/>
              <w:t>5G全景阅读树集平板电脑、VR眼镜、展架以及内置应用程序于一体，依托于5G内容云、虚拟现实等技术实现“云+内容+端”的沉浸式全景阅读体验</w:t>
            </w:r>
            <w:r w:rsidRPr="009B45E3">
              <w:rPr>
                <w:rFonts w:ascii="宋体" w:eastAsia="宋体" w:hAnsi="宋体" w:cs="宋体" w:hint="eastAsia"/>
                <w:kern w:val="0"/>
                <w:sz w:val="24"/>
                <w:szCs w:val="24"/>
              </w:rPr>
              <w:br/>
              <w:t>1、开机应用自启，屏蔽所有非产品相关的影视、游戏内容。</w:t>
            </w:r>
            <w:r w:rsidRPr="009B45E3">
              <w:rPr>
                <w:rFonts w:ascii="宋体" w:eastAsia="宋体" w:hAnsi="宋体" w:cs="宋体" w:hint="eastAsia"/>
                <w:kern w:val="0"/>
                <w:sz w:val="24"/>
                <w:szCs w:val="24"/>
              </w:rPr>
              <w:br/>
              <w:t>2、展示影片列表，根据视频类型分类展示影片内容。</w:t>
            </w:r>
            <w:r w:rsidRPr="009B45E3">
              <w:rPr>
                <w:rFonts w:ascii="宋体" w:eastAsia="宋体" w:hAnsi="宋体" w:cs="宋体" w:hint="eastAsia"/>
                <w:kern w:val="0"/>
                <w:sz w:val="24"/>
                <w:szCs w:val="24"/>
              </w:rPr>
              <w:br/>
              <w:t>3、播放VR影片，两种选片播放方式：PAD选片播放、VR选片播放。</w:t>
            </w:r>
            <w:r w:rsidRPr="009B45E3">
              <w:rPr>
                <w:rFonts w:ascii="宋体" w:eastAsia="宋体" w:hAnsi="宋体" w:cs="宋体" w:hint="eastAsia"/>
                <w:kern w:val="0"/>
                <w:sz w:val="24"/>
                <w:szCs w:val="24"/>
              </w:rPr>
              <w:br/>
              <w:t>4、双端观看画面同步，VR播放全景影片时，PAD同步VR播放内容及观看视角。</w:t>
            </w:r>
            <w:r w:rsidRPr="009B45E3">
              <w:rPr>
                <w:rFonts w:ascii="宋体" w:eastAsia="宋体" w:hAnsi="宋体" w:cs="宋体" w:hint="eastAsia"/>
                <w:kern w:val="0"/>
                <w:sz w:val="24"/>
                <w:szCs w:val="24"/>
              </w:rPr>
              <w:br/>
              <w:t>5、画面自动回正，影片播放时，VR画面会自动将观看视角调整为最优角度。</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 xml:space="preserve">6、视频资源本地加密，防止拷贝流出 </w:t>
            </w:r>
            <w:r w:rsidRPr="009B45E3">
              <w:rPr>
                <w:rFonts w:ascii="宋体" w:eastAsia="宋体" w:hAnsi="宋体" w:cs="宋体" w:hint="eastAsia"/>
                <w:kern w:val="0"/>
                <w:sz w:val="24"/>
                <w:szCs w:val="24"/>
              </w:rPr>
              <w:br/>
              <w:t>7、全景视频云端转码系统。平台支持自定义设定码率，视频文件上传到云端服务存储，可以根据设定编码条件，同步存储和输出不同的码率的文件；</w:t>
            </w:r>
            <w:r w:rsidRPr="009B45E3">
              <w:rPr>
                <w:rFonts w:ascii="宋体" w:eastAsia="宋体" w:hAnsi="宋体" w:cs="宋体" w:hint="eastAsia"/>
                <w:kern w:val="0"/>
                <w:sz w:val="24"/>
                <w:szCs w:val="24"/>
              </w:rPr>
              <w:br/>
              <w:t>8、视频内容版权保护系统。平台支持给视频添加水印，可在视频的编解码过程中将图片、文字等信息压制到视频流中合并输出一个带图文水印的新的视频文件。</w:t>
            </w:r>
            <w:r w:rsidRPr="009B45E3">
              <w:rPr>
                <w:rFonts w:ascii="宋体" w:eastAsia="宋体" w:hAnsi="宋体" w:cs="宋体" w:hint="eastAsia"/>
                <w:kern w:val="0"/>
                <w:sz w:val="24"/>
                <w:szCs w:val="24"/>
              </w:rPr>
              <w:br/>
              <w:t>9、内容编排系统。平台支持根据需求创建主题关联影片，设定内容排序，支持根据客户需求设置分配内容，查看内容分发记录。</w:t>
            </w:r>
            <w:r w:rsidRPr="009B45E3">
              <w:rPr>
                <w:rFonts w:ascii="宋体" w:eastAsia="宋体" w:hAnsi="宋体" w:cs="宋体" w:hint="eastAsia"/>
                <w:kern w:val="0"/>
                <w:sz w:val="24"/>
                <w:szCs w:val="24"/>
              </w:rPr>
              <w:br/>
              <w:t xml:space="preserve">10、客户管理系统。具有管理客户信息，支持新建客户账户，创建客户账号、客户编号，记录客户名称、首要联系人信息、联系电话、邮箱信息等功能。 </w:t>
            </w:r>
            <w:r w:rsidRPr="009B45E3">
              <w:rPr>
                <w:rFonts w:ascii="宋体" w:eastAsia="宋体" w:hAnsi="宋体" w:cs="宋体" w:hint="eastAsia"/>
                <w:kern w:val="0"/>
                <w:sz w:val="24"/>
                <w:szCs w:val="24"/>
              </w:rPr>
              <w:br/>
              <w:t>11、订单管理系统。管理客户订单信息，支持查看订单记录，新建订单、编辑历史订单、设定订单的有效时间、关联影片内容等。</w:t>
            </w:r>
            <w:r w:rsidRPr="009B45E3">
              <w:rPr>
                <w:rFonts w:ascii="宋体" w:eastAsia="宋体" w:hAnsi="宋体" w:cs="宋体" w:hint="eastAsia"/>
                <w:kern w:val="0"/>
                <w:sz w:val="24"/>
                <w:szCs w:val="24"/>
              </w:rPr>
              <w:br/>
              <w:t>12、系统免费配10套VR资源，可选资源130套以上。</w:t>
            </w:r>
            <w:r w:rsidRPr="009B45E3">
              <w:rPr>
                <w:rFonts w:ascii="宋体" w:eastAsia="宋体" w:hAnsi="宋体" w:cs="宋体" w:hint="eastAsia"/>
                <w:kern w:val="0"/>
                <w:sz w:val="24"/>
                <w:szCs w:val="24"/>
              </w:rPr>
              <w:br/>
              <w:t>三、其他要求</w:t>
            </w:r>
            <w:r w:rsidRPr="009B45E3">
              <w:rPr>
                <w:rFonts w:ascii="宋体" w:eastAsia="宋体" w:hAnsi="宋体" w:cs="宋体" w:hint="eastAsia"/>
                <w:kern w:val="0"/>
                <w:sz w:val="24"/>
                <w:szCs w:val="24"/>
              </w:rPr>
              <w:br/>
              <w:t xml:space="preserve">★1、投标时须提供生产厂商的版权声明。 </w:t>
            </w:r>
            <w:r w:rsidRPr="009B45E3">
              <w:rPr>
                <w:rFonts w:ascii="宋体" w:eastAsia="宋体" w:hAnsi="宋体" w:cs="宋体" w:hint="eastAsia"/>
                <w:kern w:val="0"/>
                <w:sz w:val="24"/>
                <w:szCs w:val="24"/>
              </w:rPr>
              <w:br/>
              <w:t>★2、投标文件中提供产品以上功能资源响应承诺函，承诺在签订合同前提供软件供采购人测试，并提供相关检测报告或证书原件查验，如有不实，视为虚假响应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1290"/>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13</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VR交互式资源</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VR互动资源包括但不限于模拟五合一（高血压病、胃溃疡、过敏性哮喘、脑出血、肾小球肾炎）问诊VR资源、虚拟人体结构解剖VR交互式医疗手术资源以及科普互动资源。</w:t>
            </w:r>
            <w:r w:rsidRPr="009B45E3">
              <w:rPr>
                <w:rFonts w:ascii="宋体" w:eastAsia="宋体" w:hAnsi="宋体" w:cs="宋体" w:hint="eastAsia"/>
                <w:kern w:val="0"/>
                <w:sz w:val="24"/>
                <w:szCs w:val="24"/>
              </w:rPr>
              <w:br/>
              <w:t>一、诊断学VR教学应用系列——高血压病</w:t>
            </w:r>
            <w:r w:rsidRPr="009B45E3">
              <w:rPr>
                <w:rFonts w:ascii="宋体" w:eastAsia="宋体" w:hAnsi="宋体" w:cs="宋体" w:hint="eastAsia"/>
                <w:kern w:val="0"/>
                <w:sz w:val="24"/>
                <w:szCs w:val="24"/>
              </w:rPr>
              <w:br/>
              <w:t>1、集问诊流程模拟、临床医学教学为一体的虚拟现实教学培训软件，该系统专为医学院校临床教育设计，供临床医学专业使用，内容包括内科学高血压疾病的诊断及诊疗知识，问诊学中基本的医患沟通、诊断设备使用，具有交互性、沉浸式的特点，可培养学生的学习兴趣，增加学习效率。</w:t>
            </w:r>
            <w:r w:rsidRPr="009B45E3">
              <w:rPr>
                <w:rFonts w:ascii="宋体" w:eastAsia="宋体" w:hAnsi="宋体" w:cs="宋体" w:hint="eastAsia"/>
                <w:kern w:val="0"/>
                <w:sz w:val="24"/>
                <w:szCs w:val="24"/>
              </w:rPr>
              <w:br/>
              <w:t>2、 需包含以第一人称模拟问诊流程为主要内容的问诊模块。</w:t>
            </w:r>
            <w:r w:rsidRPr="009B45E3">
              <w:rPr>
                <w:rFonts w:ascii="宋体" w:eastAsia="宋体" w:hAnsi="宋体" w:cs="宋体" w:hint="eastAsia"/>
                <w:kern w:val="0"/>
                <w:sz w:val="24"/>
                <w:szCs w:val="24"/>
              </w:rPr>
              <w:br/>
              <w:t>3)、需包含以基础生理、病理、内科学等知识为主要内容的虚拟教学模块。</w:t>
            </w:r>
            <w:r w:rsidRPr="009B45E3">
              <w:rPr>
                <w:rFonts w:ascii="宋体" w:eastAsia="宋体" w:hAnsi="宋体" w:cs="宋体" w:hint="eastAsia"/>
                <w:kern w:val="0"/>
                <w:sz w:val="24"/>
                <w:szCs w:val="24"/>
              </w:rPr>
              <w:br/>
              <w:t>4、需包含以基础药理知识为主要内容的治疗模拟模块。</w:t>
            </w:r>
            <w:r w:rsidRPr="009B45E3">
              <w:rPr>
                <w:rFonts w:ascii="宋体" w:eastAsia="宋体" w:hAnsi="宋体" w:cs="宋体" w:hint="eastAsia"/>
                <w:kern w:val="0"/>
                <w:sz w:val="24"/>
                <w:szCs w:val="24"/>
              </w:rPr>
              <w:br/>
              <w:t>5、需提供丰富的高血压问诊问题给操作者选择，操作者选择其中有价值的选项进行问诊。患者会对相应的提问做出回答，并总结入病例中。</w:t>
            </w:r>
            <w:r w:rsidRPr="009B45E3">
              <w:rPr>
                <w:rFonts w:ascii="宋体" w:eastAsia="宋体" w:hAnsi="宋体" w:cs="宋体" w:hint="eastAsia"/>
                <w:kern w:val="0"/>
                <w:sz w:val="24"/>
                <w:szCs w:val="24"/>
              </w:rPr>
              <w:br/>
              <w:t>6、需提供血压仪VR模拟操作功能，可通过VR手柄进行操作，模拟听诊器、球囊等使用，正确操作后可观察测量的水银柱位置，聆听耳机中的柯氏音。需提供内容操作视频。</w:t>
            </w:r>
            <w:r w:rsidRPr="009B45E3">
              <w:rPr>
                <w:rFonts w:ascii="宋体" w:eastAsia="宋体" w:hAnsi="宋体" w:cs="宋体" w:hint="eastAsia"/>
                <w:kern w:val="0"/>
                <w:sz w:val="24"/>
                <w:szCs w:val="24"/>
              </w:rPr>
              <w:br/>
              <w:t>7、问诊模块可提供患者日常生活场景，学生在场景中可以查找引发病症的生活习惯。</w:t>
            </w:r>
            <w:r w:rsidRPr="009B45E3">
              <w:rPr>
                <w:rFonts w:ascii="宋体" w:eastAsia="宋体" w:hAnsi="宋体" w:cs="宋体" w:hint="eastAsia"/>
                <w:kern w:val="0"/>
                <w:sz w:val="24"/>
                <w:szCs w:val="24"/>
              </w:rPr>
              <w:br/>
              <w:t>8、虚拟教学模块中需通过一系列模型的动作、文字教学及语音介绍来加深对于高血压相关生理病理的知识理解。</w:t>
            </w:r>
            <w:r w:rsidRPr="009B45E3">
              <w:rPr>
                <w:rFonts w:ascii="宋体" w:eastAsia="宋体" w:hAnsi="宋体" w:cs="宋体" w:hint="eastAsia"/>
                <w:kern w:val="0"/>
                <w:sz w:val="24"/>
                <w:szCs w:val="24"/>
              </w:rPr>
              <w:br/>
              <w:t>9、虚拟教学模块中展现内容至少包含血压的形成、血压的调节、高血压的发病机制、高血压的病理改变等内容，每个知识点需结合动态的解</w:t>
            </w:r>
            <w:r w:rsidRPr="009B45E3">
              <w:rPr>
                <w:rFonts w:ascii="宋体" w:eastAsia="宋体" w:hAnsi="宋体" w:cs="宋体" w:hint="eastAsia"/>
                <w:kern w:val="0"/>
                <w:sz w:val="24"/>
                <w:szCs w:val="24"/>
              </w:rPr>
              <w:lastRenderedPageBreak/>
              <w:t>剖结构进行辅助理解。</w:t>
            </w:r>
            <w:r w:rsidRPr="009B45E3">
              <w:rPr>
                <w:rFonts w:ascii="宋体" w:eastAsia="宋体" w:hAnsi="宋体" w:cs="宋体" w:hint="eastAsia"/>
                <w:kern w:val="0"/>
                <w:sz w:val="24"/>
                <w:szCs w:val="24"/>
              </w:rPr>
              <w:br/>
              <w:t>10、治疗模拟模块可通过器官透视、文字语音解说等结合展现高血压治疗药理机制</w:t>
            </w:r>
            <w:r w:rsidRPr="009B45E3">
              <w:rPr>
                <w:rFonts w:ascii="宋体" w:eastAsia="宋体" w:hAnsi="宋体" w:cs="宋体" w:hint="eastAsia"/>
                <w:kern w:val="0"/>
                <w:sz w:val="24"/>
                <w:szCs w:val="24"/>
              </w:rPr>
              <w:br/>
              <w:t>★11、治疗模拟模块可模拟听诊器操作，判断心音变化的特点，学习心肺听诊技能。需提供内容操作视频截图(视频签订合同前查验，如不能提供或内容与招标要求不符视为虚假响应)。</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br/>
              <w:t xml:space="preserve">二、诊断学VR教学应用系列——胃溃疡 </w:t>
            </w:r>
            <w:r w:rsidRPr="009B45E3">
              <w:rPr>
                <w:rFonts w:ascii="宋体" w:eastAsia="宋体" w:hAnsi="宋体" w:cs="宋体" w:hint="eastAsia"/>
                <w:kern w:val="0"/>
                <w:sz w:val="24"/>
                <w:szCs w:val="24"/>
              </w:rPr>
              <w:br/>
              <w:t>1、 集问诊流程模拟、基础医学教学为一体的虚拟现实教学培训软件，该系统专为医学院校临床教育设计，供临床医学专业使用，内容包括内科学胃溃疡疾病的诊断及诊疗知识，具有交互性、沉浸式的特点，可培养学生的学习兴趣，增加学习效率。</w:t>
            </w:r>
            <w:r w:rsidRPr="009B45E3">
              <w:rPr>
                <w:rFonts w:ascii="宋体" w:eastAsia="宋体" w:hAnsi="宋体" w:cs="宋体" w:hint="eastAsia"/>
                <w:kern w:val="0"/>
                <w:sz w:val="24"/>
                <w:szCs w:val="24"/>
              </w:rPr>
              <w:br/>
              <w:t>2、可包含以模拟问诊流程为主要内容的问诊模块。</w:t>
            </w:r>
            <w:r w:rsidRPr="009B45E3">
              <w:rPr>
                <w:rFonts w:ascii="宋体" w:eastAsia="宋体" w:hAnsi="宋体" w:cs="宋体" w:hint="eastAsia"/>
                <w:kern w:val="0"/>
                <w:sz w:val="24"/>
                <w:szCs w:val="24"/>
              </w:rPr>
              <w:br/>
              <w:t>3、可包含以基础医学知识为主要内容的虚拟教学模块。</w:t>
            </w:r>
            <w:r w:rsidRPr="009B45E3">
              <w:rPr>
                <w:rFonts w:ascii="宋体" w:eastAsia="宋体" w:hAnsi="宋体" w:cs="宋体" w:hint="eastAsia"/>
                <w:kern w:val="0"/>
                <w:sz w:val="24"/>
                <w:szCs w:val="24"/>
              </w:rPr>
              <w:br/>
              <w:t>4、可包含以基础药理知识为主要内容的治疗模拟模块。</w:t>
            </w:r>
            <w:r w:rsidRPr="009B45E3">
              <w:rPr>
                <w:rFonts w:ascii="宋体" w:eastAsia="宋体" w:hAnsi="宋体" w:cs="宋体" w:hint="eastAsia"/>
                <w:kern w:val="0"/>
                <w:sz w:val="24"/>
                <w:szCs w:val="24"/>
              </w:rPr>
              <w:br/>
              <w:t>5、 可提供丰富的胃溃疡相关问诊问题给操作者选择，操作者选择其中有价值的选项进行问诊。患者会对相应的提问做出回答，并总结入病例中。</w:t>
            </w:r>
            <w:r w:rsidRPr="009B45E3">
              <w:rPr>
                <w:rFonts w:ascii="宋体" w:eastAsia="宋体" w:hAnsi="宋体" w:cs="宋体" w:hint="eastAsia"/>
                <w:kern w:val="0"/>
                <w:sz w:val="24"/>
                <w:szCs w:val="24"/>
              </w:rPr>
              <w:br/>
              <w:t>6、 可提供患者专科检查、体格检查报告，根据报告结果模拟问诊对话。</w:t>
            </w:r>
            <w:r w:rsidRPr="009B45E3">
              <w:rPr>
                <w:rFonts w:ascii="宋体" w:eastAsia="宋体" w:hAnsi="宋体" w:cs="宋体" w:hint="eastAsia"/>
                <w:kern w:val="0"/>
                <w:sz w:val="24"/>
                <w:szCs w:val="24"/>
              </w:rPr>
              <w:br/>
              <w:t>7、虚拟教学模块包含考核，通过选择填空等方式强化胃溃疡相关生理病理知识点。</w:t>
            </w:r>
            <w:r w:rsidRPr="009B45E3">
              <w:rPr>
                <w:rFonts w:ascii="宋体" w:eastAsia="宋体" w:hAnsi="宋体" w:cs="宋体" w:hint="eastAsia"/>
                <w:kern w:val="0"/>
                <w:sz w:val="24"/>
                <w:szCs w:val="24"/>
              </w:rPr>
              <w:br/>
              <w:t>8、虚拟教学模块中需通过一系列模型的动作、文字教学及语音介绍来加深对于胃溃疡相关生理病理的知识理解。</w:t>
            </w:r>
            <w:r w:rsidRPr="009B45E3">
              <w:rPr>
                <w:rFonts w:ascii="宋体" w:eastAsia="宋体" w:hAnsi="宋体" w:cs="宋体" w:hint="eastAsia"/>
                <w:kern w:val="0"/>
                <w:sz w:val="24"/>
                <w:szCs w:val="24"/>
              </w:rPr>
              <w:br/>
              <w:t>★9、模拟胃镜室场景，可模拟使用胃镜检查工具，一手持操作手柄，一手持胃镜镜头。操作者手持胃镜镜头靠近患者嘴部，可将镜头探入患者肠道内，进行胃镜检查。需提供内容操作视频截图。(视频签订合同前查验，如不能提供或内容与招标要求不符视为虚假响应)。</w:t>
            </w:r>
            <w:r w:rsidRPr="009B45E3">
              <w:rPr>
                <w:rFonts w:ascii="宋体" w:eastAsia="宋体" w:hAnsi="宋体" w:cs="宋体" w:hint="eastAsia"/>
                <w:kern w:val="0"/>
                <w:sz w:val="24"/>
                <w:szCs w:val="24"/>
              </w:rPr>
              <w:br/>
              <w:t>10、提供胃部场景漫游功能，以消化系统内部视角，动态展现胃溃疡病理机制。</w:t>
            </w:r>
            <w:r w:rsidRPr="009B45E3">
              <w:rPr>
                <w:rFonts w:ascii="宋体" w:eastAsia="宋体" w:hAnsi="宋体" w:cs="宋体" w:hint="eastAsia"/>
                <w:kern w:val="0"/>
                <w:sz w:val="24"/>
                <w:szCs w:val="24"/>
              </w:rPr>
              <w:br/>
              <w:t>11、治疗模拟模块可通过问答、文字语音解说等结合展现胃溃疡治疗药理机制。</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br/>
              <w:t xml:space="preserve">三、诊断学VR教学应用系列——过敏性哮喘 </w:t>
            </w:r>
            <w:r w:rsidRPr="009B45E3">
              <w:rPr>
                <w:rFonts w:ascii="宋体" w:eastAsia="宋体" w:hAnsi="宋体" w:cs="宋体" w:hint="eastAsia"/>
                <w:kern w:val="0"/>
                <w:sz w:val="24"/>
                <w:szCs w:val="24"/>
              </w:rPr>
              <w:br/>
              <w:t>1、集问诊流程模拟、基础医学教学为一体的虚拟现实教学培训软件，该系统专为医学院校临床教育设计，供临床医学专业使用，内容包括内科学过敏性哮喘疾病的诊断及诊疗知识，具有交互性、沉浸式的特点，可培养学生的学习兴趣，增加学习效率。</w:t>
            </w:r>
            <w:r w:rsidRPr="009B45E3">
              <w:rPr>
                <w:rFonts w:ascii="宋体" w:eastAsia="宋体" w:hAnsi="宋体" w:cs="宋体" w:hint="eastAsia"/>
                <w:kern w:val="0"/>
                <w:sz w:val="24"/>
                <w:szCs w:val="24"/>
              </w:rPr>
              <w:br/>
              <w:t>2、可包含以模拟问诊流程为主要内容的问诊模块。</w:t>
            </w:r>
            <w:r w:rsidRPr="009B45E3">
              <w:rPr>
                <w:rFonts w:ascii="宋体" w:eastAsia="宋体" w:hAnsi="宋体" w:cs="宋体" w:hint="eastAsia"/>
                <w:kern w:val="0"/>
                <w:sz w:val="24"/>
                <w:szCs w:val="24"/>
              </w:rPr>
              <w:br/>
              <w:t>3、可包含以基础医学知识为主要内容的虚拟教学模块。</w:t>
            </w:r>
            <w:r w:rsidRPr="009B45E3">
              <w:rPr>
                <w:rFonts w:ascii="宋体" w:eastAsia="宋体" w:hAnsi="宋体" w:cs="宋体" w:hint="eastAsia"/>
                <w:kern w:val="0"/>
                <w:sz w:val="24"/>
                <w:szCs w:val="24"/>
              </w:rPr>
              <w:br/>
              <w:t>4、可包含以基础药理知识为主要内容的治疗模拟模块。</w:t>
            </w:r>
            <w:r w:rsidRPr="009B45E3">
              <w:rPr>
                <w:rFonts w:ascii="宋体" w:eastAsia="宋体" w:hAnsi="宋体" w:cs="宋体" w:hint="eastAsia"/>
                <w:kern w:val="0"/>
                <w:sz w:val="24"/>
                <w:szCs w:val="24"/>
              </w:rPr>
              <w:br/>
              <w:t>5、可提供丰富的过敏性哮喘相关问诊问题给操作者选择，操作者选择其中有价值的选项进行问诊。患者会对相应的提问做出回答，并总结入病例中。</w:t>
            </w:r>
            <w:r w:rsidRPr="009B45E3">
              <w:rPr>
                <w:rFonts w:ascii="宋体" w:eastAsia="宋体" w:hAnsi="宋体" w:cs="宋体" w:hint="eastAsia"/>
                <w:kern w:val="0"/>
                <w:sz w:val="24"/>
                <w:szCs w:val="24"/>
              </w:rPr>
              <w:br/>
              <w:t>6、可提供患者专科检查、体格检查报告，根据报告结果模拟问诊对话。</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7、虚拟教学模块包含考核，通过选择填空等方式强化过敏性哮喘相关生理病理知识点。</w:t>
            </w:r>
            <w:r w:rsidRPr="009B45E3">
              <w:rPr>
                <w:rFonts w:ascii="宋体" w:eastAsia="宋体" w:hAnsi="宋体" w:cs="宋体" w:hint="eastAsia"/>
                <w:kern w:val="0"/>
                <w:sz w:val="24"/>
                <w:szCs w:val="24"/>
              </w:rPr>
              <w:br/>
              <w:t>8、虚拟教学模块中需通过一系列模型的动作、文字教学及语音介绍来加深对于过敏性哮喘相关生理病理的知识理解。</w:t>
            </w:r>
            <w:r w:rsidRPr="009B45E3">
              <w:rPr>
                <w:rFonts w:ascii="宋体" w:eastAsia="宋体" w:hAnsi="宋体" w:cs="宋体" w:hint="eastAsia"/>
                <w:kern w:val="0"/>
                <w:sz w:val="24"/>
                <w:szCs w:val="24"/>
              </w:rPr>
              <w:br/>
              <w:t>9、 模拟患者室外活动中和花粉等过敏原接触并进入体内的场景。</w:t>
            </w:r>
            <w:r w:rsidRPr="009B45E3">
              <w:rPr>
                <w:rFonts w:ascii="宋体" w:eastAsia="宋体" w:hAnsi="宋体" w:cs="宋体" w:hint="eastAsia"/>
                <w:kern w:val="0"/>
                <w:sz w:val="24"/>
                <w:szCs w:val="24"/>
              </w:rPr>
              <w:br/>
              <w:t>★10、提供花粉进入呼吸系统的气管内的呼吸系统内部场景，观察花粉如何与体内其他细胞发生致敏性变化，动态展现过敏性哮喘病理机制。需提供内容操作视频截图(视频签订合同前查验，如不能提供或内容与招标要求不符视为虚假响应)。</w:t>
            </w:r>
            <w:r w:rsidRPr="009B45E3">
              <w:rPr>
                <w:rFonts w:ascii="宋体" w:eastAsia="宋体" w:hAnsi="宋体" w:cs="宋体" w:hint="eastAsia"/>
                <w:kern w:val="0"/>
                <w:sz w:val="24"/>
                <w:szCs w:val="24"/>
              </w:rPr>
              <w:br/>
              <w:t>11、治疗模拟模块可通过问答、文字语音解说等结合展现过敏性哮喘治疗药理机制。</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br/>
              <w:t xml:space="preserve">四、诊断学VR教学应用系列——脑出血 </w:t>
            </w:r>
            <w:r w:rsidRPr="009B45E3">
              <w:rPr>
                <w:rFonts w:ascii="宋体" w:eastAsia="宋体" w:hAnsi="宋体" w:cs="宋体" w:hint="eastAsia"/>
                <w:kern w:val="0"/>
                <w:sz w:val="24"/>
                <w:szCs w:val="24"/>
              </w:rPr>
              <w:br/>
              <w:t>1、集问诊流程模拟、基础医学教学为一体的虚拟现实教学培训软件，该系统专为医学院校临床教育设计，供临床医学专业使用，内容包括内科学脑出血疾病的诊断及诊疗知识，具有交互性、沉浸式的特点，可培养学生的学习兴趣，增加学习效率。</w:t>
            </w:r>
            <w:r w:rsidRPr="009B45E3">
              <w:rPr>
                <w:rFonts w:ascii="宋体" w:eastAsia="宋体" w:hAnsi="宋体" w:cs="宋体" w:hint="eastAsia"/>
                <w:kern w:val="0"/>
                <w:sz w:val="24"/>
                <w:szCs w:val="24"/>
              </w:rPr>
              <w:br/>
              <w:t>2、可包含以模拟问诊流程为主要内容的问诊模块。</w:t>
            </w:r>
            <w:r w:rsidRPr="009B45E3">
              <w:rPr>
                <w:rFonts w:ascii="宋体" w:eastAsia="宋体" w:hAnsi="宋体" w:cs="宋体" w:hint="eastAsia"/>
                <w:kern w:val="0"/>
                <w:sz w:val="24"/>
                <w:szCs w:val="24"/>
              </w:rPr>
              <w:br/>
              <w:t>3、可包含以基础医学知识为主要内容的虚拟教学模块。</w:t>
            </w:r>
            <w:r w:rsidRPr="009B45E3">
              <w:rPr>
                <w:rFonts w:ascii="宋体" w:eastAsia="宋体" w:hAnsi="宋体" w:cs="宋体" w:hint="eastAsia"/>
                <w:kern w:val="0"/>
                <w:sz w:val="24"/>
                <w:szCs w:val="24"/>
              </w:rPr>
              <w:br/>
              <w:t>4、可包含以基础药理知识为主要内容的治疗模拟模块。</w:t>
            </w:r>
            <w:r w:rsidRPr="009B45E3">
              <w:rPr>
                <w:rFonts w:ascii="宋体" w:eastAsia="宋体" w:hAnsi="宋体" w:cs="宋体" w:hint="eastAsia"/>
                <w:kern w:val="0"/>
                <w:sz w:val="24"/>
                <w:szCs w:val="24"/>
              </w:rPr>
              <w:br/>
              <w:t>5、可提供丰富的脑出血相关问诊问题给操作者选择，操作者选择其中有价值的选项进行问诊。患者会对相应的提问做出回答，并总结入病例中。</w:t>
            </w:r>
            <w:r w:rsidRPr="009B45E3">
              <w:rPr>
                <w:rFonts w:ascii="宋体" w:eastAsia="宋体" w:hAnsi="宋体" w:cs="宋体" w:hint="eastAsia"/>
                <w:kern w:val="0"/>
                <w:sz w:val="24"/>
                <w:szCs w:val="24"/>
              </w:rPr>
              <w:br/>
              <w:t>6、可提供患者专科检查、体格检查报告，根据报告结果模拟问诊对话。</w:t>
            </w:r>
            <w:r w:rsidRPr="009B45E3">
              <w:rPr>
                <w:rFonts w:ascii="宋体" w:eastAsia="宋体" w:hAnsi="宋体" w:cs="宋体" w:hint="eastAsia"/>
                <w:kern w:val="0"/>
                <w:sz w:val="24"/>
                <w:szCs w:val="24"/>
              </w:rPr>
              <w:br/>
              <w:t>7、 虚拟教学模块包含考核，通过选择填空等方式强化脑出血相关生理病理知识点。</w:t>
            </w:r>
            <w:r w:rsidRPr="009B45E3">
              <w:rPr>
                <w:rFonts w:ascii="宋体" w:eastAsia="宋体" w:hAnsi="宋体" w:cs="宋体" w:hint="eastAsia"/>
                <w:kern w:val="0"/>
                <w:sz w:val="24"/>
                <w:szCs w:val="24"/>
              </w:rPr>
              <w:br/>
              <w:t>8、 虚拟教学模块中需通过一系列模型的动作、文字教学及语音介绍来加深对于脑出血相关生理病理的知识理解。</w:t>
            </w:r>
            <w:r w:rsidRPr="009B45E3">
              <w:rPr>
                <w:rFonts w:ascii="宋体" w:eastAsia="宋体" w:hAnsi="宋体" w:cs="宋体" w:hint="eastAsia"/>
                <w:kern w:val="0"/>
                <w:sz w:val="24"/>
                <w:szCs w:val="24"/>
              </w:rPr>
              <w:br/>
              <w:t>9、 虚拟教学模块中展现内容至少包含神经系统解剖、脊髓的横断解剖及相应的外周神经分布、脑的解剖结构、间脑的解剖结构、端脑的解剖结构、运动及感觉的功能定位、基底节区解剖、颅内动脉解、内囊解剖、血管瘤、大脑及幕隔结构解剖等内容。</w:t>
            </w:r>
            <w:r w:rsidRPr="009B45E3">
              <w:rPr>
                <w:rFonts w:ascii="宋体" w:eastAsia="宋体" w:hAnsi="宋体" w:cs="宋体" w:hint="eastAsia"/>
                <w:kern w:val="0"/>
                <w:sz w:val="24"/>
                <w:szCs w:val="24"/>
              </w:rPr>
              <w:br/>
              <w:t>10、提供血管瘤场景漫游功能，以血管内部视角，动态展现血管瘤病理机制。</w:t>
            </w:r>
            <w:r w:rsidRPr="009B45E3">
              <w:rPr>
                <w:rFonts w:ascii="宋体" w:eastAsia="宋体" w:hAnsi="宋体" w:cs="宋体" w:hint="eastAsia"/>
                <w:kern w:val="0"/>
                <w:sz w:val="24"/>
                <w:szCs w:val="24"/>
              </w:rPr>
              <w:br/>
              <w:t>11、治疗模拟模块可通过问答、文字语音解说等结合展现脑出血治疗药理机制。</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br/>
              <w:t xml:space="preserve">五、诊断学VR教学应用系列——肾小球肾炎 </w:t>
            </w:r>
            <w:r w:rsidRPr="009B45E3">
              <w:rPr>
                <w:rFonts w:ascii="宋体" w:eastAsia="宋体" w:hAnsi="宋体" w:cs="宋体" w:hint="eastAsia"/>
                <w:kern w:val="0"/>
                <w:sz w:val="24"/>
                <w:szCs w:val="24"/>
              </w:rPr>
              <w:br/>
              <w:t>1、集问诊流程模拟、基础医学教学为一体的虚拟现实教学培训软件，该系统专为医学院校临床教育设计，供临床医学专业使用，内容包括内科学肾小球肾炎疾病的诊断及诊疗知识，具有交互性、沉浸式的特点，可培养学生的学习兴趣，增加学习效率。</w:t>
            </w:r>
            <w:r w:rsidRPr="009B45E3">
              <w:rPr>
                <w:rFonts w:ascii="宋体" w:eastAsia="宋体" w:hAnsi="宋体" w:cs="宋体" w:hint="eastAsia"/>
                <w:kern w:val="0"/>
                <w:sz w:val="24"/>
                <w:szCs w:val="24"/>
              </w:rPr>
              <w:br/>
              <w:t>2、可包含以模拟问诊流程为主要内容的问诊模块。</w:t>
            </w:r>
            <w:r w:rsidRPr="009B45E3">
              <w:rPr>
                <w:rFonts w:ascii="宋体" w:eastAsia="宋体" w:hAnsi="宋体" w:cs="宋体" w:hint="eastAsia"/>
                <w:kern w:val="0"/>
                <w:sz w:val="24"/>
                <w:szCs w:val="24"/>
              </w:rPr>
              <w:br/>
              <w:t>3、可包含以基础医学知识为主要内容的虚拟教学模块。</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4、可包含以基础药理知识为主要内容的治疗模拟模块。</w:t>
            </w:r>
            <w:r w:rsidRPr="009B45E3">
              <w:rPr>
                <w:rFonts w:ascii="宋体" w:eastAsia="宋体" w:hAnsi="宋体" w:cs="宋体" w:hint="eastAsia"/>
                <w:kern w:val="0"/>
                <w:sz w:val="24"/>
                <w:szCs w:val="24"/>
              </w:rPr>
              <w:br/>
              <w:t>5、 可提供丰富的肾小球肾炎相关问诊问题给操作者选择，操作者选择其中有价值的选项进行问诊。患者会对相应的提问做出回答，并总结入病例中。</w:t>
            </w:r>
            <w:r w:rsidRPr="009B45E3">
              <w:rPr>
                <w:rFonts w:ascii="宋体" w:eastAsia="宋体" w:hAnsi="宋体" w:cs="宋体" w:hint="eastAsia"/>
                <w:kern w:val="0"/>
                <w:sz w:val="24"/>
                <w:szCs w:val="24"/>
              </w:rPr>
              <w:br/>
              <w:t>6、 可提供患者专科检查、体格检查报告，根据报告结果模拟问诊对话。</w:t>
            </w:r>
            <w:r w:rsidRPr="009B45E3">
              <w:rPr>
                <w:rFonts w:ascii="宋体" w:eastAsia="宋体" w:hAnsi="宋体" w:cs="宋体" w:hint="eastAsia"/>
                <w:kern w:val="0"/>
                <w:sz w:val="24"/>
                <w:szCs w:val="24"/>
              </w:rPr>
              <w:br/>
              <w:t>7、 虚拟教学模块中需通过一系列模型的动作、文字教学及语音介绍来加深对于肾小球肾炎相关生理病理的知识理解。</w:t>
            </w:r>
            <w:r w:rsidRPr="009B45E3">
              <w:rPr>
                <w:rFonts w:ascii="宋体" w:eastAsia="宋体" w:hAnsi="宋体" w:cs="宋体" w:hint="eastAsia"/>
                <w:kern w:val="0"/>
                <w:sz w:val="24"/>
                <w:szCs w:val="24"/>
              </w:rPr>
              <w:br/>
              <w:t>8、 虚拟教学模块中展现内容至少包含肾脏模型、肾单位结构、肾小球结构、滤过膜、肾小球肾炎病因等知识及考核内容。</w:t>
            </w:r>
            <w:r w:rsidRPr="009B45E3">
              <w:rPr>
                <w:rFonts w:ascii="宋体" w:eastAsia="宋体" w:hAnsi="宋体" w:cs="宋体" w:hint="eastAsia"/>
                <w:kern w:val="0"/>
                <w:sz w:val="24"/>
                <w:szCs w:val="24"/>
              </w:rPr>
              <w:br/>
              <w:t>9、治疗模拟模块可通过问答、文字语音解说等结合展现肾小球肾炎治疗药理机制。</w:t>
            </w:r>
            <w:r w:rsidRPr="009B45E3">
              <w:rPr>
                <w:rFonts w:ascii="宋体" w:eastAsia="宋体" w:hAnsi="宋体" w:cs="宋体" w:hint="eastAsia"/>
                <w:kern w:val="0"/>
                <w:sz w:val="24"/>
                <w:szCs w:val="24"/>
              </w:rPr>
              <w:br/>
              <w:t>★10、 整套开发架构基于模块化的结构，方便后期根据新增加的需求进行可拆分、可定制、可修改的特性，并可适用于主流的HTC Vive、Oculus等虚拟现实硬件。产品软件具有VR项目流程开发与控制工具并提供该工具软件著作权登记证书。</w:t>
            </w:r>
            <w:r w:rsidRPr="009B45E3">
              <w:rPr>
                <w:rFonts w:ascii="宋体" w:eastAsia="宋体" w:hAnsi="宋体" w:cs="宋体" w:hint="eastAsia"/>
                <w:kern w:val="0"/>
                <w:sz w:val="24"/>
                <w:szCs w:val="24"/>
              </w:rPr>
              <w:br/>
              <w:t>★11、软件开发商应具有人体解剖软件基础，保证医学专业性，需提供系统解剖学内容的软件著作权登记证书和视频截图(视频签订合同前查验，如不能提供或内容与招标要求不符视为虚假响应)。</w:t>
            </w:r>
            <w:r w:rsidRPr="009B45E3">
              <w:rPr>
                <w:rFonts w:ascii="宋体" w:eastAsia="宋体" w:hAnsi="宋体" w:cs="宋体" w:hint="eastAsia"/>
                <w:kern w:val="0"/>
                <w:sz w:val="24"/>
                <w:szCs w:val="24"/>
              </w:rPr>
              <w:br/>
              <w:t>12、可根据我校要求更改软件内的LOGO标识。</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br/>
              <w:t>六、虚拟人体结构解剖VR交互式医疗手术资源</w:t>
            </w:r>
            <w:r w:rsidRPr="009B45E3">
              <w:rPr>
                <w:rFonts w:ascii="宋体" w:eastAsia="宋体" w:hAnsi="宋体" w:cs="宋体" w:hint="eastAsia"/>
                <w:kern w:val="0"/>
                <w:sz w:val="24"/>
                <w:szCs w:val="24"/>
              </w:rPr>
              <w:br/>
              <w:t>1、要求VR课件生动还原人体解剖学内容，包含大量界面及文字内容来介绍各个系统及重要器官的功能，可供本科阶段医学院校学生解剖学教学展示，操作手柄可很好的帮助学生进行简单的交互（例如：拆分、抓取、合并等），使课堂更加生动有趣。</w:t>
            </w:r>
            <w:r w:rsidRPr="009B45E3">
              <w:rPr>
                <w:rFonts w:ascii="宋体" w:eastAsia="宋体" w:hAnsi="宋体" w:cs="宋体" w:hint="eastAsia"/>
                <w:kern w:val="0"/>
                <w:sz w:val="24"/>
                <w:szCs w:val="24"/>
              </w:rPr>
              <w:br/>
              <w:t>2、软件包含人体八大系统（骨骼系统、神经系统、循环系统、呼吸系统、消化系统、生殖系统、泌尿系统、内分泌系统），可以选择每个系统单独展示，每个解剖结构都必须加注文字说明及关键结构标注。</w:t>
            </w:r>
            <w:r w:rsidRPr="009B45E3">
              <w:rPr>
                <w:rFonts w:ascii="宋体" w:eastAsia="宋体" w:hAnsi="宋体" w:cs="宋体" w:hint="eastAsia"/>
                <w:kern w:val="0"/>
                <w:sz w:val="24"/>
                <w:szCs w:val="24"/>
              </w:rPr>
              <w:br/>
              <w:t>3、支持多人模式，可配合VR硬件，实现多人联网，加入同一个虚拟场景，实现师生的虚拟场景互动。可互相看见对方的虚拟形象、人体模型、操作。</w:t>
            </w:r>
            <w:r w:rsidRPr="009B45E3">
              <w:rPr>
                <w:rFonts w:ascii="宋体" w:eastAsia="宋体" w:hAnsi="宋体" w:cs="宋体" w:hint="eastAsia"/>
                <w:kern w:val="0"/>
                <w:sz w:val="24"/>
                <w:szCs w:val="24"/>
              </w:rPr>
              <w:br/>
              <w:t>★4、可实现心脏的动态动画，同时可以进入心脏内部，包括内部的心房、心室、瓣膜、血流方向对可见，且随心脏跳动而实时变化。提供视频截图(视频签订合同前查验，如不能提供或内容与招标要求不符视为虚假响应)。。</w:t>
            </w:r>
            <w:r w:rsidRPr="009B45E3">
              <w:rPr>
                <w:rFonts w:ascii="宋体" w:eastAsia="宋体" w:hAnsi="宋体" w:cs="宋体" w:hint="eastAsia"/>
                <w:kern w:val="0"/>
                <w:sz w:val="24"/>
                <w:szCs w:val="24"/>
              </w:rPr>
              <w:br/>
              <w:t>5、支持从系统到解剖结构逐级下钻，每一结构都可通过手柄拖近观察、旋转观察，支持一键返回初始位置。</w:t>
            </w:r>
            <w:r w:rsidRPr="009B45E3">
              <w:rPr>
                <w:rFonts w:ascii="宋体" w:eastAsia="宋体" w:hAnsi="宋体" w:cs="宋体" w:hint="eastAsia"/>
                <w:kern w:val="0"/>
                <w:sz w:val="24"/>
                <w:szCs w:val="24"/>
              </w:rPr>
              <w:br/>
              <w:t>★6、选取某一解剖结构时，可隐藏其余部分，同时通过缩略图显示该结构在人体的位置。提供视频截图(视频签订合同前查验，如不能提供或内容与招标要求不符视为虚假响应)。</w:t>
            </w:r>
            <w:r w:rsidRPr="009B45E3">
              <w:rPr>
                <w:rFonts w:ascii="宋体" w:eastAsia="宋体" w:hAnsi="宋体" w:cs="宋体" w:hint="eastAsia"/>
                <w:kern w:val="0"/>
                <w:sz w:val="24"/>
                <w:szCs w:val="24"/>
              </w:rPr>
              <w:br/>
              <w:t>7、支持在实际空间中用户的移动和旋转与VR虚拟空间保持一致，并可通过手柄移动、旋转。</w:t>
            </w:r>
            <w:r w:rsidRPr="009B45E3">
              <w:rPr>
                <w:rFonts w:ascii="宋体" w:eastAsia="宋体" w:hAnsi="宋体" w:cs="宋体" w:hint="eastAsia"/>
                <w:kern w:val="0"/>
                <w:sz w:val="24"/>
                <w:szCs w:val="24"/>
              </w:rPr>
              <w:br/>
              <w:t>8、为保证产品先进性，需使用UnrealEngine4或更高版本引擎制作，支持PBR的渲染特性，表现出更加真实的渲染效果。</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9、光照效果支持采用动态全局光照配合静态光照渲染，让整个场景的光影细节更加真实。贴图质量至少采用2048分辨率的尺寸。</w:t>
            </w:r>
            <w:r w:rsidRPr="009B45E3">
              <w:rPr>
                <w:rFonts w:ascii="宋体" w:eastAsia="宋体" w:hAnsi="宋体" w:cs="宋体" w:hint="eastAsia"/>
                <w:kern w:val="0"/>
                <w:sz w:val="24"/>
                <w:szCs w:val="24"/>
              </w:rPr>
              <w:br/>
              <w:t>10、可修改定制主要背景LOGO，加入我校信息。</w:t>
            </w:r>
            <w:r w:rsidRPr="009B45E3">
              <w:rPr>
                <w:rFonts w:ascii="宋体" w:eastAsia="宋体" w:hAnsi="宋体" w:cs="宋体" w:hint="eastAsia"/>
                <w:kern w:val="0"/>
                <w:sz w:val="24"/>
                <w:szCs w:val="24"/>
              </w:rPr>
              <w:br/>
              <w:t>★11、提供具有虚拟人体结构解剖VR交互医疗手术相关内容的中国计算机软件著作权登记证书。</w:t>
            </w:r>
            <w:r w:rsidRPr="009B45E3">
              <w:rPr>
                <w:rFonts w:ascii="宋体" w:eastAsia="宋体" w:hAnsi="宋体" w:cs="宋体" w:hint="eastAsia"/>
                <w:kern w:val="0"/>
                <w:sz w:val="24"/>
                <w:szCs w:val="24"/>
              </w:rPr>
              <w:br/>
              <w:t>七、科普资源（50种左右）  资源类别为图书馆火灾逃生 、虚拟艺术馆、公共安全教育（火灾逃生、溺水急救、防溺水教育）、中国通史、外国通史  心理疏导 中国发展成就馆等或同类资源。</w:t>
            </w:r>
            <w:r w:rsidRPr="009B45E3">
              <w:rPr>
                <w:rFonts w:ascii="宋体" w:eastAsia="宋体" w:hAnsi="宋体" w:cs="宋体" w:hint="eastAsia"/>
                <w:kern w:val="0"/>
                <w:sz w:val="24"/>
                <w:szCs w:val="24"/>
              </w:rPr>
              <w:br/>
              <w:t>★八、投标文件中提供产品以上功能资源响应承诺函，承诺在签订合同前提供软件供采购人测试，并提供相关检测报告或证书原件查验，如有不实，视为虚假响应</w:t>
            </w:r>
          </w:p>
        </w:tc>
      </w:tr>
      <w:tr w:rsidR="009B45E3" w:rsidRPr="009B45E3" w:rsidTr="001F11AF">
        <w:trPr>
          <w:trHeight w:val="1710"/>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14</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VR辅助硬件</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 xml:space="preserve">1、电脑1台： I7-10700/16G/128GSSD+1TB/无光驱/RTX3060 12G/WIN11/500W/17L  23.8液晶显示器   </w:t>
            </w:r>
            <w:r w:rsidRPr="009B45E3">
              <w:rPr>
                <w:rFonts w:ascii="宋体" w:eastAsia="宋体" w:hAnsi="宋体" w:cs="宋体" w:hint="eastAsia"/>
                <w:kern w:val="0"/>
                <w:sz w:val="24"/>
                <w:szCs w:val="24"/>
              </w:rPr>
              <w:br/>
              <w:t>2、VR 一体机1套：屏幕：2个3.5英寸AMOLED；分辨率：单眼分辨率1440*1600，双眼分辨率2880*1600；视场角：110度；音频：支持高阻抗耳机，内置麦克风；传感器：SteamVR追踪技术、G-sensor校正、Gyroscope陀螺仪、距离感测器、瞳距感测器；操控手柄支持SteamVR追踪技术1.0\2.0，具有多功能触摸面板、抓握键、二段式扳机、系统键、菜单键；支持USB-C3.0\DP1.2\蓝牙等连接方式；人体工学设计，无最小空间限制。设备包含SteamVR定位器2.0 2个、头戴式设备1个、操控手柄2个、连接线、电源适配器等配件。</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15</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烤漆研讨桌1</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1、基材：采用E1级环保烤漆板材，,经防潮，防腐化学处理，阻燃、耐磨、防污；甲醛含量小0.6MM/100kg；铁艺桌架；</w:t>
            </w:r>
            <w:r w:rsidRPr="009B45E3">
              <w:rPr>
                <w:rFonts w:ascii="宋体" w:eastAsia="宋体" w:hAnsi="宋体" w:cs="宋体" w:hint="eastAsia"/>
                <w:kern w:val="0"/>
                <w:sz w:val="24"/>
                <w:szCs w:val="24"/>
              </w:rPr>
              <w:br/>
              <w:t>2、尺寸：不小于3600mm*1200mm*750mm；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16</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配套研讨椅1</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1、面材：采用专用座椅网布，透气性好，防污、耐磨、阻燃。</w:t>
            </w:r>
            <w:r w:rsidRPr="009B45E3">
              <w:rPr>
                <w:rFonts w:ascii="宋体" w:eastAsia="宋体" w:hAnsi="宋体" w:cs="宋体" w:hint="eastAsia"/>
                <w:kern w:val="0"/>
                <w:sz w:val="24"/>
                <w:szCs w:val="24"/>
              </w:rPr>
              <w:br/>
              <w:t>2、海绵：优质高回弹PU泡棉，回弹力：47%，拉深强度不小于85KPA。圆润厚实，柔软性能好，回弹性高，不易变形。</w:t>
            </w:r>
            <w:r w:rsidRPr="009B45E3">
              <w:rPr>
                <w:rFonts w:ascii="宋体" w:eastAsia="宋体" w:hAnsi="宋体" w:cs="宋体" w:hint="eastAsia"/>
                <w:kern w:val="0"/>
                <w:sz w:val="24"/>
                <w:szCs w:val="24"/>
              </w:rPr>
              <w:br/>
              <w:t>3、脚架：优质五星脚架可升降。</w:t>
            </w:r>
            <w:r w:rsidRPr="009B45E3">
              <w:rPr>
                <w:rFonts w:ascii="宋体" w:eastAsia="宋体" w:hAnsi="宋体" w:cs="宋体" w:hint="eastAsia"/>
                <w:kern w:val="0"/>
                <w:sz w:val="24"/>
                <w:szCs w:val="24"/>
              </w:rPr>
              <w:br/>
              <w:t>4、尺寸；不小于550mm*550mm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17</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烤漆研讨桌2</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1、基材：采用E1级环保烤漆板材，,经防潮，防腐化学处理，阻燃、耐磨、防污；甲醛含量小0.6MM/100kg；铁艺桌架；</w:t>
            </w:r>
            <w:r w:rsidRPr="009B45E3">
              <w:rPr>
                <w:rFonts w:ascii="宋体" w:eastAsia="宋体" w:hAnsi="宋体" w:cs="宋体" w:hint="eastAsia"/>
                <w:kern w:val="0"/>
                <w:sz w:val="24"/>
                <w:szCs w:val="24"/>
              </w:rPr>
              <w:br/>
              <w:t>2、尺寸：不小于3600mm*1200mm*750mm；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18</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配套研讨椅2</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1、面材：采用专用座椅网布，透气性好，防污、耐磨、阻燃。</w:t>
            </w:r>
            <w:r w:rsidRPr="009B45E3">
              <w:rPr>
                <w:rFonts w:ascii="宋体" w:eastAsia="宋体" w:hAnsi="宋体" w:cs="宋体" w:hint="eastAsia"/>
                <w:kern w:val="0"/>
                <w:sz w:val="24"/>
                <w:szCs w:val="24"/>
              </w:rPr>
              <w:br/>
              <w:t>2、海绵：优质高回弹PU泡棉，回弹力：47%，拉深强度不小于85KPA。圆润厚实，柔软性能好，回弹性高，不易变形。</w:t>
            </w:r>
            <w:r w:rsidRPr="009B45E3">
              <w:rPr>
                <w:rFonts w:ascii="宋体" w:eastAsia="宋体" w:hAnsi="宋体" w:cs="宋体" w:hint="eastAsia"/>
                <w:kern w:val="0"/>
                <w:sz w:val="24"/>
                <w:szCs w:val="24"/>
              </w:rPr>
              <w:br/>
              <w:t>3、脚架：优质五星脚架可升降。</w:t>
            </w:r>
            <w:r w:rsidRPr="009B45E3">
              <w:rPr>
                <w:rFonts w:ascii="宋体" w:eastAsia="宋体" w:hAnsi="宋体" w:cs="宋体" w:hint="eastAsia"/>
                <w:kern w:val="0"/>
                <w:sz w:val="24"/>
                <w:szCs w:val="24"/>
              </w:rPr>
              <w:br/>
              <w:t>4、尺寸；不小于550mm*550mm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19</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电子设备阅览桌配套椅</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1、面材：采用专用座椅网布，透气性好，防污、耐磨、阻燃。</w:t>
            </w:r>
            <w:r w:rsidRPr="009B45E3">
              <w:rPr>
                <w:rFonts w:ascii="宋体" w:eastAsia="宋体" w:hAnsi="宋体" w:cs="宋体" w:hint="eastAsia"/>
                <w:kern w:val="0"/>
                <w:sz w:val="24"/>
                <w:szCs w:val="24"/>
              </w:rPr>
              <w:br/>
              <w:t>2、海绵：优质高回弹PU泡棉，回弹力：47%，拉深强度不小于85KPA。</w:t>
            </w:r>
            <w:r w:rsidRPr="009B45E3">
              <w:rPr>
                <w:rFonts w:ascii="宋体" w:eastAsia="宋体" w:hAnsi="宋体" w:cs="宋体" w:hint="eastAsia"/>
                <w:kern w:val="0"/>
                <w:sz w:val="24"/>
                <w:szCs w:val="24"/>
              </w:rPr>
              <w:lastRenderedPageBreak/>
              <w:t>圆润厚实，柔软性能好，回弹性高，不易变形。</w:t>
            </w:r>
            <w:r w:rsidRPr="009B45E3">
              <w:rPr>
                <w:rFonts w:ascii="宋体" w:eastAsia="宋体" w:hAnsi="宋体" w:cs="宋体" w:hint="eastAsia"/>
                <w:kern w:val="0"/>
                <w:sz w:val="24"/>
                <w:szCs w:val="24"/>
              </w:rPr>
              <w:br/>
              <w:t>3、脚架：优质五星脚架可升降。</w:t>
            </w:r>
            <w:r w:rsidRPr="009B45E3">
              <w:rPr>
                <w:rFonts w:ascii="宋体" w:eastAsia="宋体" w:hAnsi="宋体" w:cs="宋体" w:hint="eastAsia"/>
                <w:kern w:val="0"/>
                <w:sz w:val="24"/>
                <w:szCs w:val="24"/>
              </w:rPr>
              <w:br/>
              <w:t>4、尺寸；不小于550mm*550mm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20</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电子设备阅览桌</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1、基材：采用E1级环保烤漆板材，,经防潮，防腐化学处理，阻燃、耐磨、防污；甲醛含量小0.6MM/100kg；铁艺桌架；</w:t>
            </w:r>
            <w:r w:rsidRPr="009B45E3">
              <w:rPr>
                <w:rFonts w:ascii="宋体" w:eastAsia="宋体" w:hAnsi="宋体" w:cs="宋体" w:hint="eastAsia"/>
                <w:kern w:val="0"/>
                <w:sz w:val="24"/>
                <w:szCs w:val="24"/>
              </w:rPr>
              <w:br/>
              <w:t>2、配备USB接口模块</w:t>
            </w:r>
            <w:r w:rsidRPr="009B45E3">
              <w:rPr>
                <w:rFonts w:ascii="宋体" w:eastAsia="宋体" w:hAnsi="宋体" w:cs="宋体" w:hint="eastAsia"/>
                <w:kern w:val="0"/>
                <w:sz w:val="24"/>
                <w:szCs w:val="24"/>
              </w:rPr>
              <w:br/>
              <w:t>3、配备电源接口模块</w:t>
            </w:r>
            <w:r w:rsidRPr="009B45E3">
              <w:rPr>
                <w:rFonts w:ascii="宋体" w:eastAsia="宋体" w:hAnsi="宋体" w:cs="宋体" w:hint="eastAsia"/>
                <w:kern w:val="0"/>
                <w:sz w:val="24"/>
                <w:szCs w:val="24"/>
              </w:rPr>
              <w:br/>
              <w:t>4、尺寸：不小于1200mm*600mm*750mm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21</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地板拆装修补安装+补充布线</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1、原地板重新拆装，补充地面隐藏电路布线劳务费</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22</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定制单人位阅览桌（含阅读灯、电源、USB）</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1、基材：采用E1级环保免漆板材，,经防潮，防腐化学处理，阻燃、耐磨、防污；甲醛含量小0.6MM/100kg；铁艺桌架；</w:t>
            </w:r>
            <w:r w:rsidRPr="009B45E3">
              <w:rPr>
                <w:rFonts w:ascii="宋体" w:eastAsia="宋体" w:hAnsi="宋体" w:cs="宋体" w:hint="eastAsia"/>
                <w:kern w:val="0"/>
                <w:sz w:val="24"/>
                <w:szCs w:val="24"/>
              </w:rPr>
              <w:br/>
              <w:t>2、封边：PVC条纹封边2mm厚，不会散发任何气味；</w:t>
            </w:r>
            <w:r w:rsidRPr="009B45E3">
              <w:rPr>
                <w:rFonts w:ascii="宋体" w:eastAsia="宋体" w:hAnsi="宋体" w:cs="宋体" w:hint="eastAsia"/>
                <w:kern w:val="0"/>
                <w:sz w:val="24"/>
                <w:szCs w:val="24"/>
              </w:rPr>
              <w:br/>
              <w:t>3、配备阅读灯带</w:t>
            </w:r>
            <w:r w:rsidRPr="009B45E3">
              <w:rPr>
                <w:rFonts w:ascii="宋体" w:eastAsia="宋体" w:hAnsi="宋体" w:cs="宋体" w:hint="eastAsia"/>
                <w:kern w:val="0"/>
                <w:sz w:val="24"/>
                <w:szCs w:val="24"/>
              </w:rPr>
              <w:br/>
              <w:t>4、配备USB接口模块</w:t>
            </w:r>
            <w:r w:rsidRPr="009B45E3">
              <w:rPr>
                <w:rFonts w:ascii="宋体" w:eastAsia="宋体" w:hAnsi="宋体" w:cs="宋体" w:hint="eastAsia"/>
                <w:kern w:val="0"/>
                <w:sz w:val="24"/>
                <w:szCs w:val="24"/>
              </w:rPr>
              <w:br/>
              <w:t>5、配备电源接口模块</w:t>
            </w:r>
            <w:r w:rsidRPr="009B45E3">
              <w:rPr>
                <w:rFonts w:ascii="宋体" w:eastAsia="宋体" w:hAnsi="宋体" w:cs="宋体" w:hint="eastAsia"/>
                <w:kern w:val="0"/>
                <w:sz w:val="24"/>
                <w:szCs w:val="24"/>
              </w:rPr>
              <w:br/>
              <w:t>6、尺寸：不小于2000mm*1000mm*750mm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23</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定制阅览桌（含阅读灯、电源、USB）</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1、基材：采用E1级环保免漆板材，,经防潮，防腐化学处理，阻燃、耐磨、防污；甲醛含量小0.6MM/100kg；铁艺桌架；</w:t>
            </w:r>
            <w:r w:rsidRPr="009B45E3">
              <w:rPr>
                <w:rFonts w:ascii="宋体" w:eastAsia="宋体" w:hAnsi="宋体" w:cs="宋体" w:hint="eastAsia"/>
                <w:kern w:val="0"/>
                <w:sz w:val="24"/>
                <w:szCs w:val="24"/>
              </w:rPr>
              <w:br/>
              <w:t>2、封边：PVC条纹封边2mm厚，不会散发任何气味；</w:t>
            </w:r>
            <w:r w:rsidRPr="009B45E3">
              <w:rPr>
                <w:rFonts w:ascii="宋体" w:eastAsia="宋体" w:hAnsi="宋体" w:cs="宋体" w:hint="eastAsia"/>
                <w:kern w:val="0"/>
                <w:sz w:val="24"/>
                <w:szCs w:val="24"/>
              </w:rPr>
              <w:br/>
              <w:t>3、配备阅读灯带</w:t>
            </w:r>
            <w:r w:rsidRPr="009B45E3">
              <w:rPr>
                <w:rFonts w:ascii="宋体" w:eastAsia="宋体" w:hAnsi="宋体" w:cs="宋体" w:hint="eastAsia"/>
                <w:kern w:val="0"/>
                <w:sz w:val="24"/>
                <w:szCs w:val="24"/>
              </w:rPr>
              <w:br/>
              <w:t>4、配备USB接口模块</w:t>
            </w:r>
            <w:r w:rsidRPr="009B45E3">
              <w:rPr>
                <w:rFonts w:ascii="宋体" w:eastAsia="宋体" w:hAnsi="宋体" w:cs="宋体" w:hint="eastAsia"/>
                <w:kern w:val="0"/>
                <w:sz w:val="24"/>
                <w:szCs w:val="24"/>
              </w:rPr>
              <w:br/>
              <w:t>5、配备电源接口模块</w:t>
            </w:r>
            <w:r w:rsidRPr="009B45E3">
              <w:rPr>
                <w:rFonts w:ascii="宋体" w:eastAsia="宋体" w:hAnsi="宋体" w:cs="宋体" w:hint="eastAsia"/>
                <w:kern w:val="0"/>
                <w:sz w:val="24"/>
                <w:szCs w:val="24"/>
              </w:rPr>
              <w:br/>
              <w:t>6、尺寸：不小于2000mm*1000mm*750mm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24</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配套阅览椅</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1、基材：E1级木质板材</w:t>
            </w:r>
            <w:r w:rsidRPr="009B45E3">
              <w:rPr>
                <w:rFonts w:ascii="宋体" w:eastAsia="宋体" w:hAnsi="宋体" w:cs="宋体" w:hint="eastAsia"/>
                <w:kern w:val="0"/>
                <w:sz w:val="24"/>
                <w:szCs w:val="24"/>
              </w:rPr>
              <w:br/>
              <w:t>2、脚架：钢或木质</w:t>
            </w:r>
            <w:r w:rsidRPr="009B45E3">
              <w:rPr>
                <w:rFonts w:ascii="宋体" w:eastAsia="宋体" w:hAnsi="宋体" w:cs="宋体" w:hint="eastAsia"/>
                <w:kern w:val="0"/>
                <w:sz w:val="24"/>
                <w:szCs w:val="24"/>
              </w:rPr>
              <w:br/>
              <w:t>3、椅面：布艺或皮革</w:t>
            </w:r>
            <w:r w:rsidRPr="009B45E3">
              <w:rPr>
                <w:rFonts w:ascii="宋体" w:eastAsia="宋体" w:hAnsi="宋体" w:cs="宋体" w:hint="eastAsia"/>
                <w:kern w:val="0"/>
                <w:sz w:val="24"/>
                <w:szCs w:val="24"/>
              </w:rPr>
              <w:br/>
              <w:t>4、填充：高密度海绵</w:t>
            </w:r>
            <w:r w:rsidRPr="009B45E3">
              <w:rPr>
                <w:rFonts w:ascii="宋体" w:eastAsia="宋体" w:hAnsi="宋体" w:cs="宋体" w:hint="eastAsia"/>
                <w:kern w:val="0"/>
                <w:sz w:val="24"/>
                <w:szCs w:val="24"/>
              </w:rPr>
              <w:br/>
              <w:t>5、承重高，结实耐用，座感舒适，椅子整装结构，不开裂、不散架</w:t>
            </w:r>
            <w:r w:rsidRPr="009B45E3">
              <w:rPr>
                <w:rFonts w:ascii="宋体" w:eastAsia="宋体" w:hAnsi="宋体" w:cs="宋体" w:hint="eastAsia"/>
                <w:kern w:val="0"/>
                <w:sz w:val="24"/>
                <w:szCs w:val="24"/>
              </w:rPr>
              <w:br/>
              <w:t>6、尺寸：不小于520mm*550mm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25</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梯形异形自由组合桌</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1、基材：采用E1级环保免漆板材，,经防潮，防腐化学处理，阻燃、耐磨、防污；甲醛含量小0.6MM/100kg；铁艺桌架；</w:t>
            </w:r>
            <w:r w:rsidRPr="009B45E3">
              <w:rPr>
                <w:rFonts w:ascii="宋体" w:eastAsia="宋体" w:hAnsi="宋体" w:cs="宋体" w:hint="eastAsia"/>
                <w:kern w:val="0"/>
                <w:sz w:val="24"/>
                <w:szCs w:val="24"/>
              </w:rPr>
              <w:br/>
              <w:t>2、封边：PVC条纹封边2mm厚，不会散发任何气味；</w:t>
            </w:r>
            <w:r w:rsidRPr="009B45E3">
              <w:rPr>
                <w:rFonts w:ascii="宋体" w:eastAsia="宋体" w:hAnsi="宋体" w:cs="宋体" w:hint="eastAsia"/>
                <w:kern w:val="0"/>
                <w:sz w:val="24"/>
                <w:szCs w:val="24"/>
              </w:rPr>
              <w:br/>
              <w:t>3、尺寸：不小于1200mm*600mm*520mm*750mm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26</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异形桌配套座椅</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定制根据学校设计图纸要求制作：</w:t>
            </w:r>
            <w:r w:rsidRPr="009B45E3">
              <w:rPr>
                <w:rFonts w:ascii="宋体" w:eastAsia="宋体" w:hAnsi="宋体" w:cs="宋体" w:hint="eastAsia"/>
                <w:kern w:val="0"/>
                <w:sz w:val="24"/>
                <w:szCs w:val="24"/>
              </w:rPr>
              <w:br/>
              <w:t>1、基材：E1级木质板材</w:t>
            </w:r>
            <w:r w:rsidRPr="009B45E3">
              <w:rPr>
                <w:rFonts w:ascii="宋体" w:eastAsia="宋体" w:hAnsi="宋体" w:cs="宋体" w:hint="eastAsia"/>
                <w:kern w:val="0"/>
                <w:sz w:val="24"/>
                <w:szCs w:val="24"/>
              </w:rPr>
              <w:br/>
              <w:t>2、脚架：钢或木质</w:t>
            </w:r>
            <w:r w:rsidRPr="009B45E3">
              <w:rPr>
                <w:rFonts w:ascii="宋体" w:eastAsia="宋体" w:hAnsi="宋体" w:cs="宋体" w:hint="eastAsia"/>
                <w:kern w:val="0"/>
                <w:sz w:val="24"/>
                <w:szCs w:val="24"/>
              </w:rPr>
              <w:br/>
            </w:r>
            <w:r w:rsidRPr="009B45E3">
              <w:rPr>
                <w:rFonts w:ascii="宋体" w:eastAsia="宋体" w:hAnsi="宋体" w:cs="宋体" w:hint="eastAsia"/>
                <w:kern w:val="0"/>
                <w:sz w:val="24"/>
                <w:szCs w:val="24"/>
              </w:rPr>
              <w:lastRenderedPageBreak/>
              <w:t>3、椅面：布艺或皮革</w:t>
            </w:r>
            <w:r w:rsidRPr="009B45E3">
              <w:rPr>
                <w:rFonts w:ascii="宋体" w:eastAsia="宋体" w:hAnsi="宋体" w:cs="宋体" w:hint="eastAsia"/>
                <w:kern w:val="0"/>
                <w:sz w:val="24"/>
                <w:szCs w:val="24"/>
              </w:rPr>
              <w:br/>
              <w:t>4、填充：高密度海绵</w:t>
            </w:r>
            <w:r w:rsidRPr="009B45E3">
              <w:rPr>
                <w:rFonts w:ascii="宋体" w:eastAsia="宋体" w:hAnsi="宋体" w:cs="宋体" w:hint="eastAsia"/>
                <w:kern w:val="0"/>
                <w:sz w:val="24"/>
                <w:szCs w:val="24"/>
              </w:rPr>
              <w:br/>
              <w:t>5、承重高，结实耐用，座感舒适，椅子整装结构，不开裂、不散架</w:t>
            </w:r>
            <w:r w:rsidRPr="009B45E3">
              <w:rPr>
                <w:rFonts w:ascii="宋体" w:eastAsia="宋体" w:hAnsi="宋体" w:cs="宋体" w:hint="eastAsia"/>
                <w:kern w:val="0"/>
                <w:sz w:val="24"/>
                <w:szCs w:val="24"/>
              </w:rPr>
              <w:br/>
              <w:t>6、尺寸：不小于520mm*550mm</w:t>
            </w:r>
          </w:p>
        </w:tc>
      </w:tr>
      <w:tr w:rsidR="009B45E3" w:rsidRPr="009B45E3" w:rsidTr="001F11AF">
        <w:trPr>
          <w:trHeight w:val="589"/>
          <w:jc w:val="center"/>
        </w:trPr>
        <w:tc>
          <w:tcPr>
            <w:tcW w:w="547" w:type="dxa"/>
            <w:tcBorders>
              <w:top w:val="nil"/>
              <w:left w:val="single" w:sz="4" w:space="0" w:color="auto"/>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lastRenderedPageBreak/>
              <w:t>27</w:t>
            </w:r>
          </w:p>
        </w:tc>
        <w:tc>
          <w:tcPr>
            <w:tcW w:w="1212"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center"/>
              <w:rPr>
                <w:rFonts w:ascii="宋体" w:eastAsia="宋体" w:hAnsi="宋体" w:cs="宋体"/>
                <w:kern w:val="0"/>
                <w:sz w:val="24"/>
                <w:szCs w:val="24"/>
              </w:rPr>
            </w:pPr>
            <w:r w:rsidRPr="009B45E3">
              <w:rPr>
                <w:rFonts w:ascii="宋体" w:eastAsia="宋体" w:hAnsi="宋体" w:cs="宋体" w:hint="eastAsia"/>
                <w:kern w:val="0"/>
                <w:sz w:val="24"/>
                <w:szCs w:val="24"/>
              </w:rPr>
              <w:t>定制异形玻璃门（含异形门套）</w:t>
            </w:r>
          </w:p>
        </w:tc>
        <w:tc>
          <w:tcPr>
            <w:tcW w:w="7548" w:type="dxa"/>
            <w:tcBorders>
              <w:top w:val="nil"/>
              <w:left w:val="nil"/>
              <w:bottom w:val="single" w:sz="4" w:space="0" w:color="auto"/>
              <w:right w:val="single" w:sz="4" w:space="0" w:color="auto"/>
            </w:tcBorders>
            <w:shd w:val="clear" w:color="auto" w:fill="auto"/>
            <w:vAlign w:val="center"/>
          </w:tcPr>
          <w:p w:rsidR="009B45E3" w:rsidRPr="009B45E3" w:rsidRDefault="009B45E3" w:rsidP="009B45E3">
            <w:pPr>
              <w:widowControl/>
              <w:jc w:val="left"/>
              <w:rPr>
                <w:rFonts w:ascii="宋体" w:eastAsia="宋体" w:hAnsi="宋体" w:cs="宋体"/>
                <w:kern w:val="0"/>
                <w:sz w:val="24"/>
                <w:szCs w:val="24"/>
              </w:rPr>
            </w:pPr>
            <w:r w:rsidRPr="009B45E3">
              <w:rPr>
                <w:rFonts w:ascii="宋体" w:eastAsia="宋体" w:hAnsi="宋体" w:cs="宋体" w:hint="eastAsia"/>
                <w:kern w:val="0"/>
                <w:sz w:val="24"/>
                <w:szCs w:val="24"/>
              </w:rPr>
              <w:t>1、根据图书馆拱形门定制玻璃门，玻璃强化硬度强，透明度高，门套与阅览室环境匹配，含优质五金件</w:t>
            </w:r>
          </w:p>
        </w:tc>
      </w:tr>
    </w:tbl>
    <w:p w:rsidR="009B45E3" w:rsidRPr="009B45E3" w:rsidRDefault="009B45E3" w:rsidP="009B45E3">
      <w:pPr>
        <w:spacing w:beforeLines="50" w:afterLines="30" w:line="360" w:lineRule="auto"/>
        <w:ind w:firstLineChars="150" w:firstLine="361"/>
        <w:rPr>
          <w:rFonts w:ascii="宋体" w:eastAsia="宋体" w:hAnsi="宋体" w:cs="宋体" w:hint="eastAsia"/>
          <w:b/>
          <w:sz w:val="24"/>
          <w:szCs w:val="20"/>
        </w:rPr>
      </w:pPr>
    </w:p>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5E3"/>
    <w:rsid w:val="00045E89"/>
    <w:rsid w:val="000F30F8"/>
    <w:rsid w:val="00141157"/>
    <w:rsid w:val="0014138A"/>
    <w:rsid w:val="002A2349"/>
    <w:rsid w:val="00370900"/>
    <w:rsid w:val="007C0018"/>
    <w:rsid w:val="00832266"/>
    <w:rsid w:val="009B45E3"/>
    <w:rsid w:val="00C43EE6"/>
    <w:rsid w:val="00FE5DD8"/>
    <w:rsid w:val="00FF6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2788</Words>
  <Characters>15896</Characters>
  <Application>Microsoft Office Word</Application>
  <DocSecurity>0</DocSecurity>
  <Lines>132</Lines>
  <Paragraphs>37</Paragraphs>
  <ScaleCrop>false</ScaleCrop>
  <Company>china</Company>
  <LinksUpToDate>false</LinksUpToDate>
  <CharactersWithSpaces>18647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2022-11-15T15:10:00Z</dcterms:created>
  <dc:creator>Administrator</dc:creator>
  <cp:lastModifiedBy>Administrator</cp:lastModifiedBy>
  <dcterms:modified xsi:type="dcterms:W3CDTF">2022-11-15T15:10:00Z</dcterms:modified>
  <cp:revision>1</cp:revision>
</cp:coreProperties>
</file>