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4A" w:rsidRDefault="00D5024A" w:rsidP="00D5024A">
      <w:r w:rsidRPr="00465523">
        <w:rPr>
          <w:rFonts w:ascii="宋体" w:hAnsi="宋体" w:cs="宋体" w:hint="eastAsia"/>
          <w:b/>
          <w:bCs/>
          <w:color w:val="000000"/>
          <w:kern w:val="36"/>
          <w:sz w:val="24"/>
          <w:szCs w:val="24"/>
        </w:rPr>
        <w:t>附件1：</w:t>
      </w:r>
    </w:p>
    <w:p w:rsidR="00D5024A" w:rsidRDefault="00D5024A" w:rsidP="00D5024A">
      <w:pPr>
        <w:widowControl/>
        <w:shd w:val="clear" w:color="auto" w:fill="FFFFFF"/>
        <w:adjustRightInd w:val="0"/>
        <w:snapToGrid w:val="0"/>
        <w:spacing w:after="84" w:line="500" w:lineRule="exact"/>
        <w:ind w:right="119"/>
        <w:jc w:val="center"/>
        <w:rPr>
          <w:rFonts w:ascii="宋体" w:hAnsi="宋体" w:cs="宋体"/>
          <w:b/>
          <w:bCs/>
          <w:sz w:val="28"/>
          <w:szCs w:val="28"/>
        </w:rPr>
      </w:pPr>
      <w:r w:rsidRPr="00003B86">
        <w:rPr>
          <w:rFonts w:ascii="宋体" w:hAnsi="宋体" w:cs="宋体" w:hint="eastAsia"/>
          <w:b/>
          <w:bCs/>
          <w:sz w:val="28"/>
          <w:szCs w:val="28"/>
        </w:rPr>
        <w:t>采购需求</w:t>
      </w:r>
    </w:p>
    <w:p w:rsidR="00C31C1F" w:rsidRDefault="000A69FC" w:rsidP="00C31C1F">
      <w:pPr>
        <w:pStyle w:val="ac"/>
        <w:adjustRightInd w:val="0"/>
        <w:snapToGrid w:val="0"/>
        <w:ind w:firstLine="480"/>
        <w:jc w:val="left"/>
        <w:rPr>
          <w:rFonts w:ascii="仿宋_GB2312" w:eastAsia="仿宋_GB2312" w:hAnsiTheme="minorEastAsia" w:cstheme="minorEastAsia"/>
          <w:b/>
          <w:sz w:val="28"/>
          <w:szCs w:val="28"/>
        </w:rPr>
      </w:pPr>
      <w:r>
        <w:rPr>
          <w:rFonts w:ascii="宋体" w:hAnsi="宋体" w:cs="宋体" w:hint="eastAsia"/>
          <w:bCs/>
          <w:color w:val="000000"/>
          <w:kern w:val="36"/>
          <w:sz w:val="24"/>
          <w:szCs w:val="24"/>
        </w:rPr>
        <w:t xml:space="preserve"> </w:t>
      </w:r>
      <w:r w:rsidR="00C31C1F" w:rsidRPr="00C31C1F">
        <w:rPr>
          <w:rFonts w:ascii="仿宋_GB2312" w:eastAsia="仿宋_GB2312" w:hAnsiTheme="minorEastAsia" w:cstheme="minorEastAsia" w:hint="eastAsia"/>
          <w:b/>
          <w:sz w:val="28"/>
          <w:szCs w:val="28"/>
        </w:rPr>
        <w:t>一、</w:t>
      </w:r>
      <w:r w:rsidR="00B17344">
        <w:rPr>
          <w:rFonts w:ascii="仿宋_GB2312" w:eastAsia="仿宋_GB2312" w:hAnsiTheme="minorEastAsia" w:cstheme="minorEastAsia" w:hint="eastAsia"/>
          <w:b/>
          <w:sz w:val="28"/>
          <w:szCs w:val="28"/>
        </w:rPr>
        <w:t>项目内容</w:t>
      </w:r>
    </w:p>
    <w:tbl>
      <w:tblPr>
        <w:tblW w:w="8820" w:type="dxa"/>
        <w:tblLayout w:type="fixed"/>
        <w:tblCellMar>
          <w:left w:w="0" w:type="dxa"/>
          <w:right w:w="0" w:type="dxa"/>
        </w:tblCellMar>
        <w:tblLook w:val="04A0"/>
      </w:tblPr>
      <w:tblGrid>
        <w:gridCol w:w="959"/>
        <w:gridCol w:w="2441"/>
        <w:gridCol w:w="725"/>
        <w:gridCol w:w="784"/>
        <w:gridCol w:w="959"/>
        <w:gridCol w:w="1476"/>
        <w:gridCol w:w="1476"/>
      </w:tblGrid>
      <w:tr w:rsidR="00B17344" w:rsidRPr="00BF265F" w:rsidTr="005620AA">
        <w:trPr>
          <w:trHeight w:val="5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ascii="仿宋" w:eastAsia="仿宋" w:hAnsi="仿宋"/>
              </w:rPr>
            </w:pPr>
            <w:r w:rsidRPr="00BF265F">
              <w:rPr>
                <w:rFonts w:ascii="仿宋" w:eastAsia="仿宋" w:hAnsi="仿宋"/>
              </w:rPr>
              <w:t>产品名称</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ascii="仿宋" w:eastAsia="仿宋" w:hAnsi="仿宋"/>
              </w:rPr>
            </w:pPr>
            <w:r w:rsidRPr="00BF265F">
              <w:rPr>
                <w:rFonts w:ascii="仿宋" w:eastAsia="仿宋" w:hAnsi="仿宋"/>
              </w:rPr>
              <w:t>规格型号</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ascii="仿宋" w:eastAsia="仿宋" w:hAnsi="仿宋"/>
              </w:rPr>
            </w:pPr>
            <w:r w:rsidRPr="00BF265F">
              <w:rPr>
                <w:rFonts w:ascii="仿宋" w:eastAsia="仿宋" w:hAnsi="仿宋"/>
              </w:rPr>
              <w:t>单位</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ascii="仿宋" w:eastAsia="仿宋" w:hAnsi="仿宋"/>
              </w:rPr>
            </w:pPr>
            <w:r w:rsidRPr="00BF265F">
              <w:rPr>
                <w:rFonts w:ascii="仿宋" w:eastAsia="仿宋" w:hAnsi="仿宋"/>
              </w:rPr>
              <w:t>数量</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ascii="仿宋" w:eastAsia="仿宋" w:hAnsi="仿宋"/>
              </w:rPr>
            </w:pPr>
            <w:r w:rsidRPr="00BF265F">
              <w:rPr>
                <w:rFonts w:ascii="仿宋" w:eastAsia="仿宋" w:hAnsi="仿宋"/>
              </w:rPr>
              <w:t>单价</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ascii="仿宋" w:eastAsia="仿宋" w:hAnsi="仿宋"/>
              </w:rPr>
            </w:pPr>
            <w:r w:rsidRPr="00BF265F">
              <w:rPr>
                <w:rFonts w:ascii="仿宋" w:eastAsia="仿宋" w:hAnsi="仿宋"/>
              </w:rPr>
              <w:t>小计</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ascii="仿宋" w:eastAsia="仿宋" w:hAnsi="仿宋"/>
              </w:rPr>
            </w:pPr>
            <w:r w:rsidRPr="00BF265F">
              <w:rPr>
                <w:rFonts w:ascii="仿宋" w:eastAsia="仿宋" w:hAnsi="仿宋"/>
              </w:rPr>
              <w:t>生产</w:t>
            </w:r>
          </w:p>
          <w:p w:rsidR="00B17344" w:rsidRPr="00BF265F" w:rsidRDefault="00B17344" w:rsidP="005620AA">
            <w:pPr>
              <w:adjustRightInd w:val="0"/>
              <w:snapToGrid w:val="0"/>
              <w:spacing w:line="240" w:lineRule="atLeast"/>
              <w:jc w:val="center"/>
              <w:rPr>
                <w:rFonts w:ascii="仿宋" w:eastAsia="仿宋" w:hAnsi="仿宋"/>
              </w:rPr>
            </w:pPr>
            <w:r w:rsidRPr="00BF265F">
              <w:rPr>
                <w:rFonts w:ascii="仿宋" w:eastAsia="仿宋" w:hAnsi="仿宋"/>
              </w:rPr>
              <w:t>厂商</w:t>
            </w:r>
          </w:p>
        </w:tc>
      </w:tr>
      <w:tr w:rsidR="00B17344" w:rsidRPr="00BF265F" w:rsidTr="005620AA">
        <w:trPr>
          <w:trHeight w:val="673"/>
        </w:trPr>
        <w:tc>
          <w:tcPr>
            <w:tcW w:w="9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b/>
                <w:color w:val="000000"/>
              </w:rPr>
            </w:pPr>
            <w:r w:rsidRPr="00BF265F">
              <w:rPr>
                <w:b/>
                <w:color w:val="000000"/>
              </w:rPr>
              <w:t>灭</w:t>
            </w:r>
          </w:p>
          <w:p w:rsidR="00B17344" w:rsidRPr="00BF265F" w:rsidRDefault="00B17344" w:rsidP="005620AA">
            <w:pPr>
              <w:adjustRightInd w:val="0"/>
              <w:snapToGrid w:val="0"/>
              <w:spacing w:line="240" w:lineRule="atLeast"/>
              <w:jc w:val="center"/>
              <w:rPr>
                <w:b/>
                <w:color w:val="000000"/>
              </w:rPr>
            </w:pPr>
            <w:r w:rsidRPr="00BF265F">
              <w:rPr>
                <w:b/>
                <w:color w:val="000000"/>
              </w:rPr>
              <w:t>火</w:t>
            </w:r>
          </w:p>
          <w:p w:rsidR="00B17344" w:rsidRPr="00BF265F" w:rsidRDefault="00B17344" w:rsidP="005620AA">
            <w:pPr>
              <w:adjustRightInd w:val="0"/>
              <w:snapToGrid w:val="0"/>
              <w:spacing w:line="240" w:lineRule="atLeast"/>
              <w:jc w:val="center"/>
              <w:rPr>
                <w:b/>
                <w:color w:val="000000"/>
              </w:rPr>
            </w:pPr>
            <w:r w:rsidRPr="00BF265F">
              <w:rPr>
                <w:b/>
                <w:color w:val="000000"/>
              </w:rPr>
              <w:t>器</w:t>
            </w:r>
          </w:p>
          <w:p w:rsidR="00B17344" w:rsidRPr="00BF265F" w:rsidRDefault="00B17344" w:rsidP="005620AA">
            <w:pPr>
              <w:adjustRightInd w:val="0"/>
              <w:snapToGrid w:val="0"/>
              <w:spacing w:line="240" w:lineRule="atLeast"/>
              <w:jc w:val="center"/>
              <w:rPr>
                <w:b/>
                <w:color w:val="000000"/>
              </w:rPr>
            </w:pPr>
            <w:r w:rsidRPr="00BF265F">
              <w:rPr>
                <w:rFonts w:hint="eastAsia"/>
                <w:b/>
                <w:color w:val="000000"/>
              </w:rPr>
              <w:t>换</w:t>
            </w:r>
          </w:p>
          <w:p w:rsidR="00B17344" w:rsidRPr="00BF265F" w:rsidRDefault="00B17344" w:rsidP="005620AA">
            <w:pPr>
              <w:adjustRightInd w:val="0"/>
              <w:snapToGrid w:val="0"/>
              <w:spacing w:line="240" w:lineRule="atLeast"/>
              <w:jc w:val="center"/>
              <w:rPr>
                <w:b/>
                <w:color w:val="000000"/>
              </w:rPr>
            </w:pPr>
            <w:r w:rsidRPr="00BF265F">
              <w:rPr>
                <w:rFonts w:hint="eastAsia"/>
                <w:b/>
                <w:color w:val="000000"/>
              </w:rPr>
              <w:t>药</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color w:val="000000"/>
                <w:highlight w:val="white"/>
              </w:rPr>
            </w:pPr>
            <w:r w:rsidRPr="00BF265F">
              <w:rPr>
                <w:color w:val="000000"/>
                <w:highlight w:val="white"/>
              </w:rPr>
              <w:t>ABC</w:t>
            </w:r>
            <w:r w:rsidRPr="00BF265F">
              <w:rPr>
                <w:color w:val="000000"/>
                <w:highlight w:val="white"/>
              </w:rPr>
              <w:t>干粉灭火器</w:t>
            </w:r>
            <w:r w:rsidRPr="00BF265F">
              <w:rPr>
                <w:rFonts w:hint="eastAsia"/>
                <w:color w:val="000000"/>
                <w:highlight w:val="white"/>
              </w:rPr>
              <w:t>（</w:t>
            </w:r>
            <w:r w:rsidRPr="00BF265F">
              <w:rPr>
                <w:rFonts w:hint="eastAsia"/>
                <w:color w:val="000000"/>
                <w:highlight w:val="white"/>
              </w:rPr>
              <w:t>3</w:t>
            </w:r>
            <w:r w:rsidRPr="00BF265F">
              <w:rPr>
                <w:color w:val="000000"/>
                <w:highlight w:val="white"/>
              </w:rPr>
              <w:t>KG</w:t>
            </w:r>
            <w:r w:rsidRPr="00BF265F">
              <w:rPr>
                <w:rFonts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color w:val="000000"/>
              </w:rPr>
              <w:t>670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13"/>
        </w:trPr>
        <w:tc>
          <w:tcPr>
            <w:tcW w:w="9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b/>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color w:val="000000"/>
                <w:highlight w:val="white"/>
              </w:rPr>
            </w:pPr>
            <w:r w:rsidRPr="00BF265F">
              <w:rPr>
                <w:color w:val="000000"/>
                <w:highlight w:val="white"/>
              </w:rPr>
              <w:t>二氧化碳</w:t>
            </w:r>
            <w:r w:rsidRPr="00BF265F">
              <w:rPr>
                <w:rFonts w:hint="eastAsia"/>
                <w:color w:val="000000"/>
                <w:highlight w:val="white"/>
              </w:rPr>
              <w:t>（</w:t>
            </w:r>
            <w:r w:rsidRPr="00BF265F">
              <w:rPr>
                <w:rFonts w:hint="eastAsia"/>
                <w:color w:val="000000"/>
                <w:highlight w:val="white"/>
              </w:rPr>
              <w:t>2</w:t>
            </w:r>
            <w:r w:rsidRPr="00BF265F">
              <w:rPr>
                <w:color w:val="000000"/>
                <w:highlight w:val="white"/>
              </w:rPr>
              <w:t>KG</w:t>
            </w:r>
            <w:r w:rsidRPr="00BF265F">
              <w:rPr>
                <w:rFonts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color w:val="000000"/>
              </w:rPr>
              <w:t>30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89"/>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color w:val="000000"/>
                <w:highlight w:val="white"/>
              </w:rPr>
            </w:pPr>
            <w:r w:rsidRPr="00BF265F">
              <w:rPr>
                <w:rFonts w:hint="eastAsia"/>
                <w:b/>
                <w:color w:val="000000"/>
              </w:rPr>
              <w:t>A</w:t>
            </w:r>
            <w:r w:rsidRPr="00BF265F">
              <w:rPr>
                <w:b/>
                <w:color w:val="000000"/>
              </w:rPr>
              <w:t>BC</w:t>
            </w:r>
            <w:r w:rsidRPr="00BF265F">
              <w:rPr>
                <w:b/>
                <w:color w:val="000000"/>
              </w:rPr>
              <w:t>干粉灭火器</w:t>
            </w:r>
            <w:r w:rsidRPr="00BF265F">
              <w:rPr>
                <w:rFonts w:hint="eastAsia"/>
                <w:b/>
                <w:color w:val="000000"/>
              </w:rPr>
              <w:t>（</w:t>
            </w:r>
            <w:r w:rsidRPr="00BF265F">
              <w:rPr>
                <w:rFonts w:hint="eastAsia"/>
                <w:b/>
                <w:color w:val="000000"/>
              </w:rPr>
              <w:t>3</w:t>
            </w:r>
            <w:r w:rsidRPr="00BF265F">
              <w:rPr>
                <w:b/>
                <w:color w:val="000000"/>
              </w:rPr>
              <w:t>KG</w:t>
            </w:r>
            <w:r w:rsidRPr="00BF265F">
              <w:rPr>
                <w:rFonts w:hint="eastAsia"/>
                <w:b/>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color w:val="000000"/>
              </w:rPr>
              <w:t>100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11"/>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color w:val="000000"/>
              </w:rPr>
              <w:t>二氧化碳灭火器</w:t>
            </w:r>
            <w:r w:rsidRPr="00BF265F">
              <w:rPr>
                <w:rFonts w:eastAsia="仿宋_GB2312" w:hint="eastAsia"/>
                <w:color w:val="000000"/>
              </w:rPr>
              <w:t>（</w:t>
            </w:r>
            <w:r w:rsidRPr="00BF265F">
              <w:rPr>
                <w:rFonts w:eastAsia="仿宋_GB2312" w:hint="eastAsia"/>
                <w:color w:val="000000"/>
              </w:rPr>
              <w:t>2</w:t>
            </w:r>
            <w:r w:rsidRPr="00BF265F">
              <w:rPr>
                <w:rFonts w:eastAsia="仿宋_GB2312"/>
                <w:color w:val="000000"/>
              </w:rPr>
              <w:t>KG</w:t>
            </w:r>
            <w:r w:rsidRPr="00BF265F">
              <w:rPr>
                <w:rFonts w:eastAsia="仿宋_GB2312" w:hint="eastAsia"/>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hint="eastAsia"/>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5</w:t>
            </w:r>
            <w:r w:rsidRPr="00BF265F">
              <w:rPr>
                <w:rFonts w:eastAsia="仿宋_GB2312"/>
                <w:color w:val="00000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17"/>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手投灭火器</w:t>
            </w:r>
            <w:r w:rsidRPr="00BF265F">
              <w:rPr>
                <w:rFonts w:eastAsia="仿宋_GB2312" w:hint="eastAsia"/>
                <w:color w:val="000000"/>
                <w:highlight w:val="white"/>
              </w:rPr>
              <w:t>（弹）</w:t>
            </w:r>
            <w:r w:rsidRPr="00BF265F">
              <w:rPr>
                <w:rFonts w:eastAsia="仿宋_GB2312" w:hint="eastAsia"/>
                <w:color w:val="000000"/>
                <w:highlight w:val="white"/>
              </w:rPr>
              <w:t>1</w:t>
            </w:r>
            <w:r w:rsidRPr="00BF265F">
              <w:rPr>
                <w:rFonts w:eastAsia="仿宋_GB2312"/>
                <w:color w:val="000000"/>
                <w:highlight w:val="white"/>
              </w:rPr>
              <w:t>.3KG</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2</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24"/>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color w:val="000000"/>
              </w:rPr>
              <w:t>手推式干粉灭火器</w:t>
            </w:r>
            <w:r w:rsidRPr="00BF265F">
              <w:rPr>
                <w:rFonts w:eastAsia="仿宋_GB2312" w:hint="eastAsia"/>
                <w:color w:val="000000"/>
              </w:rPr>
              <w:t>（</w:t>
            </w:r>
            <w:r w:rsidRPr="00BF265F">
              <w:rPr>
                <w:rFonts w:eastAsia="仿宋_GB2312" w:hint="eastAsia"/>
                <w:color w:val="000000"/>
              </w:rPr>
              <w:t>2</w:t>
            </w:r>
            <w:r w:rsidRPr="00BF265F">
              <w:rPr>
                <w:rFonts w:eastAsia="仿宋_GB2312"/>
                <w:color w:val="000000"/>
              </w:rPr>
              <w:t>0KG</w:t>
            </w:r>
            <w:r w:rsidRPr="00BF265F">
              <w:rPr>
                <w:rFonts w:eastAsia="仿宋_GB2312" w:hint="eastAsia"/>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1</w:t>
            </w:r>
            <w:r w:rsidRPr="00BF265F">
              <w:rPr>
                <w:rFonts w:eastAsia="仿宋_GB2312"/>
                <w:color w:val="00000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09"/>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color w:val="000000"/>
              </w:rPr>
              <w:t>手推式</w:t>
            </w:r>
            <w:r w:rsidRPr="00BF265F">
              <w:rPr>
                <w:rFonts w:eastAsia="仿宋_GB2312" w:hint="eastAsia"/>
                <w:color w:val="000000"/>
              </w:rPr>
              <w:t>二氧化碳</w:t>
            </w:r>
            <w:r w:rsidRPr="00BF265F">
              <w:rPr>
                <w:rFonts w:eastAsia="仿宋_GB2312"/>
                <w:color w:val="000000"/>
              </w:rPr>
              <w:t>灭火器</w:t>
            </w:r>
            <w:r w:rsidRPr="00BF265F">
              <w:rPr>
                <w:rFonts w:eastAsia="仿宋_GB2312" w:hint="eastAsia"/>
                <w:color w:val="000000"/>
              </w:rPr>
              <w:t>（</w:t>
            </w:r>
            <w:r w:rsidRPr="00BF265F">
              <w:rPr>
                <w:rFonts w:eastAsia="仿宋_GB2312" w:hint="eastAsia"/>
                <w:color w:val="000000"/>
              </w:rPr>
              <w:t>2</w:t>
            </w:r>
            <w:r w:rsidRPr="00BF265F">
              <w:rPr>
                <w:rFonts w:eastAsia="仿宋_GB2312"/>
                <w:color w:val="000000"/>
              </w:rPr>
              <w:t>4KG</w:t>
            </w:r>
            <w:r w:rsidRPr="00BF265F">
              <w:rPr>
                <w:rFonts w:eastAsia="仿宋_GB2312" w:hint="eastAsia"/>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6</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14"/>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color w:val="000000"/>
              </w:rPr>
              <w:t>灭火器箱</w:t>
            </w:r>
            <w:r w:rsidRPr="00BF265F">
              <w:rPr>
                <w:rFonts w:eastAsia="仿宋_GB2312" w:hint="eastAsia"/>
                <w:color w:val="000000"/>
              </w:rPr>
              <w:t>（</w:t>
            </w:r>
            <w:r w:rsidRPr="00BF265F">
              <w:rPr>
                <w:rFonts w:eastAsia="仿宋_GB2312" w:hint="eastAsia"/>
                <w:color w:val="000000"/>
              </w:rPr>
              <w:t>2</w:t>
            </w:r>
            <w:r w:rsidRPr="00BF265F">
              <w:rPr>
                <w:rFonts w:eastAsia="仿宋_GB2312" w:hint="eastAsia"/>
                <w:color w:val="000000"/>
              </w:rPr>
              <w:t>只装、带防水脚垫）</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2</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550"/>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color w:val="000000"/>
              </w:rPr>
              <w:t>灭火器箱</w:t>
            </w:r>
            <w:r w:rsidRPr="00BF265F">
              <w:rPr>
                <w:rFonts w:eastAsia="仿宋_GB2312" w:hint="eastAsia"/>
                <w:color w:val="000000"/>
              </w:rPr>
              <w:t>（</w:t>
            </w:r>
            <w:r w:rsidRPr="00BF265F">
              <w:rPr>
                <w:rFonts w:eastAsia="仿宋_GB2312"/>
                <w:color w:val="000000"/>
              </w:rPr>
              <w:t>4</w:t>
            </w:r>
            <w:r w:rsidRPr="00BF265F">
              <w:rPr>
                <w:rFonts w:eastAsia="仿宋_GB2312" w:hint="eastAsia"/>
                <w:color w:val="000000"/>
              </w:rPr>
              <w:t>只装、带防水脚垫）</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1</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511"/>
        </w:trPr>
        <w:tc>
          <w:tcPr>
            <w:tcW w:w="9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室</w:t>
            </w:r>
          </w:p>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内</w:t>
            </w:r>
          </w:p>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消</w:t>
            </w:r>
          </w:p>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防</w:t>
            </w:r>
          </w:p>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栓</w:t>
            </w:r>
          </w:p>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及</w:t>
            </w:r>
          </w:p>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配</w:t>
            </w:r>
          </w:p>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5</w:t>
            </w:r>
            <w:r w:rsidRPr="00BF265F">
              <w:rPr>
                <w:rFonts w:eastAsia="仿宋_GB2312"/>
                <w:color w:val="000000"/>
                <w:highlight w:val="white"/>
              </w:rPr>
              <w:t>0</w:t>
            </w:r>
            <w:r w:rsidRPr="00BF265F">
              <w:rPr>
                <w:rFonts w:eastAsia="仿宋_GB2312"/>
                <w:color w:val="000000"/>
                <w:highlight w:val="white"/>
              </w:rPr>
              <w:t>型消防栓</w:t>
            </w:r>
            <w:r w:rsidRPr="00BF265F">
              <w:rPr>
                <w:rFonts w:eastAsia="仿宋_GB2312" w:hint="eastAsia"/>
                <w:color w:val="000000"/>
                <w:highlight w:val="white"/>
              </w:rPr>
              <w:t>（室内）</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05"/>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5</w:t>
            </w:r>
            <w:r w:rsidRPr="00BF265F">
              <w:rPr>
                <w:rFonts w:eastAsia="仿宋_GB2312"/>
                <w:color w:val="000000"/>
                <w:highlight w:val="white"/>
              </w:rPr>
              <w:t>0</w:t>
            </w:r>
            <w:r w:rsidRPr="00BF265F">
              <w:rPr>
                <w:rFonts w:eastAsia="仿宋_GB2312"/>
                <w:color w:val="000000"/>
                <w:highlight w:val="white"/>
              </w:rPr>
              <w:t>型枪口</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56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5</w:t>
            </w:r>
            <w:r w:rsidRPr="00BF265F">
              <w:rPr>
                <w:rFonts w:eastAsia="仿宋_GB2312"/>
                <w:color w:val="000000"/>
                <w:highlight w:val="white"/>
              </w:rPr>
              <w:t>0</w:t>
            </w:r>
            <w:r w:rsidRPr="00BF265F">
              <w:rPr>
                <w:rFonts w:eastAsia="仿宋_GB2312"/>
                <w:color w:val="000000"/>
                <w:highlight w:val="white"/>
              </w:rPr>
              <w:t>型消防栓接口</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54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型消防栓</w:t>
            </w:r>
            <w:r w:rsidRPr="00BF265F">
              <w:rPr>
                <w:rFonts w:eastAsia="仿宋_GB2312" w:hint="eastAsia"/>
                <w:color w:val="000000"/>
                <w:highlight w:val="white"/>
              </w:rPr>
              <w:t>（室内）</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2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型消防栓接口</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560"/>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型枪头</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1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消防栓法兰</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1</w:t>
            </w:r>
            <w:r w:rsidRPr="00BF265F">
              <w:rPr>
                <w:rFonts w:eastAsia="仿宋_GB2312"/>
                <w:color w:val="00000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22"/>
        </w:trPr>
        <w:tc>
          <w:tcPr>
            <w:tcW w:w="9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432436" w:rsidP="005620AA">
            <w:pPr>
              <w:adjustRightInd w:val="0"/>
              <w:snapToGrid w:val="0"/>
              <w:spacing w:line="240" w:lineRule="atLeast"/>
              <w:rPr>
                <w:rFonts w:eastAsia="仿宋_GB2312"/>
                <w:color w:val="000000"/>
                <w:highlight w:val="white"/>
              </w:rPr>
            </w:pPr>
            <w:r>
              <w:rPr>
                <w:rFonts w:eastAsia="仿宋_GB2312"/>
                <w:color w:val="000000"/>
                <w:highlight w:val="white"/>
              </w:rPr>
              <w:t>室</w:t>
            </w:r>
            <w:r>
              <w:rPr>
                <w:rFonts w:eastAsia="仿宋_GB2312" w:hint="eastAsia"/>
                <w:color w:val="000000"/>
                <w:highlight w:val="white"/>
              </w:rPr>
              <w:t>外</w:t>
            </w:r>
            <w:r w:rsidR="00B17344" w:rsidRPr="00BF265F">
              <w:rPr>
                <w:rFonts w:eastAsia="仿宋_GB2312"/>
                <w:color w:val="000000"/>
                <w:highlight w:val="white"/>
              </w:rPr>
              <w:t>消防栓</w:t>
            </w:r>
            <w:r w:rsidR="00B17344" w:rsidRPr="00BF265F">
              <w:rPr>
                <w:rFonts w:eastAsia="仿宋_GB2312" w:hint="eastAsia"/>
                <w:color w:val="000000"/>
                <w:highlight w:val="white"/>
              </w:rPr>
              <w:t>（</w:t>
            </w:r>
            <w:r w:rsidR="00B17344" w:rsidRPr="00BF265F">
              <w:rPr>
                <w:rFonts w:eastAsia="仿宋_GB2312" w:hint="eastAsia"/>
                <w:color w:val="000000"/>
                <w:highlight w:val="white"/>
              </w:rPr>
              <w:t>1</w:t>
            </w:r>
            <w:r w:rsidR="00B17344" w:rsidRPr="00BF265F">
              <w:rPr>
                <w:rFonts w:eastAsia="仿宋_GB2312"/>
                <w:color w:val="000000"/>
                <w:highlight w:val="white"/>
              </w:rPr>
              <w:t>00</w:t>
            </w:r>
            <w:r w:rsidR="00B17344" w:rsidRPr="00BF265F">
              <w:rPr>
                <w:rFonts w:eastAsia="仿宋_GB2312"/>
                <w:color w:val="000000"/>
                <w:highlight w:val="white"/>
              </w:rPr>
              <w:t>型</w:t>
            </w:r>
            <w:r w:rsidR="00B17344" w:rsidRPr="00BF265F">
              <w:rPr>
                <w:rFonts w:eastAsia="仿宋_GB2312"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座</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8</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555"/>
        </w:trPr>
        <w:tc>
          <w:tcPr>
            <w:tcW w:w="34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式直流带开关压力表</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hint="eastAsia"/>
                <w:color w:val="000000"/>
              </w:rPr>
              <w:t>件</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3</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549"/>
        </w:trPr>
        <w:tc>
          <w:tcPr>
            <w:tcW w:w="34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50</w:t>
            </w:r>
            <w:r w:rsidRPr="00BF265F">
              <w:rPr>
                <w:rFonts w:eastAsia="仿宋_GB2312"/>
                <w:color w:val="000000"/>
                <w:highlight w:val="white"/>
              </w:rPr>
              <w:t>式直流带开关压力表</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件</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r w:rsidR="00B17344" w:rsidRPr="00BF265F" w:rsidTr="005620AA">
        <w:trPr>
          <w:trHeight w:val="414"/>
        </w:trPr>
        <w:tc>
          <w:tcPr>
            <w:tcW w:w="34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灭火毯</w:t>
            </w:r>
            <w:r w:rsidRPr="00BF265F">
              <w:rPr>
                <w:rFonts w:eastAsia="仿宋_GB2312" w:hint="eastAsia"/>
                <w:color w:val="000000"/>
                <w:highlight w:val="white"/>
              </w:rPr>
              <w:t>（</w:t>
            </w:r>
            <w:r w:rsidRPr="00BF265F">
              <w:rPr>
                <w:rFonts w:eastAsia="仿宋_GB2312" w:hint="eastAsia"/>
                <w:color w:val="000000"/>
                <w:highlight w:val="white"/>
              </w:rPr>
              <w:t>1</w:t>
            </w:r>
            <w:r w:rsidRPr="00BF265F">
              <w:rPr>
                <w:rFonts w:eastAsia="仿宋_GB2312"/>
                <w:color w:val="000000"/>
                <w:highlight w:val="white"/>
              </w:rPr>
              <w:t>M-1M</w:t>
            </w:r>
            <w:r w:rsidRPr="00BF265F">
              <w:rPr>
                <w:rFonts w:eastAsia="仿宋_GB2312"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r w:rsidRPr="00BF265F">
              <w:rPr>
                <w:rFonts w:eastAsia="仿宋_GB2312"/>
                <w:color w:val="000000"/>
              </w:rPr>
              <w:t>条</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r w:rsidRPr="00BF265F">
              <w:rPr>
                <w:rFonts w:eastAsia="仿宋_GB2312" w:hint="eastAsia"/>
                <w:color w:val="000000"/>
              </w:rPr>
              <w:t>4</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7344" w:rsidRPr="00BF265F" w:rsidRDefault="00B17344" w:rsidP="005620AA">
            <w:pPr>
              <w:adjustRightInd w:val="0"/>
              <w:snapToGrid w:val="0"/>
              <w:spacing w:line="240" w:lineRule="atLeast"/>
              <w:jc w:val="center"/>
              <w:rPr>
                <w:rFonts w:eastAsia="仿宋_GB2312"/>
                <w:color w:val="000000"/>
                <w:highlight w:val="white"/>
              </w:rPr>
            </w:pPr>
          </w:p>
        </w:tc>
      </w:tr>
    </w:tbl>
    <w:p w:rsidR="00B17344" w:rsidRPr="00B17344" w:rsidRDefault="00B17344" w:rsidP="00B17344">
      <w:pPr>
        <w:adjustRightInd w:val="0"/>
        <w:snapToGrid w:val="0"/>
        <w:spacing w:line="360" w:lineRule="auto"/>
        <w:rPr>
          <w:rFonts w:ascii="仿宋_GB2312" w:eastAsia="仿宋_GB2312"/>
          <w:bCs/>
          <w:sz w:val="24"/>
          <w:szCs w:val="24"/>
        </w:rPr>
      </w:pPr>
      <w:r>
        <w:rPr>
          <w:rFonts w:ascii="仿宋_GB2312" w:eastAsia="仿宋_GB2312" w:hint="eastAsia"/>
          <w:bCs/>
          <w:sz w:val="24"/>
          <w:szCs w:val="24"/>
        </w:rPr>
        <w:t xml:space="preserve">    </w:t>
      </w:r>
      <w:r w:rsidRPr="00B17344">
        <w:rPr>
          <w:rFonts w:ascii="仿宋_GB2312" w:eastAsia="仿宋_GB2312" w:hint="eastAsia"/>
          <w:bCs/>
          <w:sz w:val="24"/>
          <w:szCs w:val="24"/>
        </w:rPr>
        <w:t>货款据实结算。投标单价为综合单价，包括但不限于产品的制作、维修、运输（含保险费）、卸货、检验检测、安装、利润、税金、成品保护等在安装到位及验收合格之前一切费用，还包括因质量问题引起的维修和更换等费用。</w:t>
      </w:r>
    </w:p>
    <w:p w:rsidR="00B17344" w:rsidRPr="00B56F31" w:rsidRDefault="00B17344" w:rsidP="00B17344">
      <w:pPr>
        <w:adjustRightInd w:val="0"/>
        <w:snapToGrid w:val="0"/>
        <w:spacing w:line="360" w:lineRule="auto"/>
        <w:ind w:right="522" w:firstLineChars="200" w:firstLine="562"/>
        <w:rPr>
          <w:rFonts w:ascii="仿宋_GB2312" w:eastAsia="仿宋_GB2312"/>
          <w:b/>
          <w:bCs/>
          <w:sz w:val="28"/>
          <w:szCs w:val="28"/>
        </w:rPr>
      </w:pPr>
      <w:r w:rsidRPr="00B56F31">
        <w:rPr>
          <w:rFonts w:ascii="仿宋_GB2312" w:eastAsia="仿宋_GB2312" w:hint="eastAsia"/>
          <w:b/>
          <w:bCs/>
          <w:sz w:val="28"/>
          <w:szCs w:val="28"/>
        </w:rPr>
        <w:t>二、</w:t>
      </w:r>
      <w:r>
        <w:rPr>
          <w:rFonts w:ascii="仿宋_GB2312" w:eastAsia="仿宋_GB2312" w:hint="eastAsia"/>
          <w:b/>
          <w:bCs/>
          <w:sz w:val="28"/>
          <w:szCs w:val="28"/>
        </w:rPr>
        <w:t>项目</w:t>
      </w:r>
      <w:r w:rsidRPr="00B56F31">
        <w:rPr>
          <w:rFonts w:ascii="仿宋_GB2312" w:eastAsia="仿宋_GB2312" w:hint="eastAsia"/>
          <w:b/>
          <w:bCs/>
          <w:sz w:val="28"/>
          <w:szCs w:val="28"/>
        </w:rPr>
        <w:t>要求</w:t>
      </w:r>
    </w:p>
    <w:p w:rsidR="00B17344" w:rsidRPr="00B56F31" w:rsidRDefault="00B17344" w:rsidP="00B17344">
      <w:pPr>
        <w:adjustRightInd w:val="0"/>
        <w:snapToGrid w:val="0"/>
        <w:spacing w:line="360" w:lineRule="auto"/>
        <w:ind w:right="522" w:firstLineChars="200" w:firstLine="560"/>
        <w:rPr>
          <w:rFonts w:ascii="仿宋_GB2312" w:eastAsia="仿宋_GB2312"/>
          <w:bCs/>
          <w:sz w:val="28"/>
          <w:szCs w:val="28"/>
        </w:rPr>
      </w:pPr>
      <w:r w:rsidRPr="00B56F31">
        <w:rPr>
          <w:rFonts w:ascii="仿宋_GB2312" w:eastAsia="仿宋_GB2312" w:hint="eastAsia"/>
          <w:bCs/>
          <w:sz w:val="28"/>
          <w:szCs w:val="28"/>
        </w:rPr>
        <w:lastRenderedPageBreak/>
        <w:t>（1）中标人提供的货物产品质量应符合国家相关消防规范标准，招标人有权对购买和维修的消防器材设施进行抽检，如抽检不合格，则产生的费用由中标人支付且招标人有权扣除中标人相关费用；</w:t>
      </w:r>
    </w:p>
    <w:p w:rsidR="00B17344" w:rsidRPr="00B56F31" w:rsidRDefault="00B17344" w:rsidP="00B17344">
      <w:pPr>
        <w:adjustRightInd w:val="0"/>
        <w:snapToGrid w:val="0"/>
        <w:spacing w:line="360" w:lineRule="auto"/>
        <w:ind w:right="522" w:firstLineChars="200" w:firstLine="560"/>
        <w:rPr>
          <w:rFonts w:ascii="仿宋_GB2312" w:eastAsia="仿宋_GB2312"/>
          <w:bCs/>
          <w:sz w:val="28"/>
          <w:szCs w:val="28"/>
        </w:rPr>
      </w:pPr>
      <w:r w:rsidRPr="00B56F31">
        <w:rPr>
          <w:rFonts w:ascii="仿宋_GB2312" w:eastAsia="仿宋_GB2312" w:hint="eastAsia"/>
          <w:bCs/>
          <w:sz w:val="28"/>
          <w:szCs w:val="28"/>
        </w:rPr>
        <w:t>(2)灭火器维修后应在瓶体上加贴安徽省灭火器维修合格标识，且送回原摆放位置；新购灭火器应按招标人要求统一编号，并送放在招标人指定位置；</w:t>
      </w:r>
    </w:p>
    <w:p w:rsidR="00B17344" w:rsidRPr="00B56F31" w:rsidRDefault="00B17344" w:rsidP="00B17344">
      <w:pPr>
        <w:adjustRightInd w:val="0"/>
        <w:snapToGrid w:val="0"/>
        <w:spacing w:line="360" w:lineRule="auto"/>
        <w:ind w:right="522" w:firstLineChars="200" w:firstLine="560"/>
        <w:rPr>
          <w:rFonts w:ascii="仿宋_GB2312" w:eastAsia="仿宋_GB2312"/>
          <w:bCs/>
          <w:sz w:val="28"/>
          <w:szCs w:val="28"/>
        </w:rPr>
      </w:pPr>
      <w:r w:rsidRPr="00B56F31">
        <w:rPr>
          <w:rFonts w:ascii="仿宋_GB2312" w:eastAsia="仿宋_GB2312" w:hint="eastAsia"/>
          <w:bCs/>
          <w:sz w:val="28"/>
          <w:szCs w:val="28"/>
        </w:rPr>
        <w:t>（3）新购灭火器质保期为自通过验收之日起3年，如发生质量问题，第一年中标人无条件予以更换新机，后两年中标人予以免费维修。灭火器和其他消防设施维修自通过验收之日起12个月内发生质量问题中标人无条件予以维修。如由于中标人责任需要更换或修理部分的质保期从再次验收合格之日起计算。</w:t>
      </w:r>
    </w:p>
    <w:p w:rsidR="00B17344" w:rsidRPr="00B56F31" w:rsidRDefault="00B17344" w:rsidP="00B17344">
      <w:pPr>
        <w:adjustRightInd w:val="0"/>
        <w:snapToGrid w:val="0"/>
        <w:spacing w:line="360" w:lineRule="auto"/>
        <w:ind w:right="522" w:firstLineChars="200" w:firstLine="560"/>
        <w:rPr>
          <w:rFonts w:ascii="仿宋_GB2312" w:eastAsia="仿宋_GB2312"/>
          <w:bCs/>
          <w:sz w:val="28"/>
          <w:szCs w:val="28"/>
        </w:rPr>
      </w:pPr>
      <w:r w:rsidRPr="00B56F31">
        <w:rPr>
          <w:rFonts w:ascii="仿宋_GB2312" w:eastAsia="仿宋_GB2312" w:hint="eastAsia"/>
          <w:bCs/>
          <w:sz w:val="28"/>
          <w:szCs w:val="28"/>
        </w:rPr>
        <w:t>（4）中标人自接到招标人通知之日起</w:t>
      </w:r>
      <w:r w:rsidR="008F760B">
        <w:rPr>
          <w:rFonts w:ascii="仿宋_GB2312" w:eastAsia="仿宋_GB2312" w:hint="eastAsia"/>
          <w:bCs/>
          <w:sz w:val="28"/>
          <w:szCs w:val="28"/>
        </w:rPr>
        <w:t>30</w:t>
      </w:r>
      <w:r w:rsidRPr="00B56F31">
        <w:rPr>
          <w:rFonts w:ascii="仿宋_GB2312" w:eastAsia="仿宋_GB2312" w:hint="eastAsia"/>
          <w:bCs/>
          <w:sz w:val="28"/>
          <w:szCs w:val="28"/>
        </w:rPr>
        <w:t>日内应完成送货和维修，送货方式由中标人自行决定，产品运输、装卸以及运输过程中造成的损耗等费用由中标人自理。中标人交货时须向招标人提供产品合格证明和《供货清单》，《供货清单》中应详细填写所有产品名称、数量、单价和金额，并加盖公司印章。灭火器充装、维修由中标人免费上门提取，换药、维修后及时送还到原摆放位置；</w:t>
      </w:r>
    </w:p>
    <w:p w:rsidR="00B17344" w:rsidRPr="00B56F31" w:rsidRDefault="00B17344" w:rsidP="00B17344">
      <w:pPr>
        <w:adjustRightInd w:val="0"/>
        <w:snapToGrid w:val="0"/>
        <w:spacing w:line="360" w:lineRule="auto"/>
        <w:ind w:right="522" w:firstLineChars="200" w:firstLine="560"/>
        <w:rPr>
          <w:rFonts w:ascii="仿宋_GB2312" w:eastAsia="仿宋_GB2312"/>
          <w:bCs/>
          <w:sz w:val="28"/>
          <w:szCs w:val="28"/>
        </w:rPr>
      </w:pPr>
      <w:r w:rsidRPr="00B56F31">
        <w:rPr>
          <w:rFonts w:ascii="仿宋_GB2312" w:eastAsia="仿宋_GB2312" w:hint="eastAsia"/>
          <w:bCs/>
          <w:sz w:val="28"/>
          <w:szCs w:val="28"/>
        </w:rPr>
        <w:t>（5）中标人应做到文明施工，施工期间不得损坏污损招标人校园其他设施，尤其要注意保护绿化、路面、墙面等。如有损坏，中标人负责原样修复。</w:t>
      </w:r>
    </w:p>
    <w:p w:rsidR="00B17344" w:rsidRPr="00B56F31" w:rsidRDefault="00B17344" w:rsidP="00B17344">
      <w:pPr>
        <w:adjustRightInd w:val="0"/>
        <w:snapToGrid w:val="0"/>
        <w:spacing w:line="360" w:lineRule="auto"/>
        <w:ind w:right="522" w:firstLineChars="200" w:firstLine="560"/>
        <w:rPr>
          <w:rFonts w:ascii="仿宋_GB2312" w:eastAsia="仿宋_GB2312"/>
          <w:bCs/>
          <w:sz w:val="28"/>
          <w:szCs w:val="28"/>
        </w:rPr>
      </w:pPr>
      <w:r w:rsidRPr="00B56F31">
        <w:rPr>
          <w:rFonts w:ascii="仿宋_GB2312" w:eastAsia="仿宋_GB2312" w:hint="eastAsia"/>
          <w:bCs/>
          <w:sz w:val="28"/>
          <w:szCs w:val="28"/>
        </w:rPr>
        <w:t>（6）中标人必须切实做好施工期间的安全工作，一切安全事故均由中标人自行负责，与招标方无关。</w:t>
      </w:r>
    </w:p>
    <w:p w:rsidR="00C31C1F" w:rsidRPr="00B17344" w:rsidRDefault="00C31C1F" w:rsidP="00C31C1F">
      <w:pPr>
        <w:pStyle w:val="ac"/>
        <w:adjustRightInd w:val="0"/>
        <w:snapToGrid w:val="0"/>
        <w:ind w:firstLine="560"/>
        <w:jc w:val="left"/>
        <w:rPr>
          <w:rFonts w:ascii="仿宋_GB2312" w:eastAsia="仿宋_GB2312" w:hAnsiTheme="minorEastAsia" w:cstheme="minorEastAsia"/>
          <w:sz w:val="28"/>
          <w:szCs w:val="28"/>
        </w:rPr>
      </w:pPr>
    </w:p>
    <w:p w:rsidR="00E25FE7" w:rsidRDefault="00E25FE7" w:rsidP="00C31C1F">
      <w:pPr>
        <w:adjustRightInd w:val="0"/>
        <w:snapToGrid w:val="0"/>
        <w:spacing w:line="500" w:lineRule="exact"/>
        <w:jc w:val="left"/>
        <w:rPr>
          <w:rFonts w:ascii="宋体" w:hAnsi="宋体" w:cs="宋体"/>
          <w:bCs/>
          <w:color w:val="000000"/>
          <w:kern w:val="36"/>
          <w:sz w:val="24"/>
          <w:szCs w:val="24"/>
        </w:rPr>
      </w:pPr>
    </w:p>
    <w:p w:rsidR="00DA6DE7" w:rsidRDefault="00DA6DE7" w:rsidP="00DA6DE7">
      <w:pPr>
        <w:adjustRightInd w:val="0"/>
        <w:snapToGrid w:val="0"/>
        <w:spacing w:line="360" w:lineRule="auto"/>
        <w:jc w:val="left"/>
        <w:rPr>
          <w:rFonts w:ascii="宋体" w:hAnsi="宋体" w:cs="宋体"/>
          <w:b/>
          <w:bCs/>
          <w:color w:val="000000"/>
          <w:kern w:val="36"/>
          <w:sz w:val="24"/>
          <w:szCs w:val="24"/>
        </w:rPr>
      </w:pPr>
      <w:r w:rsidRPr="00465523">
        <w:rPr>
          <w:rFonts w:ascii="宋体" w:hAnsi="宋体" w:cs="宋体" w:hint="eastAsia"/>
          <w:b/>
          <w:bCs/>
          <w:color w:val="000000"/>
          <w:kern w:val="36"/>
          <w:sz w:val="24"/>
          <w:szCs w:val="24"/>
        </w:rPr>
        <w:lastRenderedPageBreak/>
        <w:t>附件</w:t>
      </w:r>
      <w:r>
        <w:rPr>
          <w:rFonts w:ascii="宋体" w:hAnsi="宋体" w:cs="宋体" w:hint="eastAsia"/>
          <w:b/>
          <w:bCs/>
          <w:color w:val="000000"/>
          <w:kern w:val="36"/>
          <w:sz w:val="24"/>
          <w:szCs w:val="24"/>
        </w:rPr>
        <w:t>2</w:t>
      </w:r>
      <w:r w:rsidRPr="00465523">
        <w:rPr>
          <w:rFonts w:ascii="宋体" w:hAnsi="宋体" w:cs="宋体" w:hint="eastAsia"/>
          <w:b/>
          <w:bCs/>
          <w:color w:val="000000"/>
          <w:kern w:val="36"/>
          <w:sz w:val="24"/>
          <w:szCs w:val="24"/>
        </w:rPr>
        <w:t>：</w:t>
      </w:r>
    </w:p>
    <w:p w:rsidR="00DA6DE7" w:rsidRDefault="00DA6DE7" w:rsidP="00DA6DE7">
      <w:pPr>
        <w:widowControl/>
        <w:shd w:val="clear" w:color="auto" w:fill="FFFFFF"/>
        <w:adjustRightInd w:val="0"/>
        <w:snapToGrid w:val="0"/>
        <w:spacing w:after="84" w:line="300" w:lineRule="atLeast"/>
        <w:ind w:right="119"/>
        <w:jc w:val="center"/>
        <w:rPr>
          <w:rFonts w:ascii="宋体" w:hAnsi="宋体" w:cs="宋体"/>
          <w:b/>
          <w:bCs/>
          <w:sz w:val="28"/>
          <w:szCs w:val="28"/>
        </w:rPr>
      </w:pPr>
      <w:r w:rsidRPr="00F471A3">
        <w:rPr>
          <w:rFonts w:ascii="宋体" w:hAnsi="宋体" w:cs="宋体" w:hint="eastAsia"/>
          <w:b/>
          <w:bCs/>
          <w:sz w:val="28"/>
          <w:szCs w:val="28"/>
        </w:rPr>
        <w:t>合同主要条款</w:t>
      </w:r>
    </w:p>
    <w:p w:rsidR="00DA6DE7" w:rsidRPr="00A52FEF" w:rsidRDefault="00DA6DE7" w:rsidP="00DA6DE7">
      <w:pPr>
        <w:spacing w:line="480" w:lineRule="exact"/>
        <w:ind w:firstLineChars="200" w:firstLine="420"/>
        <w:jc w:val="right"/>
        <w:rPr>
          <w:rFonts w:ascii="宋体" w:hAnsi="宋体"/>
          <w:sz w:val="24"/>
          <w:szCs w:val="24"/>
          <w:u w:val="single"/>
        </w:rPr>
      </w:pPr>
      <w:r w:rsidRPr="00B43276">
        <w:rPr>
          <w:rFonts w:ascii="Arial" w:hAnsi="Arial" w:hint="eastAsia"/>
          <w:szCs w:val="28"/>
        </w:rPr>
        <w:t xml:space="preserve">  </w:t>
      </w:r>
      <w:r w:rsidRPr="00A52FEF">
        <w:rPr>
          <w:rFonts w:ascii="宋体" w:hAnsi="宋体" w:hint="eastAsia"/>
          <w:sz w:val="24"/>
          <w:szCs w:val="24"/>
        </w:rPr>
        <w:t>合同编号:</w:t>
      </w:r>
      <w:r w:rsidRPr="00A52FEF">
        <w:rPr>
          <w:rFonts w:ascii="Times New Roman" w:hAnsi="Times New Roman" w:cs="Times New Roman"/>
          <w:sz w:val="24"/>
          <w:szCs w:val="24"/>
        </w:rPr>
        <w:t xml:space="preserve"> </w:t>
      </w:r>
      <w:r w:rsidRPr="00A52FEF">
        <w:rPr>
          <w:rFonts w:ascii="Times New Roman" w:eastAsiaTheme="minorEastAsia" w:hAnsi="Times New Roman" w:cs="Times New Roman"/>
          <w:sz w:val="24"/>
          <w:szCs w:val="24"/>
          <w:u w:val="single"/>
        </w:rPr>
        <w:t>WYHT20</w:t>
      </w:r>
      <w:r w:rsidR="00C31C1F">
        <w:rPr>
          <w:rFonts w:ascii="Times New Roman" w:eastAsiaTheme="minorEastAsia" w:hAnsi="Times New Roman" w:cs="Times New Roman" w:hint="eastAsia"/>
          <w:sz w:val="24"/>
          <w:szCs w:val="24"/>
          <w:u w:val="single"/>
        </w:rPr>
        <w:t>2006</w:t>
      </w:r>
      <w:r w:rsidR="00921912">
        <w:rPr>
          <w:rFonts w:ascii="Times New Roman" w:eastAsiaTheme="minorEastAsia" w:hAnsi="Times New Roman" w:cs="Times New Roman" w:hint="eastAsia"/>
          <w:sz w:val="24"/>
          <w:szCs w:val="24"/>
          <w:u w:val="single"/>
        </w:rPr>
        <w:t>2</w:t>
      </w:r>
      <w:r w:rsidRPr="00A52FEF">
        <w:rPr>
          <w:rFonts w:ascii="Times New Roman" w:eastAsiaTheme="minorEastAsia" w:hAnsi="Times New Roman" w:cs="Times New Roman"/>
          <w:sz w:val="24"/>
          <w:szCs w:val="24"/>
          <w:u w:val="single"/>
        </w:rPr>
        <w:t>-1</w:t>
      </w:r>
    </w:p>
    <w:p w:rsidR="00136B1C" w:rsidRPr="00136B1C" w:rsidRDefault="00136B1C" w:rsidP="00136B1C">
      <w:pPr>
        <w:adjustRightInd w:val="0"/>
        <w:snapToGrid w:val="0"/>
        <w:spacing w:line="360" w:lineRule="auto"/>
        <w:ind w:firstLineChars="200" w:firstLine="560"/>
        <w:rPr>
          <w:rFonts w:ascii="仿宋_GB2312" w:eastAsia="仿宋_GB2312" w:hAnsi="仿宋"/>
          <w:sz w:val="28"/>
          <w:szCs w:val="28"/>
        </w:rPr>
      </w:pPr>
      <w:r w:rsidRPr="00136B1C">
        <w:rPr>
          <w:rFonts w:ascii="仿宋_GB2312" w:eastAsia="仿宋_GB2312" w:hAnsi="仿宋" w:hint="eastAsia"/>
          <w:sz w:val="28"/>
          <w:szCs w:val="28"/>
        </w:rPr>
        <w:t>买方通过</w:t>
      </w:r>
      <w:r w:rsidRPr="006023B9">
        <w:rPr>
          <w:rFonts w:ascii="仿宋_GB2312" w:eastAsia="仿宋_GB2312" w:hAnsi="仿宋" w:hint="eastAsia"/>
          <w:sz w:val="28"/>
          <w:szCs w:val="28"/>
          <w:u w:val="single"/>
        </w:rPr>
        <w:t>询价采购方式</w:t>
      </w:r>
      <w:r w:rsidRPr="00136B1C">
        <w:rPr>
          <w:rFonts w:ascii="仿宋_GB2312" w:eastAsia="仿宋_GB2312" w:hAnsi="仿宋" w:hint="eastAsia"/>
          <w:sz w:val="28"/>
          <w:szCs w:val="28"/>
        </w:rPr>
        <w:t>，经评标委员会的评审，决定将本项目采购合同授予卖方。为进一步明确双方的责任，确保合同的顺利履行，</w:t>
      </w:r>
      <w:r w:rsidRPr="00136B1C">
        <w:rPr>
          <w:rFonts w:ascii="仿宋_GB2312" w:eastAsia="仿宋_GB2312" w:hAnsi="仿宋" w:hint="eastAsia"/>
          <w:color w:val="000000"/>
          <w:sz w:val="28"/>
          <w:szCs w:val="28"/>
        </w:rPr>
        <w:t>根据《中华人民共和国政府采购法》、《中华人民共和国合同法》及有关法律规定，遵循平等、自愿、公平和诚实信用的原则，</w:t>
      </w:r>
      <w:r w:rsidRPr="00136B1C">
        <w:rPr>
          <w:rFonts w:ascii="仿宋_GB2312" w:eastAsia="仿宋_GB2312" w:hAnsi="仿宋" w:hint="eastAsia"/>
          <w:sz w:val="28"/>
          <w:szCs w:val="28"/>
        </w:rPr>
        <w:t>买卖双方</w:t>
      </w:r>
      <w:r w:rsidRPr="00136B1C">
        <w:rPr>
          <w:rFonts w:ascii="仿宋_GB2312" w:eastAsia="仿宋_GB2312" w:hAnsi="仿宋" w:hint="eastAsia"/>
          <w:color w:val="000000"/>
          <w:sz w:val="28"/>
          <w:szCs w:val="28"/>
        </w:rPr>
        <w:t>协商一致</w:t>
      </w:r>
      <w:r w:rsidRPr="00136B1C">
        <w:rPr>
          <w:rFonts w:ascii="仿宋_GB2312" w:eastAsia="仿宋_GB2312" w:hAnsi="仿宋" w:hint="eastAsia"/>
          <w:sz w:val="28"/>
          <w:szCs w:val="28"/>
        </w:rPr>
        <w:t>同意按如下条款签订本合同：</w:t>
      </w:r>
    </w:p>
    <w:p w:rsidR="00136B1C" w:rsidRPr="00136B1C" w:rsidRDefault="00136B1C" w:rsidP="00136B1C">
      <w:pPr>
        <w:adjustRightInd w:val="0"/>
        <w:snapToGrid w:val="0"/>
        <w:spacing w:line="360" w:lineRule="auto"/>
        <w:ind w:firstLineChars="200" w:firstLine="562"/>
        <w:rPr>
          <w:rFonts w:ascii="仿宋_GB2312" w:eastAsia="仿宋_GB2312" w:hAnsi="黑体"/>
          <w:sz w:val="28"/>
          <w:szCs w:val="28"/>
        </w:rPr>
      </w:pPr>
      <w:r w:rsidRPr="00136B1C">
        <w:rPr>
          <w:rFonts w:ascii="仿宋_GB2312" w:eastAsia="仿宋_GB2312" w:hAnsi="仿宋" w:hint="eastAsia"/>
          <w:b/>
          <w:sz w:val="28"/>
          <w:szCs w:val="28"/>
        </w:rPr>
        <w:t xml:space="preserve">   </w:t>
      </w:r>
      <w:r w:rsidRPr="00136B1C">
        <w:rPr>
          <w:rFonts w:ascii="仿宋_GB2312" w:eastAsia="仿宋_GB2312" w:hAnsi="仿宋" w:hint="eastAsia"/>
          <w:sz w:val="28"/>
          <w:szCs w:val="28"/>
        </w:rPr>
        <w:t xml:space="preserve"> </w:t>
      </w:r>
      <w:r w:rsidRPr="00136B1C">
        <w:rPr>
          <w:rFonts w:ascii="仿宋_GB2312" w:eastAsia="仿宋_GB2312" w:hAnsi="黑体" w:hint="eastAsia"/>
          <w:sz w:val="28"/>
          <w:szCs w:val="28"/>
        </w:rPr>
        <w:t xml:space="preserve">一、货物的名称、规格型号、数量和价格（若产品过多则见附表，如有附表则必须加盖公章）  </w:t>
      </w:r>
    </w:p>
    <w:p w:rsidR="00136B1C" w:rsidRPr="00136B1C" w:rsidRDefault="00136B1C" w:rsidP="00136B1C">
      <w:pPr>
        <w:adjustRightInd w:val="0"/>
        <w:snapToGrid w:val="0"/>
        <w:spacing w:line="240" w:lineRule="atLeast"/>
        <w:ind w:firstLineChars="200" w:firstLine="560"/>
        <w:rPr>
          <w:rFonts w:ascii="仿宋_GB2312" w:eastAsia="仿宋_GB2312" w:hAnsi="仿宋"/>
          <w:sz w:val="28"/>
          <w:szCs w:val="28"/>
        </w:rPr>
      </w:pPr>
      <w:r w:rsidRPr="00136B1C">
        <w:rPr>
          <w:rFonts w:ascii="仿宋_GB2312" w:eastAsia="仿宋_GB2312" w:hAnsi="黑体" w:hint="eastAsia"/>
          <w:sz w:val="28"/>
          <w:szCs w:val="28"/>
        </w:rPr>
        <w:t xml:space="preserve">                                       </w:t>
      </w:r>
      <w:r>
        <w:rPr>
          <w:rFonts w:ascii="仿宋_GB2312" w:eastAsia="仿宋_GB2312" w:hAnsi="黑体" w:hint="eastAsia"/>
          <w:sz w:val="28"/>
          <w:szCs w:val="28"/>
        </w:rPr>
        <w:t xml:space="preserve">     </w:t>
      </w:r>
      <w:r w:rsidRPr="00136B1C">
        <w:rPr>
          <w:rFonts w:ascii="仿宋_GB2312" w:eastAsia="仿宋_GB2312" w:hAnsi="黑体" w:hint="eastAsia"/>
          <w:sz w:val="28"/>
          <w:szCs w:val="28"/>
        </w:rPr>
        <w:t xml:space="preserve">   </w:t>
      </w:r>
      <w:r w:rsidRPr="00136B1C">
        <w:rPr>
          <w:rFonts w:ascii="仿宋_GB2312" w:eastAsia="仿宋_GB2312" w:hAnsi="仿宋" w:hint="eastAsia"/>
          <w:sz w:val="28"/>
          <w:szCs w:val="28"/>
        </w:rPr>
        <w:t>单位：元</w:t>
      </w:r>
    </w:p>
    <w:tbl>
      <w:tblPr>
        <w:tblW w:w="8820" w:type="dxa"/>
        <w:tblLayout w:type="fixed"/>
        <w:tblCellMar>
          <w:left w:w="0" w:type="dxa"/>
          <w:right w:w="0" w:type="dxa"/>
        </w:tblCellMar>
        <w:tblLook w:val="04A0"/>
      </w:tblPr>
      <w:tblGrid>
        <w:gridCol w:w="959"/>
        <w:gridCol w:w="2441"/>
        <w:gridCol w:w="725"/>
        <w:gridCol w:w="784"/>
        <w:gridCol w:w="959"/>
        <w:gridCol w:w="1476"/>
        <w:gridCol w:w="1476"/>
      </w:tblGrid>
      <w:tr w:rsidR="00136B1C" w:rsidTr="00136B1C">
        <w:trPr>
          <w:trHeight w:val="5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ascii="仿宋" w:eastAsia="仿宋" w:hAnsi="仿宋"/>
              </w:rPr>
            </w:pPr>
            <w:r w:rsidRPr="00BF265F">
              <w:rPr>
                <w:rFonts w:ascii="仿宋" w:eastAsia="仿宋" w:hAnsi="仿宋"/>
              </w:rPr>
              <w:t>产品名称</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ascii="仿宋" w:eastAsia="仿宋" w:hAnsi="仿宋"/>
              </w:rPr>
            </w:pPr>
            <w:r w:rsidRPr="00BF265F">
              <w:rPr>
                <w:rFonts w:ascii="仿宋" w:eastAsia="仿宋" w:hAnsi="仿宋"/>
              </w:rPr>
              <w:t>规格型号</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ascii="仿宋" w:eastAsia="仿宋" w:hAnsi="仿宋"/>
              </w:rPr>
            </w:pPr>
            <w:r w:rsidRPr="00BF265F">
              <w:rPr>
                <w:rFonts w:ascii="仿宋" w:eastAsia="仿宋" w:hAnsi="仿宋"/>
              </w:rPr>
              <w:t>单位</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ascii="仿宋" w:eastAsia="仿宋" w:hAnsi="仿宋"/>
              </w:rPr>
            </w:pPr>
            <w:r w:rsidRPr="00BF265F">
              <w:rPr>
                <w:rFonts w:ascii="仿宋" w:eastAsia="仿宋" w:hAnsi="仿宋"/>
              </w:rPr>
              <w:t>数量</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ascii="仿宋" w:eastAsia="仿宋" w:hAnsi="仿宋"/>
              </w:rPr>
            </w:pPr>
            <w:r w:rsidRPr="00BF265F">
              <w:rPr>
                <w:rFonts w:ascii="仿宋" w:eastAsia="仿宋" w:hAnsi="仿宋"/>
              </w:rPr>
              <w:t>单价</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ascii="仿宋" w:eastAsia="仿宋" w:hAnsi="仿宋"/>
              </w:rPr>
            </w:pPr>
            <w:r w:rsidRPr="00BF265F">
              <w:rPr>
                <w:rFonts w:ascii="仿宋" w:eastAsia="仿宋" w:hAnsi="仿宋"/>
              </w:rPr>
              <w:t>小计</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ascii="仿宋" w:eastAsia="仿宋" w:hAnsi="仿宋"/>
              </w:rPr>
            </w:pPr>
            <w:r w:rsidRPr="00BF265F">
              <w:rPr>
                <w:rFonts w:ascii="仿宋" w:eastAsia="仿宋" w:hAnsi="仿宋"/>
              </w:rPr>
              <w:t>生产</w:t>
            </w:r>
          </w:p>
          <w:p w:rsidR="00136B1C" w:rsidRPr="00BF265F" w:rsidRDefault="00136B1C" w:rsidP="005620AA">
            <w:pPr>
              <w:adjustRightInd w:val="0"/>
              <w:snapToGrid w:val="0"/>
              <w:spacing w:line="240" w:lineRule="atLeast"/>
              <w:jc w:val="center"/>
              <w:rPr>
                <w:rFonts w:ascii="仿宋" w:eastAsia="仿宋" w:hAnsi="仿宋"/>
              </w:rPr>
            </w:pPr>
            <w:r w:rsidRPr="00BF265F">
              <w:rPr>
                <w:rFonts w:ascii="仿宋" w:eastAsia="仿宋" w:hAnsi="仿宋"/>
              </w:rPr>
              <w:t>厂商</w:t>
            </w:r>
          </w:p>
        </w:tc>
      </w:tr>
      <w:tr w:rsidR="00136B1C" w:rsidTr="00136B1C">
        <w:trPr>
          <w:trHeight w:val="673"/>
        </w:trPr>
        <w:tc>
          <w:tcPr>
            <w:tcW w:w="9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b/>
                <w:color w:val="000000"/>
              </w:rPr>
            </w:pPr>
            <w:r w:rsidRPr="00BF265F">
              <w:rPr>
                <w:b/>
                <w:color w:val="000000"/>
              </w:rPr>
              <w:t>灭</w:t>
            </w:r>
          </w:p>
          <w:p w:rsidR="00136B1C" w:rsidRPr="00BF265F" w:rsidRDefault="00136B1C" w:rsidP="005620AA">
            <w:pPr>
              <w:adjustRightInd w:val="0"/>
              <w:snapToGrid w:val="0"/>
              <w:spacing w:line="240" w:lineRule="atLeast"/>
              <w:jc w:val="center"/>
              <w:rPr>
                <w:b/>
                <w:color w:val="000000"/>
              </w:rPr>
            </w:pPr>
            <w:r w:rsidRPr="00BF265F">
              <w:rPr>
                <w:b/>
                <w:color w:val="000000"/>
              </w:rPr>
              <w:t>火</w:t>
            </w:r>
          </w:p>
          <w:p w:rsidR="00136B1C" w:rsidRPr="00BF265F" w:rsidRDefault="00136B1C" w:rsidP="005620AA">
            <w:pPr>
              <w:adjustRightInd w:val="0"/>
              <w:snapToGrid w:val="0"/>
              <w:spacing w:line="240" w:lineRule="atLeast"/>
              <w:jc w:val="center"/>
              <w:rPr>
                <w:b/>
                <w:color w:val="000000"/>
              </w:rPr>
            </w:pPr>
            <w:r w:rsidRPr="00BF265F">
              <w:rPr>
                <w:b/>
                <w:color w:val="000000"/>
              </w:rPr>
              <w:t>器</w:t>
            </w:r>
          </w:p>
          <w:p w:rsidR="00136B1C" w:rsidRPr="00BF265F" w:rsidRDefault="00136B1C" w:rsidP="005620AA">
            <w:pPr>
              <w:adjustRightInd w:val="0"/>
              <w:snapToGrid w:val="0"/>
              <w:spacing w:line="240" w:lineRule="atLeast"/>
              <w:jc w:val="center"/>
              <w:rPr>
                <w:b/>
                <w:color w:val="000000"/>
              </w:rPr>
            </w:pPr>
            <w:r w:rsidRPr="00BF265F">
              <w:rPr>
                <w:rFonts w:hint="eastAsia"/>
                <w:b/>
                <w:color w:val="000000"/>
              </w:rPr>
              <w:t>换</w:t>
            </w:r>
          </w:p>
          <w:p w:rsidR="00136B1C" w:rsidRPr="00BF265F" w:rsidRDefault="00136B1C" w:rsidP="005620AA">
            <w:pPr>
              <w:adjustRightInd w:val="0"/>
              <w:snapToGrid w:val="0"/>
              <w:spacing w:line="240" w:lineRule="atLeast"/>
              <w:jc w:val="center"/>
              <w:rPr>
                <w:b/>
                <w:color w:val="000000"/>
              </w:rPr>
            </w:pPr>
            <w:r w:rsidRPr="00BF265F">
              <w:rPr>
                <w:rFonts w:hint="eastAsia"/>
                <w:b/>
                <w:color w:val="000000"/>
              </w:rPr>
              <w:t>药</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color w:val="000000"/>
                <w:highlight w:val="white"/>
              </w:rPr>
            </w:pPr>
            <w:r w:rsidRPr="00BF265F">
              <w:rPr>
                <w:color w:val="000000"/>
                <w:highlight w:val="white"/>
              </w:rPr>
              <w:t>ABC</w:t>
            </w:r>
            <w:r w:rsidRPr="00BF265F">
              <w:rPr>
                <w:color w:val="000000"/>
                <w:highlight w:val="white"/>
              </w:rPr>
              <w:t>干粉灭火器</w:t>
            </w:r>
            <w:r w:rsidRPr="00BF265F">
              <w:rPr>
                <w:rFonts w:hint="eastAsia"/>
                <w:color w:val="000000"/>
                <w:highlight w:val="white"/>
              </w:rPr>
              <w:t>（</w:t>
            </w:r>
            <w:r w:rsidRPr="00BF265F">
              <w:rPr>
                <w:rFonts w:hint="eastAsia"/>
                <w:color w:val="000000"/>
                <w:highlight w:val="white"/>
              </w:rPr>
              <w:t>3</w:t>
            </w:r>
            <w:r w:rsidRPr="00BF265F">
              <w:rPr>
                <w:color w:val="000000"/>
                <w:highlight w:val="white"/>
              </w:rPr>
              <w:t>KG</w:t>
            </w:r>
            <w:r w:rsidRPr="00BF265F">
              <w:rPr>
                <w:rFonts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color w:val="000000"/>
              </w:rPr>
              <w:t>670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13"/>
        </w:trPr>
        <w:tc>
          <w:tcPr>
            <w:tcW w:w="9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b/>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color w:val="000000"/>
                <w:highlight w:val="white"/>
              </w:rPr>
            </w:pPr>
            <w:r w:rsidRPr="00BF265F">
              <w:rPr>
                <w:color w:val="000000"/>
                <w:highlight w:val="white"/>
              </w:rPr>
              <w:t>二氧化碳</w:t>
            </w:r>
            <w:r w:rsidRPr="00BF265F">
              <w:rPr>
                <w:rFonts w:hint="eastAsia"/>
                <w:color w:val="000000"/>
                <w:highlight w:val="white"/>
              </w:rPr>
              <w:t>（</w:t>
            </w:r>
            <w:r w:rsidRPr="00BF265F">
              <w:rPr>
                <w:rFonts w:hint="eastAsia"/>
                <w:color w:val="000000"/>
                <w:highlight w:val="white"/>
              </w:rPr>
              <w:t>2</w:t>
            </w:r>
            <w:r w:rsidRPr="00BF265F">
              <w:rPr>
                <w:color w:val="000000"/>
                <w:highlight w:val="white"/>
              </w:rPr>
              <w:t>KG</w:t>
            </w:r>
            <w:r w:rsidRPr="00BF265F">
              <w:rPr>
                <w:rFonts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color w:val="000000"/>
              </w:rPr>
              <w:t>30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89"/>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color w:val="000000"/>
                <w:highlight w:val="white"/>
              </w:rPr>
            </w:pPr>
            <w:r w:rsidRPr="00BF265F">
              <w:rPr>
                <w:rFonts w:hint="eastAsia"/>
                <w:b/>
                <w:color w:val="000000"/>
              </w:rPr>
              <w:t>A</w:t>
            </w:r>
            <w:r w:rsidRPr="00BF265F">
              <w:rPr>
                <w:b/>
                <w:color w:val="000000"/>
              </w:rPr>
              <w:t>BC</w:t>
            </w:r>
            <w:r w:rsidRPr="00BF265F">
              <w:rPr>
                <w:b/>
                <w:color w:val="000000"/>
              </w:rPr>
              <w:t>干粉灭火器</w:t>
            </w:r>
            <w:r w:rsidRPr="00BF265F">
              <w:rPr>
                <w:rFonts w:hint="eastAsia"/>
                <w:b/>
                <w:color w:val="000000"/>
              </w:rPr>
              <w:t>（</w:t>
            </w:r>
            <w:r w:rsidRPr="00BF265F">
              <w:rPr>
                <w:rFonts w:hint="eastAsia"/>
                <w:b/>
                <w:color w:val="000000"/>
              </w:rPr>
              <w:t>3</w:t>
            </w:r>
            <w:r w:rsidRPr="00BF265F">
              <w:rPr>
                <w:b/>
                <w:color w:val="000000"/>
              </w:rPr>
              <w:t>KG</w:t>
            </w:r>
            <w:r w:rsidRPr="00BF265F">
              <w:rPr>
                <w:rFonts w:hint="eastAsia"/>
                <w:b/>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color w:val="000000"/>
              </w:rPr>
              <w:t>100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11"/>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color w:val="000000"/>
              </w:rPr>
              <w:t>二氧化碳灭火器</w:t>
            </w:r>
            <w:r w:rsidRPr="00BF265F">
              <w:rPr>
                <w:rFonts w:eastAsia="仿宋_GB2312" w:hint="eastAsia"/>
                <w:color w:val="000000"/>
              </w:rPr>
              <w:t>（</w:t>
            </w:r>
            <w:r w:rsidRPr="00BF265F">
              <w:rPr>
                <w:rFonts w:eastAsia="仿宋_GB2312" w:hint="eastAsia"/>
                <w:color w:val="000000"/>
              </w:rPr>
              <w:t>2</w:t>
            </w:r>
            <w:r w:rsidRPr="00BF265F">
              <w:rPr>
                <w:rFonts w:eastAsia="仿宋_GB2312"/>
                <w:color w:val="000000"/>
              </w:rPr>
              <w:t>KG</w:t>
            </w:r>
            <w:r w:rsidRPr="00BF265F">
              <w:rPr>
                <w:rFonts w:eastAsia="仿宋_GB2312" w:hint="eastAsia"/>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hint="eastAsia"/>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5</w:t>
            </w:r>
            <w:r w:rsidRPr="00BF265F">
              <w:rPr>
                <w:rFonts w:eastAsia="仿宋_GB2312"/>
                <w:color w:val="00000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17"/>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手投灭火器</w:t>
            </w:r>
            <w:r w:rsidRPr="00BF265F">
              <w:rPr>
                <w:rFonts w:eastAsia="仿宋_GB2312" w:hint="eastAsia"/>
                <w:color w:val="000000"/>
                <w:highlight w:val="white"/>
              </w:rPr>
              <w:t>（弹）</w:t>
            </w:r>
            <w:r w:rsidRPr="00BF265F">
              <w:rPr>
                <w:rFonts w:eastAsia="仿宋_GB2312" w:hint="eastAsia"/>
                <w:color w:val="000000"/>
                <w:highlight w:val="white"/>
              </w:rPr>
              <w:t>1</w:t>
            </w:r>
            <w:r w:rsidRPr="00BF265F">
              <w:rPr>
                <w:rFonts w:eastAsia="仿宋_GB2312"/>
                <w:color w:val="000000"/>
                <w:highlight w:val="white"/>
              </w:rPr>
              <w:t>.3KG</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2</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24"/>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color w:val="000000"/>
              </w:rPr>
              <w:t>手推式干粉灭火器</w:t>
            </w:r>
            <w:r w:rsidRPr="00BF265F">
              <w:rPr>
                <w:rFonts w:eastAsia="仿宋_GB2312" w:hint="eastAsia"/>
                <w:color w:val="000000"/>
              </w:rPr>
              <w:t>（</w:t>
            </w:r>
            <w:r w:rsidRPr="00BF265F">
              <w:rPr>
                <w:rFonts w:eastAsia="仿宋_GB2312" w:hint="eastAsia"/>
                <w:color w:val="000000"/>
              </w:rPr>
              <w:t>2</w:t>
            </w:r>
            <w:r w:rsidRPr="00BF265F">
              <w:rPr>
                <w:rFonts w:eastAsia="仿宋_GB2312"/>
                <w:color w:val="000000"/>
              </w:rPr>
              <w:t>0KG</w:t>
            </w:r>
            <w:r w:rsidRPr="00BF265F">
              <w:rPr>
                <w:rFonts w:eastAsia="仿宋_GB2312" w:hint="eastAsia"/>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1</w:t>
            </w:r>
            <w:r w:rsidRPr="00BF265F">
              <w:rPr>
                <w:rFonts w:eastAsia="仿宋_GB2312"/>
                <w:color w:val="00000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09"/>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color w:val="000000"/>
              </w:rPr>
              <w:t>手推式</w:t>
            </w:r>
            <w:r w:rsidRPr="00BF265F">
              <w:rPr>
                <w:rFonts w:eastAsia="仿宋_GB2312" w:hint="eastAsia"/>
                <w:color w:val="000000"/>
              </w:rPr>
              <w:t>二氧化碳</w:t>
            </w:r>
            <w:r w:rsidRPr="00BF265F">
              <w:rPr>
                <w:rFonts w:eastAsia="仿宋_GB2312"/>
                <w:color w:val="000000"/>
              </w:rPr>
              <w:t>灭火器</w:t>
            </w:r>
            <w:r w:rsidRPr="00BF265F">
              <w:rPr>
                <w:rFonts w:eastAsia="仿宋_GB2312" w:hint="eastAsia"/>
                <w:color w:val="000000"/>
              </w:rPr>
              <w:t>（</w:t>
            </w:r>
            <w:r w:rsidRPr="00BF265F">
              <w:rPr>
                <w:rFonts w:eastAsia="仿宋_GB2312" w:hint="eastAsia"/>
                <w:color w:val="000000"/>
              </w:rPr>
              <w:t>2</w:t>
            </w:r>
            <w:r w:rsidRPr="00BF265F">
              <w:rPr>
                <w:rFonts w:eastAsia="仿宋_GB2312"/>
                <w:color w:val="000000"/>
              </w:rPr>
              <w:t>4KG</w:t>
            </w:r>
            <w:r w:rsidRPr="00BF265F">
              <w:rPr>
                <w:rFonts w:eastAsia="仿宋_GB2312" w:hint="eastAsia"/>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6</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14"/>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color w:val="000000"/>
              </w:rPr>
              <w:t>灭火器箱</w:t>
            </w:r>
            <w:r w:rsidRPr="00BF265F">
              <w:rPr>
                <w:rFonts w:eastAsia="仿宋_GB2312" w:hint="eastAsia"/>
                <w:color w:val="000000"/>
              </w:rPr>
              <w:t>（</w:t>
            </w:r>
            <w:r w:rsidRPr="00BF265F">
              <w:rPr>
                <w:rFonts w:eastAsia="仿宋_GB2312" w:hint="eastAsia"/>
                <w:color w:val="000000"/>
              </w:rPr>
              <w:t>2</w:t>
            </w:r>
            <w:r w:rsidRPr="00BF265F">
              <w:rPr>
                <w:rFonts w:eastAsia="仿宋_GB2312" w:hint="eastAsia"/>
                <w:color w:val="000000"/>
              </w:rPr>
              <w:t>只装、带防水脚垫）</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2</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550"/>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color w:val="000000"/>
              </w:rPr>
              <w:t>灭火器箱</w:t>
            </w:r>
            <w:r w:rsidRPr="00BF265F">
              <w:rPr>
                <w:rFonts w:eastAsia="仿宋_GB2312" w:hint="eastAsia"/>
                <w:color w:val="000000"/>
              </w:rPr>
              <w:t>（</w:t>
            </w:r>
            <w:r w:rsidRPr="00BF265F">
              <w:rPr>
                <w:rFonts w:eastAsia="仿宋_GB2312"/>
                <w:color w:val="000000"/>
              </w:rPr>
              <w:t>4</w:t>
            </w:r>
            <w:r w:rsidRPr="00BF265F">
              <w:rPr>
                <w:rFonts w:eastAsia="仿宋_GB2312" w:hint="eastAsia"/>
                <w:color w:val="000000"/>
              </w:rPr>
              <w:t>只装、带防水脚垫）</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1</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511"/>
        </w:trPr>
        <w:tc>
          <w:tcPr>
            <w:tcW w:w="9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室</w:t>
            </w:r>
          </w:p>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内</w:t>
            </w:r>
          </w:p>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消</w:t>
            </w:r>
          </w:p>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防</w:t>
            </w:r>
          </w:p>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栓</w:t>
            </w:r>
          </w:p>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及</w:t>
            </w:r>
          </w:p>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配</w:t>
            </w:r>
          </w:p>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5</w:t>
            </w:r>
            <w:r w:rsidRPr="00BF265F">
              <w:rPr>
                <w:rFonts w:eastAsia="仿宋_GB2312"/>
                <w:color w:val="000000"/>
                <w:highlight w:val="white"/>
              </w:rPr>
              <w:t>0</w:t>
            </w:r>
            <w:r w:rsidRPr="00BF265F">
              <w:rPr>
                <w:rFonts w:eastAsia="仿宋_GB2312"/>
                <w:color w:val="000000"/>
                <w:highlight w:val="white"/>
              </w:rPr>
              <w:t>型消防栓</w:t>
            </w:r>
            <w:r w:rsidRPr="00BF265F">
              <w:rPr>
                <w:rFonts w:eastAsia="仿宋_GB2312" w:hint="eastAsia"/>
                <w:color w:val="000000"/>
                <w:highlight w:val="white"/>
              </w:rPr>
              <w:t>（室内）</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05"/>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5</w:t>
            </w:r>
            <w:r w:rsidRPr="00BF265F">
              <w:rPr>
                <w:rFonts w:eastAsia="仿宋_GB2312"/>
                <w:color w:val="000000"/>
                <w:highlight w:val="white"/>
              </w:rPr>
              <w:t>0</w:t>
            </w:r>
            <w:r w:rsidRPr="00BF265F">
              <w:rPr>
                <w:rFonts w:eastAsia="仿宋_GB2312"/>
                <w:color w:val="000000"/>
                <w:highlight w:val="white"/>
              </w:rPr>
              <w:t>型枪口</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56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5</w:t>
            </w:r>
            <w:r w:rsidRPr="00BF265F">
              <w:rPr>
                <w:rFonts w:eastAsia="仿宋_GB2312"/>
                <w:color w:val="000000"/>
                <w:highlight w:val="white"/>
              </w:rPr>
              <w:t>0</w:t>
            </w:r>
            <w:r w:rsidRPr="00BF265F">
              <w:rPr>
                <w:rFonts w:eastAsia="仿宋_GB2312"/>
                <w:color w:val="000000"/>
                <w:highlight w:val="white"/>
              </w:rPr>
              <w:t>型消防栓接口</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54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型消防栓</w:t>
            </w:r>
            <w:r w:rsidRPr="00BF265F">
              <w:rPr>
                <w:rFonts w:eastAsia="仿宋_GB2312" w:hint="eastAsia"/>
                <w:color w:val="000000"/>
                <w:highlight w:val="white"/>
              </w:rPr>
              <w:t>（室内）</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2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型消防栓接口</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560"/>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型枪头</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1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消防栓法兰</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1</w:t>
            </w:r>
            <w:r w:rsidRPr="00BF265F">
              <w:rPr>
                <w:rFonts w:eastAsia="仿宋_GB2312"/>
                <w:color w:val="00000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22"/>
        </w:trPr>
        <w:tc>
          <w:tcPr>
            <w:tcW w:w="9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432436" w:rsidP="005620AA">
            <w:pPr>
              <w:adjustRightInd w:val="0"/>
              <w:snapToGrid w:val="0"/>
              <w:spacing w:line="240" w:lineRule="atLeast"/>
              <w:rPr>
                <w:rFonts w:eastAsia="仿宋_GB2312"/>
                <w:color w:val="000000"/>
                <w:highlight w:val="white"/>
              </w:rPr>
            </w:pPr>
            <w:r>
              <w:rPr>
                <w:rFonts w:eastAsia="仿宋_GB2312"/>
                <w:color w:val="000000"/>
                <w:highlight w:val="white"/>
              </w:rPr>
              <w:t>室</w:t>
            </w:r>
            <w:r>
              <w:rPr>
                <w:rFonts w:eastAsia="仿宋_GB2312" w:hint="eastAsia"/>
                <w:color w:val="000000"/>
                <w:highlight w:val="white"/>
              </w:rPr>
              <w:t>外</w:t>
            </w:r>
            <w:r w:rsidR="00136B1C" w:rsidRPr="00BF265F">
              <w:rPr>
                <w:rFonts w:eastAsia="仿宋_GB2312"/>
                <w:color w:val="000000"/>
                <w:highlight w:val="white"/>
              </w:rPr>
              <w:t>消防栓</w:t>
            </w:r>
            <w:r w:rsidR="00136B1C" w:rsidRPr="00BF265F">
              <w:rPr>
                <w:rFonts w:eastAsia="仿宋_GB2312" w:hint="eastAsia"/>
                <w:color w:val="000000"/>
                <w:highlight w:val="white"/>
              </w:rPr>
              <w:t>（</w:t>
            </w:r>
            <w:r w:rsidR="00136B1C" w:rsidRPr="00BF265F">
              <w:rPr>
                <w:rFonts w:eastAsia="仿宋_GB2312" w:hint="eastAsia"/>
                <w:color w:val="000000"/>
                <w:highlight w:val="white"/>
              </w:rPr>
              <w:t>1</w:t>
            </w:r>
            <w:r w:rsidR="00136B1C" w:rsidRPr="00BF265F">
              <w:rPr>
                <w:rFonts w:eastAsia="仿宋_GB2312"/>
                <w:color w:val="000000"/>
                <w:highlight w:val="white"/>
              </w:rPr>
              <w:t>00</w:t>
            </w:r>
            <w:r w:rsidR="00136B1C" w:rsidRPr="00BF265F">
              <w:rPr>
                <w:rFonts w:eastAsia="仿宋_GB2312"/>
                <w:color w:val="000000"/>
                <w:highlight w:val="white"/>
              </w:rPr>
              <w:t>型</w:t>
            </w:r>
            <w:r w:rsidR="00136B1C" w:rsidRPr="00BF265F">
              <w:rPr>
                <w:rFonts w:eastAsia="仿宋_GB2312"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座</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8</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555"/>
        </w:trPr>
        <w:tc>
          <w:tcPr>
            <w:tcW w:w="34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式直流带开关压力表</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hint="eastAsia"/>
                <w:color w:val="000000"/>
              </w:rPr>
              <w:t>件</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3</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549"/>
        </w:trPr>
        <w:tc>
          <w:tcPr>
            <w:tcW w:w="34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50</w:t>
            </w:r>
            <w:r w:rsidRPr="00BF265F">
              <w:rPr>
                <w:rFonts w:eastAsia="仿宋_GB2312"/>
                <w:color w:val="000000"/>
                <w:highlight w:val="white"/>
              </w:rPr>
              <w:t>式直流带开关压力表</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件</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414"/>
        </w:trPr>
        <w:tc>
          <w:tcPr>
            <w:tcW w:w="34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灭火毯</w:t>
            </w:r>
            <w:r w:rsidRPr="00BF265F">
              <w:rPr>
                <w:rFonts w:eastAsia="仿宋_GB2312" w:hint="eastAsia"/>
                <w:color w:val="000000"/>
                <w:highlight w:val="white"/>
              </w:rPr>
              <w:t>（</w:t>
            </w:r>
            <w:r w:rsidRPr="00BF265F">
              <w:rPr>
                <w:rFonts w:eastAsia="仿宋_GB2312" w:hint="eastAsia"/>
                <w:color w:val="000000"/>
                <w:highlight w:val="white"/>
              </w:rPr>
              <w:t>1</w:t>
            </w:r>
            <w:r w:rsidRPr="00BF265F">
              <w:rPr>
                <w:rFonts w:eastAsia="仿宋_GB2312"/>
                <w:color w:val="000000"/>
                <w:highlight w:val="white"/>
              </w:rPr>
              <w:t>M-1M</w:t>
            </w:r>
            <w:r w:rsidRPr="00BF265F">
              <w:rPr>
                <w:rFonts w:eastAsia="仿宋_GB2312"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r w:rsidRPr="00BF265F">
              <w:rPr>
                <w:rFonts w:eastAsia="仿宋_GB2312"/>
                <w:color w:val="000000"/>
              </w:rPr>
              <w:t>条</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r w:rsidRPr="00BF265F">
              <w:rPr>
                <w:rFonts w:eastAsia="仿宋_GB2312" w:hint="eastAsia"/>
                <w:color w:val="000000"/>
              </w:rPr>
              <w:t>4</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6B1C" w:rsidRPr="00BF265F" w:rsidRDefault="00136B1C" w:rsidP="005620AA">
            <w:pPr>
              <w:adjustRightInd w:val="0"/>
              <w:snapToGrid w:val="0"/>
              <w:spacing w:line="240" w:lineRule="atLeast"/>
              <w:jc w:val="center"/>
              <w:rPr>
                <w:rFonts w:eastAsia="仿宋_GB2312"/>
                <w:color w:val="000000"/>
                <w:highlight w:val="white"/>
              </w:rPr>
            </w:pPr>
          </w:p>
        </w:tc>
      </w:tr>
      <w:tr w:rsidR="00136B1C" w:rsidTr="00136B1C">
        <w:trPr>
          <w:trHeight w:val="826"/>
        </w:trPr>
        <w:tc>
          <w:tcPr>
            <w:tcW w:w="8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6B1C" w:rsidRPr="00BF265F" w:rsidRDefault="00136B1C" w:rsidP="005620AA">
            <w:pPr>
              <w:adjustRightInd w:val="0"/>
              <w:snapToGrid w:val="0"/>
              <w:spacing w:line="240" w:lineRule="atLeast"/>
              <w:rPr>
                <w:rFonts w:ascii="仿宋" w:eastAsia="仿宋" w:hAnsi="仿宋"/>
              </w:rPr>
            </w:pPr>
            <w:r w:rsidRPr="00BF265F">
              <w:rPr>
                <w:rFonts w:ascii="仿宋" w:eastAsia="仿宋" w:hAnsi="仿宋"/>
              </w:rPr>
              <w:t>合同总金额</w:t>
            </w:r>
            <w:r w:rsidR="00A50A6A">
              <w:rPr>
                <w:rFonts w:ascii="仿宋" w:eastAsia="仿宋" w:hAnsi="仿宋" w:hint="eastAsia"/>
              </w:rPr>
              <w:t>：</w:t>
            </w:r>
            <w:r w:rsidR="00A50A6A" w:rsidRPr="00A50A6A">
              <w:rPr>
                <w:rFonts w:ascii="仿宋" w:eastAsia="仿宋" w:hAnsi="仿宋" w:hint="eastAsia"/>
                <w:u w:val="single"/>
              </w:rPr>
              <w:t xml:space="preserve">        </w:t>
            </w:r>
            <w:r w:rsidRPr="00BF265F">
              <w:rPr>
                <w:rFonts w:ascii="仿宋" w:eastAsia="仿宋" w:hAnsi="仿宋"/>
              </w:rPr>
              <w:t>（大写）：</w:t>
            </w:r>
            <w:r w:rsidR="00A50A6A" w:rsidRPr="00A50A6A">
              <w:rPr>
                <w:rFonts w:ascii="仿宋" w:eastAsia="仿宋" w:hAnsi="仿宋" w:hint="eastAsia"/>
                <w:u w:val="single"/>
              </w:rPr>
              <w:t xml:space="preserve">        </w:t>
            </w:r>
          </w:p>
          <w:p w:rsidR="00136B1C" w:rsidRPr="00BF265F" w:rsidRDefault="00136B1C" w:rsidP="00136B1C">
            <w:pPr>
              <w:adjustRightInd w:val="0"/>
              <w:snapToGrid w:val="0"/>
              <w:spacing w:line="240" w:lineRule="atLeast"/>
              <w:rPr>
                <w:rFonts w:ascii="仿宋" w:eastAsia="仿宋" w:hAnsi="仿宋"/>
              </w:rPr>
            </w:pPr>
            <w:r w:rsidRPr="00BF265F">
              <w:rPr>
                <w:rFonts w:ascii="仿宋" w:eastAsia="仿宋" w:hAnsi="仿宋"/>
              </w:rPr>
              <w:t>备注：</w:t>
            </w:r>
            <w:r w:rsidR="005620AA" w:rsidRPr="005620AA">
              <w:rPr>
                <w:rFonts w:ascii="仿宋" w:eastAsia="仿宋" w:hAnsi="仿宋" w:hint="eastAsia"/>
              </w:rPr>
              <w:t>货款据实结算。投标单价为综合单价，包括但不限于产品的制作、维修、运输（含保险费）、卸货、检验检测、安装、利润、税金、成品保护等在安装到位及验收合格之前一切费用，还包括因质量问题引起的维修和更换等费用。</w:t>
            </w:r>
          </w:p>
        </w:tc>
      </w:tr>
    </w:tbl>
    <w:p w:rsidR="00136B1C" w:rsidRPr="00136B1C" w:rsidRDefault="00136B1C" w:rsidP="00136B1C">
      <w:pPr>
        <w:adjustRightInd w:val="0"/>
        <w:snapToGrid w:val="0"/>
        <w:spacing w:line="480" w:lineRule="atLeast"/>
        <w:ind w:firstLineChars="200" w:firstLine="562"/>
        <w:rPr>
          <w:rFonts w:ascii="仿宋_GB2312" w:eastAsia="仿宋_GB2312" w:hAnsi="黑体"/>
          <w:b/>
          <w:sz w:val="28"/>
          <w:szCs w:val="28"/>
        </w:rPr>
      </w:pPr>
      <w:r w:rsidRPr="00136B1C">
        <w:rPr>
          <w:rFonts w:ascii="仿宋_GB2312" w:eastAsia="仿宋_GB2312" w:hAnsi="黑体" w:hint="eastAsia"/>
          <w:b/>
          <w:sz w:val="28"/>
          <w:szCs w:val="28"/>
        </w:rPr>
        <w:t>二、组成合同的文件</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组成本合同的文件包括：</w:t>
      </w:r>
    </w:p>
    <w:p w:rsidR="00136B1C" w:rsidRPr="00136B1C" w:rsidRDefault="00136B1C" w:rsidP="00136B1C">
      <w:pPr>
        <w:numPr>
          <w:ilvl w:val="0"/>
          <w:numId w:val="16"/>
        </w:numPr>
        <w:adjustRightInd w:val="0"/>
        <w:snapToGrid w:val="0"/>
        <w:spacing w:line="480" w:lineRule="atLeast"/>
        <w:ind w:left="0" w:firstLineChars="200" w:firstLine="560"/>
        <w:rPr>
          <w:rFonts w:ascii="仿宋_GB2312" w:eastAsia="仿宋_GB2312" w:hAnsi="仿宋"/>
          <w:sz w:val="28"/>
          <w:szCs w:val="28"/>
        </w:rPr>
      </w:pPr>
      <w:r w:rsidRPr="00136B1C">
        <w:rPr>
          <w:rFonts w:ascii="仿宋_GB2312" w:eastAsia="仿宋_GB2312" w:hAnsi="仿宋" w:hint="eastAsia"/>
          <w:sz w:val="28"/>
          <w:szCs w:val="28"/>
        </w:rPr>
        <w:t>采购文件及答疑、更正公告;</w:t>
      </w:r>
    </w:p>
    <w:p w:rsidR="00136B1C" w:rsidRPr="00136B1C" w:rsidRDefault="00136B1C" w:rsidP="00136B1C">
      <w:pPr>
        <w:numPr>
          <w:ilvl w:val="0"/>
          <w:numId w:val="16"/>
        </w:numPr>
        <w:adjustRightInd w:val="0"/>
        <w:snapToGrid w:val="0"/>
        <w:spacing w:line="480" w:lineRule="atLeast"/>
        <w:ind w:left="0" w:firstLineChars="200" w:firstLine="560"/>
        <w:rPr>
          <w:rFonts w:ascii="仿宋_GB2312" w:eastAsia="仿宋_GB2312" w:hAnsi="仿宋"/>
          <w:sz w:val="28"/>
          <w:szCs w:val="28"/>
        </w:rPr>
      </w:pPr>
      <w:r w:rsidRPr="00136B1C">
        <w:rPr>
          <w:rFonts w:ascii="仿宋_GB2312" w:eastAsia="仿宋_GB2312" w:hAnsi="仿宋" w:hint="eastAsia"/>
          <w:sz w:val="28"/>
          <w:szCs w:val="28"/>
        </w:rPr>
        <w:t>采购文件标准文本中的“合同条款”；</w:t>
      </w:r>
    </w:p>
    <w:p w:rsidR="00136B1C" w:rsidRPr="00136B1C" w:rsidRDefault="00136B1C" w:rsidP="00136B1C">
      <w:pPr>
        <w:numPr>
          <w:ilvl w:val="0"/>
          <w:numId w:val="16"/>
        </w:numPr>
        <w:adjustRightInd w:val="0"/>
        <w:snapToGrid w:val="0"/>
        <w:spacing w:line="480" w:lineRule="atLeast"/>
        <w:ind w:left="0" w:firstLineChars="200" w:firstLine="560"/>
        <w:rPr>
          <w:rFonts w:ascii="仿宋_GB2312" w:eastAsia="仿宋_GB2312" w:hAnsi="仿宋"/>
          <w:sz w:val="28"/>
          <w:szCs w:val="28"/>
        </w:rPr>
      </w:pPr>
      <w:r w:rsidRPr="00136B1C">
        <w:rPr>
          <w:rFonts w:ascii="仿宋_GB2312" w:eastAsia="仿宋_GB2312" w:hAnsi="仿宋" w:hint="eastAsia"/>
          <w:sz w:val="28"/>
          <w:szCs w:val="28"/>
        </w:rPr>
        <w:t>中标或成交公告；</w:t>
      </w:r>
    </w:p>
    <w:p w:rsidR="00136B1C" w:rsidRPr="00136B1C" w:rsidRDefault="00136B1C" w:rsidP="00136B1C">
      <w:pPr>
        <w:numPr>
          <w:ilvl w:val="0"/>
          <w:numId w:val="16"/>
        </w:numPr>
        <w:adjustRightInd w:val="0"/>
        <w:snapToGrid w:val="0"/>
        <w:spacing w:line="480" w:lineRule="atLeast"/>
        <w:ind w:left="0" w:firstLineChars="200" w:firstLine="560"/>
        <w:rPr>
          <w:rFonts w:ascii="仿宋_GB2312" w:eastAsia="仿宋_GB2312" w:hAnsi="仿宋"/>
          <w:sz w:val="28"/>
          <w:szCs w:val="28"/>
        </w:rPr>
      </w:pPr>
      <w:r w:rsidRPr="00136B1C">
        <w:rPr>
          <w:rFonts w:ascii="仿宋_GB2312" w:eastAsia="仿宋_GB2312" w:hAnsi="仿宋" w:hint="eastAsia"/>
          <w:sz w:val="28"/>
          <w:szCs w:val="28"/>
        </w:rPr>
        <w:t>卖方提交的投标文件及书面承诺函；</w:t>
      </w:r>
    </w:p>
    <w:p w:rsidR="00136B1C" w:rsidRPr="00136B1C" w:rsidRDefault="00136B1C" w:rsidP="00136B1C">
      <w:pPr>
        <w:numPr>
          <w:ilvl w:val="0"/>
          <w:numId w:val="16"/>
        </w:numPr>
        <w:adjustRightInd w:val="0"/>
        <w:snapToGrid w:val="0"/>
        <w:spacing w:line="480" w:lineRule="atLeast"/>
        <w:ind w:left="0" w:firstLineChars="200" w:firstLine="560"/>
        <w:rPr>
          <w:rFonts w:ascii="仿宋_GB2312" w:eastAsia="仿宋_GB2312" w:hAnsi="仿宋"/>
          <w:sz w:val="28"/>
          <w:szCs w:val="28"/>
        </w:rPr>
      </w:pPr>
      <w:r w:rsidRPr="00136B1C">
        <w:rPr>
          <w:rFonts w:ascii="仿宋_GB2312" w:eastAsia="仿宋_GB2312" w:hAnsi="仿宋" w:hint="eastAsia"/>
          <w:sz w:val="28"/>
          <w:szCs w:val="28"/>
        </w:rPr>
        <w:t>双方另行签订的补充协议。</w:t>
      </w:r>
    </w:p>
    <w:p w:rsidR="00136B1C" w:rsidRPr="00136B1C" w:rsidRDefault="00136B1C" w:rsidP="00136B1C">
      <w:pPr>
        <w:adjustRightInd w:val="0"/>
        <w:snapToGrid w:val="0"/>
        <w:spacing w:line="480" w:lineRule="atLeast"/>
        <w:ind w:firstLineChars="200" w:firstLine="562"/>
        <w:rPr>
          <w:rFonts w:ascii="仿宋_GB2312" w:eastAsia="仿宋_GB2312" w:hAnsi="仿宋"/>
          <w:sz w:val="28"/>
          <w:szCs w:val="28"/>
        </w:rPr>
      </w:pPr>
      <w:r w:rsidRPr="00136B1C">
        <w:rPr>
          <w:rFonts w:ascii="仿宋_GB2312" w:eastAsia="仿宋_GB2312" w:hAnsi="黑体" w:hint="eastAsia"/>
          <w:b/>
          <w:sz w:val="28"/>
          <w:szCs w:val="28"/>
        </w:rPr>
        <w:t xml:space="preserve">三、 </w:t>
      </w:r>
      <w:r w:rsidRPr="00136B1C">
        <w:rPr>
          <w:rFonts w:ascii="仿宋_GB2312" w:eastAsia="仿宋_GB2312" w:hAnsi="黑体" w:hint="eastAsia"/>
          <w:sz w:val="28"/>
          <w:szCs w:val="28"/>
        </w:rPr>
        <w:t>本合同的总金额为</w:t>
      </w:r>
      <w:r w:rsidRPr="00136B1C">
        <w:rPr>
          <w:rFonts w:eastAsia="仿宋_GB2312" w:hint="eastAsia"/>
          <w:sz w:val="28"/>
          <w:szCs w:val="28"/>
        </w:rPr>
        <w:t>¥</w:t>
      </w:r>
      <w:r w:rsidRPr="00136B1C">
        <w:rPr>
          <w:rFonts w:ascii="仿宋_GB2312" w:eastAsia="仿宋_GB2312" w:hint="eastAsia"/>
          <w:sz w:val="28"/>
          <w:szCs w:val="28"/>
          <w:u w:val="single"/>
        </w:rPr>
        <w:t xml:space="preserve"> </w:t>
      </w:r>
      <w:r w:rsidRPr="00136B1C">
        <w:rPr>
          <w:rFonts w:ascii="仿宋_GB2312" w:eastAsia="仿宋_GB2312" w:hAnsi="黑体" w:hint="eastAsia"/>
          <w:sz w:val="28"/>
          <w:szCs w:val="28"/>
          <w:u w:val="single"/>
        </w:rPr>
        <w:t xml:space="preserve">    </w:t>
      </w:r>
      <w:r w:rsidRPr="00136B1C">
        <w:rPr>
          <w:rFonts w:ascii="仿宋_GB2312" w:eastAsia="仿宋_GB2312" w:hAnsi="黑体" w:hint="eastAsia"/>
          <w:sz w:val="28"/>
          <w:szCs w:val="28"/>
        </w:rPr>
        <w:t>元。人民币大写：</w:t>
      </w:r>
      <w:r w:rsidRPr="00136B1C">
        <w:rPr>
          <w:rFonts w:ascii="仿宋_GB2312" w:eastAsia="仿宋_GB2312" w:hAnsi="黑体" w:hint="eastAsia"/>
          <w:sz w:val="28"/>
          <w:szCs w:val="28"/>
          <w:u w:val="single"/>
        </w:rPr>
        <w:t xml:space="preserve">       </w:t>
      </w:r>
    </w:p>
    <w:p w:rsidR="00136B1C" w:rsidRPr="00136B1C" w:rsidRDefault="00136B1C" w:rsidP="00136B1C">
      <w:pPr>
        <w:adjustRightInd w:val="0"/>
        <w:snapToGrid w:val="0"/>
        <w:spacing w:line="480" w:lineRule="atLeast"/>
        <w:ind w:firstLineChars="200" w:firstLine="562"/>
        <w:rPr>
          <w:rFonts w:ascii="仿宋_GB2312" w:eastAsia="仿宋_GB2312" w:hAnsi="黑体"/>
          <w:b/>
          <w:sz w:val="28"/>
          <w:szCs w:val="28"/>
        </w:rPr>
      </w:pPr>
      <w:r w:rsidRPr="00136B1C">
        <w:rPr>
          <w:rFonts w:ascii="仿宋_GB2312" w:eastAsia="仿宋_GB2312" w:hAnsi="黑体" w:hint="eastAsia"/>
          <w:b/>
          <w:sz w:val="28"/>
          <w:szCs w:val="28"/>
        </w:rPr>
        <w:t>四、供货期限</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卖方应于合同签字生效后开始计算的</w:t>
      </w:r>
      <w:r w:rsidRPr="00136B1C">
        <w:rPr>
          <w:rFonts w:ascii="仿宋_GB2312" w:eastAsia="仿宋_GB2312" w:hAnsi="仿宋" w:hint="eastAsia"/>
          <w:b/>
          <w:sz w:val="28"/>
          <w:szCs w:val="28"/>
          <w:u w:val="single"/>
        </w:rPr>
        <w:t xml:space="preserve">  30 </w:t>
      </w:r>
      <w:r w:rsidRPr="00136B1C">
        <w:rPr>
          <w:rFonts w:ascii="仿宋_GB2312" w:eastAsia="仿宋_GB2312" w:hAnsi="仿宋" w:hint="eastAsia"/>
          <w:sz w:val="28"/>
          <w:szCs w:val="28"/>
        </w:rPr>
        <w:t>日内将货物送到买方指定的地点，由买方进行验收。</w:t>
      </w:r>
    </w:p>
    <w:p w:rsidR="00136B1C" w:rsidRPr="00136B1C" w:rsidRDefault="00136B1C" w:rsidP="00136B1C">
      <w:pPr>
        <w:adjustRightInd w:val="0"/>
        <w:snapToGrid w:val="0"/>
        <w:spacing w:line="480" w:lineRule="atLeast"/>
        <w:ind w:firstLineChars="200" w:firstLine="560"/>
        <w:jc w:val="left"/>
        <w:rPr>
          <w:rFonts w:ascii="仿宋_GB2312" w:eastAsia="仿宋_GB2312" w:hAnsi="仿宋"/>
          <w:b/>
          <w:sz w:val="28"/>
          <w:szCs w:val="28"/>
        </w:rPr>
      </w:pPr>
      <w:r w:rsidRPr="00136B1C">
        <w:rPr>
          <w:rFonts w:ascii="仿宋_GB2312" w:eastAsia="仿宋_GB2312" w:hAnsi="仿宋" w:hint="eastAsia"/>
          <w:sz w:val="28"/>
          <w:szCs w:val="28"/>
        </w:rPr>
        <w:t xml:space="preserve">货物运输至买方指定地点到货物验收合格前， </w:t>
      </w:r>
      <w:r w:rsidRPr="00136B1C">
        <w:rPr>
          <w:rFonts w:ascii="仿宋_GB2312" w:eastAsia="仿宋_GB2312" w:hAnsi="仿宋" w:hint="eastAsia"/>
          <w:sz w:val="28"/>
          <w:szCs w:val="28"/>
          <w:u w:val="single"/>
        </w:rPr>
        <w:t xml:space="preserve"> 卖方 </w:t>
      </w:r>
      <w:r w:rsidRPr="00136B1C">
        <w:rPr>
          <w:rFonts w:ascii="仿宋_GB2312" w:eastAsia="仿宋_GB2312" w:hAnsi="仿宋" w:hint="eastAsia"/>
          <w:sz w:val="28"/>
          <w:szCs w:val="28"/>
        </w:rPr>
        <w:t>负责对货物承担安保义务。</w:t>
      </w:r>
    </w:p>
    <w:p w:rsidR="00136B1C" w:rsidRPr="00136B1C" w:rsidRDefault="00136B1C" w:rsidP="00136B1C">
      <w:pPr>
        <w:widowControl/>
        <w:adjustRightInd w:val="0"/>
        <w:snapToGrid w:val="0"/>
        <w:spacing w:line="480" w:lineRule="atLeast"/>
        <w:ind w:firstLineChars="200" w:firstLine="562"/>
        <w:rPr>
          <w:rFonts w:ascii="仿宋_GB2312" w:eastAsia="仿宋_GB2312" w:hAnsi="黑体"/>
          <w:b/>
          <w:sz w:val="28"/>
          <w:szCs w:val="28"/>
        </w:rPr>
      </w:pPr>
      <w:r w:rsidRPr="00136B1C">
        <w:rPr>
          <w:rFonts w:ascii="仿宋_GB2312" w:eastAsia="仿宋_GB2312" w:hAnsi="黑体" w:hint="eastAsia"/>
          <w:b/>
          <w:sz w:val="28"/>
          <w:szCs w:val="28"/>
        </w:rPr>
        <w:t>五、验收要求</w:t>
      </w:r>
    </w:p>
    <w:p w:rsidR="00136B1C" w:rsidRPr="00136B1C" w:rsidRDefault="00136B1C" w:rsidP="00136B1C">
      <w:pPr>
        <w:widowControl/>
        <w:adjustRightInd w:val="0"/>
        <w:snapToGrid w:val="0"/>
        <w:spacing w:line="480" w:lineRule="atLeast"/>
        <w:ind w:firstLineChars="200" w:firstLine="562"/>
        <w:rPr>
          <w:rFonts w:ascii="仿宋_GB2312" w:eastAsia="仿宋_GB2312" w:hAnsi="楷体"/>
          <w:b/>
          <w:sz w:val="28"/>
          <w:szCs w:val="28"/>
        </w:rPr>
      </w:pPr>
      <w:r w:rsidRPr="00136B1C">
        <w:rPr>
          <w:rFonts w:ascii="仿宋_GB2312" w:eastAsia="仿宋_GB2312" w:hAnsi="黑体" w:hint="eastAsia"/>
          <w:b/>
          <w:sz w:val="28"/>
          <w:szCs w:val="28"/>
        </w:rPr>
        <w:t>（一）</w:t>
      </w:r>
      <w:r w:rsidRPr="00136B1C">
        <w:rPr>
          <w:rFonts w:ascii="仿宋_GB2312" w:eastAsia="仿宋_GB2312" w:hAnsi="楷体" w:hint="eastAsia"/>
          <w:b/>
          <w:sz w:val="28"/>
          <w:szCs w:val="28"/>
        </w:rPr>
        <w:t>质量标准</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w:t>
      </w:r>
      <w:r w:rsidRPr="00136B1C">
        <w:rPr>
          <w:rFonts w:ascii="仿宋_GB2312" w:eastAsia="仿宋_GB2312" w:hAnsi="仿宋" w:hint="eastAsia"/>
          <w:sz w:val="28"/>
          <w:szCs w:val="28"/>
        </w:rPr>
        <w:lastRenderedPageBreak/>
        <w:t>明及海关完税证明，此外，有关技术资料中须附有全文翻译的中文文本。</w:t>
      </w:r>
    </w:p>
    <w:p w:rsidR="00136B1C" w:rsidRPr="00136B1C" w:rsidRDefault="00136B1C" w:rsidP="00136B1C">
      <w:pPr>
        <w:widowControl/>
        <w:adjustRightInd w:val="0"/>
        <w:snapToGrid w:val="0"/>
        <w:spacing w:line="480" w:lineRule="atLeast"/>
        <w:ind w:firstLineChars="200" w:firstLine="562"/>
        <w:rPr>
          <w:rFonts w:ascii="仿宋_GB2312" w:eastAsia="仿宋_GB2312" w:hAnsi="楷体"/>
          <w:b/>
          <w:sz w:val="28"/>
          <w:szCs w:val="28"/>
        </w:rPr>
      </w:pPr>
      <w:r w:rsidRPr="00136B1C">
        <w:rPr>
          <w:rFonts w:ascii="仿宋_GB2312" w:eastAsia="仿宋_GB2312" w:hAnsi="楷体" w:hint="eastAsia"/>
          <w:b/>
          <w:sz w:val="28"/>
          <w:szCs w:val="28"/>
        </w:rPr>
        <w:t>（二）验收组织</w:t>
      </w:r>
    </w:p>
    <w:p w:rsidR="00136B1C" w:rsidRPr="00136B1C" w:rsidRDefault="00136B1C" w:rsidP="00136B1C">
      <w:pPr>
        <w:widowControl/>
        <w:adjustRightInd w:val="0"/>
        <w:snapToGrid w:val="0"/>
        <w:spacing w:line="480" w:lineRule="atLeast"/>
        <w:ind w:firstLineChars="200" w:firstLine="560"/>
        <w:rPr>
          <w:rFonts w:ascii="仿宋_GB2312" w:eastAsia="仿宋_GB2312" w:hAnsi="仿宋"/>
          <w:color w:val="333333"/>
          <w:sz w:val="28"/>
          <w:szCs w:val="28"/>
          <w:shd w:val="clear" w:color="000000" w:fill="FFFFFF"/>
        </w:rPr>
      </w:pPr>
      <w:r w:rsidRPr="00136B1C">
        <w:rPr>
          <w:rFonts w:ascii="仿宋_GB2312" w:eastAsia="仿宋_GB2312" w:hAnsi="仿宋" w:hint="eastAsia"/>
          <w:sz w:val="28"/>
          <w:szCs w:val="28"/>
        </w:rPr>
        <w:t>买方负责组织验收工作。</w:t>
      </w:r>
    </w:p>
    <w:p w:rsidR="00136B1C" w:rsidRPr="00136B1C" w:rsidRDefault="00136B1C" w:rsidP="00136B1C">
      <w:pPr>
        <w:widowControl/>
        <w:adjustRightInd w:val="0"/>
        <w:snapToGrid w:val="0"/>
        <w:spacing w:line="480" w:lineRule="atLeast"/>
        <w:ind w:firstLineChars="200" w:firstLine="562"/>
        <w:rPr>
          <w:rFonts w:ascii="仿宋_GB2312" w:eastAsia="仿宋_GB2312" w:hAnsi="楷体"/>
          <w:b/>
          <w:sz w:val="28"/>
          <w:szCs w:val="28"/>
        </w:rPr>
      </w:pPr>
      <w:r w:rsidRPr="00136B1C">
        <w:rPr>
          <w:rFonts w:ascii="仿宋_GB2312" w:eastAsia="仿宋_GB2312" w:hAnsi="楷体" w:hint="eastAsia"/>
          <w:b/>
          <w:color w:val="333333"/>
          <w:sz w:val="28"/>
          <w:szCs w:val="28"/>
          <w:shd w:val="clear" w:color="000000" w:fill="FFFFFF"/>
        </w:rPr>
        <w:t>（三）</w:t>
      </w:r>
      <w:r w:rsidRPr="00136B1C">
        <w:rPr>
          <w:rFonts w:ascii="仿宋_GB2312" w:eastAsia="仿宋_GB2312" w:hAnsi="楷体" w:hint="eastAsia"/>
          <w:b/>
          <w:sz w:val="28"/>
          <w:szCs w:val="28"/>
        </w:rPr>
        <w:t>验收程序</w:t>
      </w:r>
    </w:p>
    <w:p w:rsidR="00136B1C" w:rsidRPr="00136B1C" w:rsidRDefault="00136B1C" w:rsidP="00136B1C">
      <w:pPr>
        <w:widowControl/>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1、成立验收小组，验收人员应由买方代表和技术专家组成。</w:t>
      </w:r>
    </w:p>
    <w:p w:rsidR="00136B1C" w:rsidRPr="00136B1C" w:rsidRDefault="00136B1C" w:rsidP="00136B1C">
      <w:pPr>
        <w:widowControl/>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2、验收前要编制验收表格。</w:t>
      </w:r>
    </w:p>
    <w:p w:rsidR="00136B1C" w:rsidRPr="00136B1C" w:rsidRDefault="00136B1C" w:rsidP="00136B1C">
      <w:pPr>
        <w:widowControl/>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3、验收时双方要按照验收表格逐项验收。</w:t>
      </w:r>
    </w:p>
    <w:p w:rsidR="00136B1C" w:rsidRPr="00136B1C" w:rsidRDefault="00136B1C" w:rsidP="00136B1C">
      <w:pPr>
        <w:widowControl/>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4、验收方出具验收报告。</w:t>
      </w:r>
    </w:p>
    <w:p w:rsidR="00136B1C" w:rsidRPr="00136B1C" w:rsidRDefault="00136B1C" w:rsidP="00136B1C">
      <w:pPr>
        <w:widowControl/>
        <w:adjustRightInd w:val="0"/>
        <w:snapToGrid w:val="0"/>
        <w:spacing w:line="480" w:lineRule="atLeast"/>
        <w:ind w:firstLineChars="200" w:firstLine="560"/>
        <w:rPr>
          <w:rFonts w:ascii="仿宋_GB2312" w:eastAsia="仿宋_GB2312" w:hAnsi="仿宋"/>
          <w:b/>
          <w:sz w:val="28"/>
          <w:szCs w:val="28"/>
        </w:rPr>
      </w:pPr>
      <w:r w:rsidRPr="00136B1C">
        <w:rPr>
          <w:rFonts w:ascii="仿宋_GB2312" w:eastAsia="仿宋_GB2312" w:hAnsi="仿宋" w:hint="eastAsia"/>
          <w:sz w:val="28"/>
          <w:szCs w:val="28"/>
        </w:rPr>
        <w:t>5、复杂设备的验收还要包括出厂检验、到货检验、安装和调试、最终验收、培训等伴随服务的验收。</w:t>
      </w:r>
    </w:p>
    <w:p w:rsidR="00136B1C" w:rsidRPr="00136B1C" w:rsidRDefault="00136B1C" w:rsidP="00136B1C">
      <w:pPr>
        <w:adjustRightInd w:val="0"/>
        <w:snapToGrid w:val="0"/>
        <w:spacing w:line="480" w:lineRule="atLeast"/>
        <w:ind w:firstLineChars="200" w:firstLine="562"/>
        <w:rPr>
          <w:rFonts w:ascii="仿宋_GB2312" w:eastAsia="仿宋_GB2312" w:hAnsi="黑体"/>
          <w:b/>
          <w:sz w:val="28"/>
          <w:szCs w:val="28"/>
        </w:rPr>
      </w:pPr>
      <w:r w:rsidRPr="00136B1C">
        <w:rPr>
          <w:rFonts w:ascii="仿宋_GB2312" w:eastAsia="仿宋_GB2312" w:hAnsi="黑体" w:hint="eastAsia"/>
          <w:b/>
          <w:sz w:val="28"/>
          <w:szCs w:val="28"/>
        </w:rPr>
        <w:t>六、付款方式</w:t>
      </w:r>
    </w:p>
    <w:p w:rsidR="00136B1C" w:rsidRPr="00136B1C" w:rsidRDefault="00136B1C" w:rsidP="00136B1C">
      <w:pPr>
        <w:pStyle w:val="1"/>
        <w:spacing w:line="480" w:lineRule="atLeast"/>
        <w:ind w:firstLineChars="200" w:firstLine="560"/>
        <w:rPr>
          <w:rFonts w:ascii="仿宋_GB2312" w:eastAsia="仿宋_GB2312" w:hAnsi="仿宋" w:cs="宋体"/>
          <w:b w:val="0"/>
          <w:bCs w:val="0"/>
          <w:kern w:val="0"/>
          <w:sz w:val="28"/>
          <w:szCs w:val="28"/>
        </w:rPr>
      </w:pPr>
      <w:r w:rsidRPr="00136B1C">
        <w:rPr>
          <w:rFonts w:ascii="仿宋_GB2312" w:eastAsia="仿宋_GB2312" w:hAnsi="仿宋" w:cs="宋体" w:hint="eastAsia"/>
          <w:b w:val="0"/>
          <w:bCs w:val="0"/>
          <w:kern w:val="0"/>
          <w:sz w:val="28"/>
          <w:szCs w:val="28"/>
        </w:rPr>
        <w:t>验收合格后付100%合同金额。</w:t>
      </w:r>
    </w:p>
    <w:p w:rsidR="00136B1C" w:rsidRPr="00136B1C" w:rsidRDefault="00136B1C" w:rsidP="00136B1C">
      <w:pPr>
        <w:keepNext/>
        <w:keepLines/>
        <w:adjustRightInd w:val="0"/>
        <w:snapToGrid w:val="0"/>
        <w:spacing w:line="480" w:lineRule="atLeast"/>
        <w:ind w:firstLineChars="200" w:firstLine="562"/>
        <w:rPr>
          <w:rFonts w:ascii="仿宋_GB2312" w:eastAsia="仿宋_GB2312"/>
          <w:b/>
          <w:sz w:val="28"/>
          <w:szCs w:val="28"/>
        </w:rPr>
      </w:pPr>
      <w:r w:rsidRPr="00136B1C">
        <w:rPr>
          <w:rFonts w:ascii="仿宋_GB2312" w:eastAsia="仿宋_GB2312" w:hAnsi="黑体" w:hint="eastAsia"/>
          <w:b/>
          <w:sz w:val="28"/>
          <w:szCs w:val="28"/>
        </w:rPr>
        <w:t>七、售后服务</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int="eastAsia"/>
          <w:sz w:val="28"/>
          <w:szCs w:val="28"/>
        </w:rPr>
        <w:t>（一）</w:t>
      </w:r>
      <w:r w:rsidRPr="00136B1C">
        <w:rPr>
          <w:rFonts w:ascii="仿宋_GB2312" w:eastAsia="仿宋_GB2312" w:hAnsi="仿宋" w:hint="eastAsia"/>
          <w:sz w:val="28"/>
          <w:szCs w:val="28"/>
        </w:rPr>
        <w:t>卖方对合同货物的质量保修期为验收证书签署之日起</w:t>
      </w:r>
      <w:r w:rsidR="00B17344">
        <w:rPr>
          <w:rFonts w:ascii="仿宋_GB2312" w:eastAsia="仿宋_GB2312" w:hAnsi="仿宋" w:hint="eastAsia"/>
          <w:b/>
          <w:sz w:val="28"/>
          <w:szCs w:val="28"/>
          <w:u w:val="single"/>
        </w:rPr>
        <w:t>36</w:t>
      </w:r>
      <w:r w:rsidRPr="00136B1C">
        <w:rPr>
          <w:rFonts w:ascii="仿宋_GB2312" w:eastAsia="仿宋_GB2312" w:hAnsi="仿宋" w:hint="eastAsia"/>
          <w:b/>
          <w:sz w:val="28"/>
          <w:szCs w:val="28"/>
          <w:u w:val="single"/>
        </w:rPr>
        <w:t>个月</w:t>
      </w:r>
      <w:r w:rsidRPr="00136B1C">
        <w:rPr>
          <w:rFonts w:ascii="仿宋_GB2312" w:eastAsia="仿宋_GB2312" w:hAnsi="仿宋" w:hint="eastAsia"/>
          <w:sz w:val="28"/>
          <w:szCs w:val="28"/>
        </w:rPr>
        <w:t>。</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 xml:space="preserve">（二）卖方在合同货物的质量保修期内，免费为买方提供合同货物的技术指导和维修服务服务的时间是：每周 </w:t>
      </w:r>
      <w:r w:rsidRPr="00136B1C">
        <w:rPr>
          <w:rFonts w:ascii="仿宋_GB2312" w:eastAsia="仿宋_GB2312" w:hAnsi="仿宋" w:hint="eastAsia"/>
          <w:sz w:val="28"/>
          <w:szCs w:val="28"/>
          <w:u w:val="single"/>
        </w:rPr>
        <w:t>5</w:t>
      </w:r>
      <w:r w:rsidRPr="00136B1C">
        <w:rPr>
          <w:rFonts w:ascii="仿宋_GB2312" w:eastAsia="仿宋_GB2312" w:hAnsi="仿宋" w:hint="eastAsia"/>
          <w:sz w:val="28"/>
          <w:szCs w:val="28"/>
        </w:rPr>
        <w:t>天</w:t>
      </w:r>
      <w:r w:rsidRPr="00136B1C">
        <w:rPr>
          <w:rFonts w:ascii="仿宋_GB2312" w:eastAsia="仿宋_GB2312" w:hAnsi="仿宋" w:hint="eastAsia"/>
          <w:sz w:val="28"/>
          <w:szCs w:val="28"/>
          <w:u w:val="single"/>
        </w:rPr>
        <w:t>8</w:t>
      </w:r>
      <w:r w:rsidRPr="00136B1C">
        <w:rPr>
          <w:rFonts w:ascii="仿宋_GB2312" w:eastAsia="仿宋_GB2312" w:hAnsi="仿宋" w:hint="eastAsia"/>
          <w:sz w:val="28"/>
          <w:szCs w:val="28"/>
        </w:rPr>
        <w:t>小时（工作时间）。</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（三）卖方保证在合同货物出现故障和缺陷时，或接到买方提出的技术服务要求后</w:t>
      </w:r>
      <w:r w:rsidRPr="00136B1C">
        <w:rPr>
          <w:rFonts w:ascii="仿宋_GB2312" w:eastAsia="仿宋_GB2312" w:hAnsi="仿宋" w:hint="eastAsia"/>
          <w:sz w:val="28"/>
          <w:szCs w:val="28"/>
          <w:u w:val="single"/>
        </w:rPr>
        <w:t xml:space="preserve"> 48 </w:t>
      </w:r>
      <w:r w:rsidRPr="00136B1C">
        <w:rPr>
          <w:rFonts w:ascii="仿宋_GB2312" w:eastAsia="仿宋_GB2312" w:hAnsi="仿宋" w:hint="eastAsia"/>
          <w:sz w:val="28"/>
          <w:szCs w:val="28"/>
        </w:rPr>
        <w:t>小时内予以答复，如买方有要求或必要时，卖方应在接到买方通知后</w:t>
      </w:r>
      <w:r w:rsidRPr="00136B1C">
        <w:rPr>
          <w:rFonts w:ascii="仿宋_GB2312" w:eastAsia="仿宋_GB2312" w:hAnsi="仿宋" w:hint="eastAsia"/>
          <w:sz w:val="28"/>
          <w:szCs w:val="28"/>
          <w:u w:val="single"/>
        </w:rPr>
        <w:t xml:space="preserve"> 48 </w:t>
      </w:r>
      <w:r w:rsidRPr="00136B1C">
        <w:rPr>
          <w:rFonts w:ascii="仿宋_GB2312" w:eastAsia="仿宋_GB2312" w:hAnsi="仿宋" w:hint="eastAsia"/>
          <w:sz w:val="28"/>
          <w:szCs w:val="28"/>
        </w:rPr>
        <w:t>小时内派员至买方免费维修和提供现场指导。</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（四）如卖方在接到买方维修通知后</w:t>
      </w:r>
      <w:r w:rsidRPr="00136B1C">
        <w:rPr>
          <w:rFonts w:ascii="仿宋_GB2312" w:eastAsia="仿宋_GB2312" w:hAnsi="仿宋" w:hint="eastAsia"/>
          <w:sz w:val="28"/>
          <w:szCs w:val="28"/>
          <w:u w:val="single"/>
        </w:rPr>
        <w:t xml:space="preserve"> 72 </w:t>
      </w:r>
      <w:r w:rsidRPr="00136B1C">
        <w:rPr>
          <w:rFonts w:ascii="仿宋_GB2312" w:eastAsia="仿宋_GB2312" w:hAnsi="仿宋" w:hint="eastAsia"/>
          <w:sz w:val="28"/>
          <w:szCs w:val="28"/>
        </w:rPr>
        <w:t>小时仍不能修复有关货物，卖方应提供与该货物同一型号的备用货物。</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（五）如卖方在接到买方提出的技术服务要求或维修通知后</w:t>
      </w:r>
      <w:r w:rsidRPr="00136B1C">
        <w:rPr>
          <w:rFonts w:ascii="仿宋_GB2312" w:eastAsia="仿宋_GB2312" w:hAnsi="仿宋" w:hint="eastAsia"/>
          <w:sz w:val="28"/>
          <w:szCs w:val="28"/>
          <w:u w:val="single"/>
        </w:rPr>
        <w:t>48</w:t>
      </w:r>
      <w:r w:rsidRPr="00136B1C">
        <w:rPr>
          <w:rFonts w:ascii="仿宋_GB2312" w:eastAsia="仿宋_GB2312" w:hAnsi="仿宋" w:hint="eastAsia"/>
          <w:sz w:val="28"/>
          <w:szCs w:val="28"/>
        </w:rPr>
        <w:t>小时内没有响应、拒绝或没有派员到达买方提供技术服务、修理或退换货物，买方有权委托第三方对合同货物进行维修或提供技术服务，因此产生的相关费用由卖方承担。</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lastRenderedPageBreak/>
        <w:t>（六）在合同货物保修期届满后，如果因合同货物硬件或软件的固有缺陷和瑕疵出现紧急故障和事故，卖方应在接到买方通知之后</w:t>
      </w:r>
      <w:r w:rsidRPr="00136B1C">
        <w:rPr>
          <w:rFonts w:ascii="仿宋_GB2312" w:eastAsia="仿宋_GB2312" w:hAnsi="仿宋" w:hint="eastAsia"/>
          <w:sz w:val="28"/>
          <w:szCs w:val="28"/>
          <w:u w:val="single"/>
        </w:rPr>
        <w:t xml:space="preserve"> 48 </w:t>
      </w:r>
      <w:r w:rsidRPr="00136B1C">
        <w:rPr>
          <w:rFonts w:ascii="仿宋_GB2312" w:eastAsia="仿宋_GB2312" w:hAnsi="仿宋" w:hint="eastAsia"/>
          <w:sz w:val="28"/>
          <w:szCs w:val="28"/>
        </w:rPr>
        <w:t>小时内到达现场。</w:t>
      </w:r>
    </w:p>
    <w:p w:rsidR="00136B1C" w:rsidRPr="00136B1C" w:rsidRDefault="00136B1C" w:rsidP="00136B1C">
      <w:pPr>
        <w:adjustRightInd w:val="0"/>
        <w:snapToGrid w:val="0"/>
        <w:spacing w:line="480" w:lineRule="atLeast"/>
        <w:ind w:firstLineChars="200" w:firstLine="560"/>
        <w:rPr>
          <w:rFonts w:ascii="仿宋_GB2312" w:eastAsia="仿宋_GB2312" w:hAnsi="黑体"/>
          <w:sz w:val="28"/>
          <w:szCs w:val="28"/>
        </w:rPr>
      </w:pPr>
      <w:r w:rsidRPr="00136B1C">
        <w:rPr>
          <w:rFonts w:ascii="仿宋_GB2312" w:eastAsia="仿宋_GB2312" w:hAnsi="黑体" w:hint="eastAsia"/>
          <w:sz w:val="28"/>
          <w:szCs w:val="28"/>
        </w:rPr>
        <w:t>八、履约保证金</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 xml:space="preserve">  本项目履约保证金为</w:t>
      </w:r>
      <w:r w:rsidRPr="00136B1C">
        <w:rPr>
          <w:rFonts w:eastAsia="仿宋_GB2312" w:hint="eastAsia"/>
          <w:sz w:val="28"/>
          <w:szCs w:val="28"/>
        </w:rPr>
        <w:t>¥</w:t>
      </w:r>
      <w:r w:rsidRPr="00136B1C">
        <w:rPr>
          <w:rFonts w:ascii="仿宋_GB2312" w:eastAsia="仿宋_GB2312" w:hAnsi="仿宋" w:hint="eastAsia"/>
          <w:sz w:val="28"/>
          <w:szCs w:val="28"/>
          <w:u w:val="single"/>
        </w:rPr>
        <w:t>7000</w:t>
      </w:r>
      <w:r w:rsidRPr="00136B1C">
        <w:rPr>
          <w:rFonts w:ascii="仿宋_GB2312" w:eastAsia="仿宋_GB2312" w:hAnsi="仿宋" w:hint="eastAsia"/>
          <w:sz w:val="28"/>
          <w:szCs w:val="28"/>
        </w:rPr>
        <w:t>元，收受人为</w:t>
      </w:r>
      <w:r w:rsidRPr="00136B1C">
        <w:rPr>
          <w:rFonts w:ascii="仿宋_GB2312" w:eastAsia="仿宋_GB2312" w:hAnsi="仿宋" w:hint="eastAsia"/>
          <w:sz w:val="28"/>
          <w:szCs w:val="28"/>
          <w:u w:val="single"/>
        </w:rPr>
        <w:t xml:space="preserve"> 皖南医学院 </w:t>
      </w:r>
      <w:r w:rsidRPr="00136B1C">
        <w:rPr>
          <w:rFonts w:ascii="仿宋_GB2312" w:eastAsia="仿宋_GB2312" w:hAnsi="仿宋" w:hint="eastAsia"/>
          <w:sz w:val="28"/>
          <w:szCs w:val="28"/>
        </w:rPr>
        <w:t>，期限为验收合格后</w:t>
      </w:r>
      <w:r w:rsidRPr="00136B1C">
        <w:rPr>
          <w:rFonts w:ascii="仿宋_GB2312" w:eastAsia="仿宋_GB2312" w:hAnsi="仿宋" w:hint="eastAsia"/>
          <w:b/>
          <w:sz w:val="28"/>
          <w:szCs w:val="28"/>
          <w:u w:val="single"/>
        </w:rPr>
        <w:t xml:space="preserve"> 12个月 </w:t>
      </w:r>
      <w:r w:rsidRPr="00136B1C">
        <w:rPr>
          <w:rFonts w:ascii="仿宋_GB2312" w:eastAsia="仿宋_GB2312" w:hAnsi="仿宋" w:hint="eastAsia"/>
          <w:sz w:val="28"/>
          <w:szCs w:val="28"/>
        </w:rPr>
        <w:t>。如卖方</w:t>
      </w:r>
      <w:r w:rsidRPr="00136B1C">
        <w:rPr>
          <w:rFonts w:ascii="仿宋_GB2312" w:eastAsia="仿宋_GB2312" w:hAnsi="仿宋" w:hint="eastAsia"/>
          <w:color w:val="000000"/>
          <w:sz w:val="28"/>
          <w:szCs w:val="28"/>
        </w:rPr>
        <w:t>未能按期履行合同，买方可从履约保证金中获得经济上的赔偿。</w:t>
      </w:r>
    </w:p>
    <w:p w:rsidR="00136B1C" w:rsidRPr="00136B1C" w:rsidRDefault="00136B1C" w:rsidP="00136B1C">
      <w:pPr>
        <w:adjustRightInd w:val="0"/>
        <w:snapToGrid w:val="0"/>
        <w:spacing w:line="480" w:lineRule="atLeast"/>
        <w:ind w:firstLineChars="200" w:firstLine="560"/>
        <w:rPr>
          <w:rFonts w:ascii="仿宋_GB2312" w:eastAsia="仿宋_GB2312" w:hAnsi="黑体"/>
          <w:sz w:val="28"/>
          <w:szCs w:val="28"/>
        </w:rPr>
      </w:pPr>
      <w:r w:rsidRPr="00136B1C">
        <w:rPr>
          <w:rFonts w:ascii="仿宋_GB2312" w:eastAsia="仿宋_GB2312" w:hAnsi="黑体" w:hint="eastAsia"/>
          <w:sz w:val="28"/>
          <w:szCs w:val="28"/>
        </w:rPr>
        <w:t>九、违约责任</w:t>
      </w:r>
    </w:p>
    <w:p w:rsidR="00136B1C" w:rsidRPr="00136B1C" w:rsidRDefault="00136B1C" w:rsidP="00136B1C">
      <w:pPr>
        <w:adjustRightInd w:val="0"/>
        <w:snapToGrid w:val="0"/>
        <w:spacing w:line="480" w:lineRule="atLeast"/>
        <w:ind w:firstLineChars="200" w:firstLine="560"/>
        <w:rPr>
          <w:rFonts w:ascii="仿宋_GB2312" w:eastAsia="仿宋_GB2312" w:hAnsi="仿宋"/>
          <w:color w:val="000000"/>
          <w:sz w:val="28"/>
          <w:szCs w:val="28"/>
        </w:rPr>
      </w:pPr>
      <w:r w:rsidRPr="00136B1C">
        <w:rPr>
          <w:rFonts w:ascii="仿宋_GB2312" w:eastAsia="仿宋_GB2312" w:hAnsi="仿宋" w:hint="eastAsia"/>
          <w:sz w:val="28"/>
          <w:szCs w:val="28"/>
        </w:rPr>
        <w:t>（一）卖方供货期超过合同约定供货期限。</w:t>
      </w:r>
      <w:r w:rsidRPr="00136B1C">
        <w:rPr>
          <w:rFonts w:ascii="仿宋_GB2312" w:eastAsia="仿宋_GB2312" w:hAnsi="仿宋" w:hint="eastAsia"/>
          <w:color w:val="000000"/>
          <w:sz w:val="28"/>
          <w:szCs w:val="28"/>
        </w:rPr>
        <w:t>如果卖方由于自身的原因未能按期履行完合同，买方可从履约保证金中获得经济上的赔偿。其标准为按每延期一周收取合同金额的</w:t>
      </w:r>
      <w:r w:rsidRPr="00136B1C">
        <w:rPr>
          <w:rFonts w:ascii="仿宋_GB2312" w:eastAsia="仿宋_GB2312" w:hAnsi="仿宋" w:hint="eastAsia"/>
          <w:color w:val="000000"/>
          <w:sz w:val="28"/>
          <w:szCs w:val="28"/>
          <w:u w:val="single"/>
        </w:rPr>
        <w:t xml:space="preserve"> 0.5 </w:t>
      </w:r>
      <w:r w:rsidRPr="00136B1C">
        <w:rPr>
          <w:rFonts w:ascii="仿宋_GB2312" w:eastAsia="仿宋_GB2312" w:hAnsi="仿宋" w:hint="eastAsia"/>
          <w:color w:val="000000"/>
          <w:sz w:val="28"/>
          <w:szCs w:val="28"/>
        </w:rPr>
        <w:t>%，但误期赔偿费总额不得超过履约保证金总额。一周按7天计算，不足7天按一周计算。在此情况下，卖方不得要求买方退还其履约保证金。</w:t>
      </w:r>
    </w:p>
    <w:p w:rsidR="00136B1C" w:rsidRPr="00136B1C" w:rsidRDefault="00136B1C" w:rsidP="00136B1C">
      <w:pPr>
        <w:adjustRightInd w:val="0"/>
        <w:snapToGrid w:val="0"/>
        <w:spacing w:line="480" w:lineRule="atLeast"/>
        <w:ind w:firstLineChars="200" w:firstLine="560"/>
        <w:jc w:val="left"/>
        <w:rPr>
          <w:rFonts w:ascii="仿宋_GB2312" w:eastAsia="仿宋_GB2312" w:hAnsi="仿宋"/>
          <w:sz w:val="28"/>
          <w:szCs w:val="28"/>
        </w:rPr>
      </w:pPr>
      <w:r w:rsidRPr="00136B1C">
        <w:rPr>
          <w:rFonts w:ascii="仿宋_GB2312" w:eastAsia="仿宋_GB2312" w:hAnsi="Times New Roman" w:hint="eastAsia"/>
          <w:sz w:val="28"/>
          <w:szCs w:val="28"/>
        </w:rPr>
        <w:t xml:space="preserve">   </w:t>
      </w:r>
      <w:r w:rsidRPr="00136B1C">
        <w:rPr>
          <w:rFonts w:ascii="仿宋_GB2312" w:eastAsia="仿宋_GB2312" w:hAnsi="仿宋" w:hint="eastAsia"/>
          <w:sz w:val="28"/>
          <w:szCs w:val="28"/>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rsidR="00136B1C" w:rsidRPr="00136B1C" w:rsidRDefault="00136B1C" w:rsidP="00136B1C">
      <w:pPr>
        <w:adjustRightInd w:val="0"/>
        <w:snapToGrid w:val="0"/>
        <w:spacing w:line="480" w:lineRule="atLeast"/>
        <w:ind w:firstLineChars="200" w:firstLine="560"/>
        <w:jc w:val="left"/>
        <w:rPr>
          <w:rFonts w:ascii="仿宋_GB2312" w:eastAsia="仿宋_GB2312" w:hAnsi="仿宋"/>
          <w:sz w:val="28"/>
          <w:szCs w:val="28"/>
        </w:rPr>
      </w:pPr>
      <w:r w:rsidRPr="00136B1C">
        <w:rPr>
          <w:rFonts w:ascii="仿宋_GB2312" w:eastAsia="仿宋_GB2312" w:hAnsi="仿宋" w:hint="eastAsia"/>
          <w:sz w:val="28"/>
          <w:szCs w:val="28"/>
        </w:rPr>
        <w:t xml:space="preserve">    （三）卖方交货不符合合同质量标准，卖方必须重新提供符合质量标准的产品，由此造成的误期</w:t>
      </w:r>
      <w:r w:rsidRPr="00136B1C">
        <w:rPr>
          <w:rFonts w:ascii="仿宋_GB2312" w:eastAsia="仿宋_GB2312" w:hAnsi="仿宋" w:hint="eastAsia"/>
          <w:color w:val="000000"/>
          <w:sz w:val="28"/>
          <w:szCs w:val="28"/>
        </w:rPr>
        <w:t>赔偿费按照</w:t>
      </w:r>
      <w:r w:rsidRPr="00136B1C">
        <w:rPr>
          <w:rFonts w:ascii="仿宋_GB2312" w:eastAsia="仿宋_GB2312" w:hAnsi="仿宋" w:hint="eastAsia"/>
          <w:sz w:val="28"/>
          <w:szCs w:val="28"/>
        </w:rPr>
        <w:t>前款约定</w:t>
      </w:r>
      <w:r w:rsidRPr="00136B1C">
        <w:rPr>
          <w:rFonts w:ascii="仿宋_GB2312" w:eastAsia="仿宋_GB2312" w:hAnsi="仿宋" w:hint="eastAsia"/>
          <w:color w:val="000000"/>
          <w:sz w:val="28"/>
          <w:szCs w:val="28"/>
        </w:rPr>
        <w:t>执行。如卖方在买方规定的时间内未能提供符合质量标准的产品，买方有权终止合同，没收履约保证金，</w:t>
      </w:r>
      <w:r w:rsidRPr="00136B1C">
        <w:rPr>
          <w:rFonts w:ascii="仿宋_GB2312" w:eastAsia="仿宋_GB2312" w:hAnsi="仿宋" w:hint="eastAsia"/>
          <w:sz w:val="28"/>
          <w:szCs w:val="28"/>
        </w:rPr>
        <w:t>提请政府采购监管部门将卖方列入不良行为记录名单，在一至三年内禁止参加政府采购活动。</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（四）卖方将合同转包，提供假冒伪劣产品，擅自变更、中止或</w:t>
      </w:r>
      <w:r w:rsidRPr="00136B1C">
        <w:rPr>
          <w:rFonts w:ascii="仿宋_GB2312" w:eastAsia="仿宋_GB2312" w:hAnsi="仿宋" w:hint="eastAsia"/>
          <w:sz w:val="28"/>
          <w:szCs w:val="28"/>
        </w:rPr>
        <w:lastRenderedPageBreak/>
        <w:t>者终止合同的，买方有权终止合同，没收履约保证金，并提请政府采购监管部门对卖方进行采购金额千分之五的罚款，列入不良行为记录名单，在</w:t>
      </w:r>
      <w:r w:rsidRPr="00136B1C">
        <w:rPr>
          <w:rFonts w:ascii="仿宋_GB2312" w:eastAsia="仿宋_GB2312" w:hAnsi="Times New Roman" w:hint="eastAsia"/>
          <w:sz w:val="28"/>
          <w:szCs w:val="28"/>
        </w:rPr>
        <w:t>一至三年</w:t>
      </w:r>
      <w:r w:rsidRPr="00136B1C">
        <w:rPr>
          <w:rFonts w:ascii="仿宋_GB2312" w:eastAsia="仿宋_GB2312" w:hAnsi="仿宋" w:hint="eastAsia"/>
          <w:sz w:val="28"/>
          <w:szCs w:val="28"/>
        </w:rPr>
        <w:t>内禁止参加政府采购活动。</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（五）买方未能按时组织验收，由财政部门责令限期改正，给予警告，对直接负责的主管人员和其他直接责任人员，由其行政主管部门给予处分，并予通报。</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 xml:space="preserve"> (六)买方违反合同规定拒绝接收货物的，应当承担由此造成的损失。</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 xml:space="preserve"> （七）验收合格后，买方未能按时提请付款，由财政部门责令限期改正，给予警告。</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Times New Roman" w:hint="eastAsia"/>
          <w:sz w:val="28"/>
          <w:szCs w:val="28"/>
        </w:rPr>
        <w:t xml:space="preserve"> </w:t>
      </w:r>
      <w:r w:rsidRPr="00136B1C">
        <w:rPr>
          <w:rFonts w:ascii="仿宋_GB2312" w:eastAsia="仿宋_GB2312" w:hAnsi="仿宋" w:hint="eastAsia"/>
          <w:sz w:val="28"/>
          <w:szCs w:val="28"/>
        </w:rPr>
        <w:t>（八）买方擅自变更、中止或者终止合同，由财政部门责令限期改正，给予警告，对直接负责的主管人员和其他直接责任人员，由其行政主管部门给予处分，并予通报。</w:t>
      </w:r>
    </w:p>
    <w:p w:rsidR="00136B1C" w:rsidRPr="00136B1C" w:rsidRDefault="00136B1C" w:rsidP="00136B1C">
      <w:pPr>
        <w:adjustRightInd w:val="0"/>
        <w:snapToGrid w:val="0"/>
        <w:spacing w:line="480" w:lineRule="atLeast"/>
        <w:ind w:firstLineChars="200" w:firstLine="560"/>
        <w:rPr>
          <w:rFonts w:ascii="仿宋_GB2312" w:eastAsia="仿宋_GB2312" w:hAnsi="黑体"/>
          <w:color w:val="000000"/>
          <w:sz w:val="28"/>
          <w:szCs w:val="28"/>
        </w:rPr>
      </w:pPr>
      <w:r w:rsidRPr="00136B1C">
        <w:rPr>
          <w:rFonts w:ascii="仿宋_GB2312" w:eastAsia="仿宋_GB2312" w:hAnsi="黑体" w:hint="eastAsia"/>
          <w:sz w:val="28"/>
          <w:szCs w:val="28"/>
        </w:rPr>
        <w:t>十、</w:t>
      </w:r>
      <w:r w:rsidRPr="00136B1C">
        <w:rPr>
          <w:rFonts w:ascii="仿宋_GB2312" w:eastAsia="仿宋_GB2312" w:hAnsi="黑体" w:hint="eastAsia"/>
          <w:color w:val="000000"/>
          <w:sz w:val="28"/>
          <w:szCs w:val="28"/>
        </w:rPr>
        <w:t>签约地点</w:t>
      </w:r>
    </w:p>
    <w:p w:rsidR="00136B1C" w:rsidRPr="00136B1C" w:rsidRDefault="00136B1C" w:rsidP="00136B1C">
      <w:pPr>
        <w:adjustRightInd w:val="0"/>
        <w:snapToGrid w:val="0"/>
        <w:spacing w:line="480" w:lineRule="atLeast"/>
        <w:ind w:firstLineChars="200" w:firstLine="560"/>
        <w:rPr>
          <w:rFonts w:ascii="仿宋_GB2312" w:eastAsia="仿宋_GB2312" w:hAnsi="仿宋"/>
          <w:color w:val="000000"/>
          <w:sz w:val="28"/>
          <w:szCs w:val="28"/>
        </w:rPr>
      </w:pPr>
      <w:r w:rsidRPr="00136B1C">
        <w:rPr>
          <w:rFonts w:ascii="仿宋_GB2312" w:eastAsia="仿宋_GB2312" w:hAnsi="仿宋" w:hint="eastAsia"/>
          <w:color w:val="000000"/>
          <w:sz w:val="28"/>
          <w:szCs w:val="28"/>
        </w:rPr>
        <w:t>本合同在</w:t>
      </w:r>
      <w:r w:rsidRPr="00136B1C">
        <w:rPr>
          <w:rFonts w:ascii="仿宋_GB2312" w:eastAsia="仿宋_GB2312" w:hAnsi="仿宋" w:hint="eastAsia"/>
          <w:color w:val="000000"/>
          <w:sz w:val="28"/>
          <w:szCs w:val="28"/>
          <w:u w:val="single"/>
        </w:rPr>
        <w:t xml:space="preserve"> 皖南医学院</w:t>
      </w:r>
      <w:r w:rsidRPr="00136B1C">
        <w:rPr>
          <w:rFonts w:ascii="仿宋_GB2312" w:eastAsia="仿宋_GB2312" w:hAnsi="仿宋" w:hint="eastAsia"/>
          <w:color w:val="000000"/>
          <w:sz w:val="28"/>
          <w:szCs w:val="28"/>
        </w:rPr>
        <w:t>签订。</w:t>
      </w:r>
    </w:p>
    <w:p w:rsidR="00136B1C" w:rsidRPr="00136B1C" w:rsidRDefault="00136B1C" w:rsidP="00136B1C">
      <w:pPr>
        <w:keepNext/>
        <w:keepLines/>
        <w:adjustRightInd w:val="0"/>
        <w:snapToGrid w:val="0"/>
        <w:spacing w:line="480" w:lineRule="atLeast"/>
        <w:ind w:firstLineChars="200" w:firstLine="560"/>
        <w:rPr>
          <w:rFonts w:ascii="仿宋_GB2312" w:eastAsia="仿宋_GB2312" w:hAnsi="黑体"/>
          <w:sz w:val="28"/>
          <w:szCs w:val="28"/>
        </w:rPr>
      </w:pPr>
      <w:r w:rsidRPr="00136B1C">
        <w:rPr>
          <w:rFonts w:ascii="仿宋_GB2312" w:eastAsia="仿宋_GB2312" w:hAnsi="黑体" w:hint="eastAsia"/>
          <w:color w:val="000000"/>
          <w:sz w:val="28"/>
          <w:szCs w:val="28"/>
        </w:rPr>
        <w:t>十一、</w:t>
      </w:r>
      <w:r w:rsidRPr="00136B1C">
        <w:rPr>
          <w:rFonts w:ascii="仿宋_GB2312" w:eastAsia="仿宋_GB2312" w:hAnsi="黑体" w:hint="eastAsia"/>
          <w:sz w:val="28"/>
          <w:szCs w:val="28"/>
        </w:rPr>
        <w:t>合同的终止</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（一）本合同因下列原因而终止：</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1、本合同正常履行完毕；</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2、合同双方协议终止本合同的履行；</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3、不可抗力事件导致本合同无法履行或履行不必要；</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4、符合本合同约定的其他终止合同的条款。</w:t>
      </w:r>
    </w:p>
    <w:p w:rsidR="00136B1C" w:rsidRPr="00136B1C" w:rsidRDefault="00136B1C" w:rsidP="00136B1C">
      <w:pPr>
        <w:adjustRightInd w:val="0"/>
        <w:snapToGrid w:val="0"/>
        <w:spacing w:line="480" w:lineRule="atLeast"/>
        <w:ind w:firstLineChars="200" w:firstLine="560"/>
        <w:rPr>
          <w:rFonts w:ascii="仿宋_GB2312" w:eastAsia="仿宋_GB2312" w:hAnsi="仿宋"/>
          <w:color w:val="000000"/>
          <w:sz w:val="28"/>
          <w:szCs w:val="28"/>
        </w:rPr>
      </w:pPr>
      <w:r w:rsidRPr="00136B1C">
        <w:rPr>
          <w:rFonts w:ascii="仿宋_GB2312" w:eastAsia="仿宋_GB2312" w:hAnsi="仿宋" w:hint="eastAsia"/>
          <w:sz w:val="28"/>
          <w:szCs w:val="28"/>
        </w:rPr>
        <w:t>（二）对本合同终止有过错的一方应赔偿另一方因合同终止而受到的损失。对合同终止双方均无过错的，则各自承担所受到的损失。</w:t>
      </w:r>
    </w:p>
    <w:p w:rsidR="00136B1C" w:rsidRPr="00136B1C" w:rsidRDefault="00136B1C" w:rsidP="00136B1C">
      <w:pPr>
        <w:adjustRightInd w:val="0"/>
        <w:snapToGrid w:val="0"/>
        <w:spacing w:line="480" w:lineRule="atLeast"/>
        <w:ind w:firstLineChars="200" w:firstLine="560"/>
        <w:rPr>
          <w:rFonts w:ascii="仿宋_GB2312" w:eastAsia="仿宋_GB2312" w:hAnsi="黑体"/>
          <w:sz w:val="28"/>
          <w:szCs w:val="28"/>
        </w:rPr>
      </w:pPr>
      <w:r w:rsidRPr="00136B1C">
        <w:rPr>
          <w:rFonts w:ascii="仿宋_GB2312" w:eastAsia="仿宋_GB2312" w:hAnsi="黑体" w:hint="eastAsia"/>
          <w:color w:val="000000"/>
          <w:sz w:val="28"/>
          <w:szCs w:val="28"/>
        </w:rPr>
        <w:t>十二、</w:t>
      </w:r>
      <w:r w:rsidRPr="00136B1C">
        <w:rPr>
          <w:rFonts w:ascii="仿宋_GB2312" w:eastAsia="仿宋_GB2312" w:hAnsi="黑体" w:hint="eastAsia"/>
          <w:sz w:val="28"/>
          <w:szCs w:val="28"/>
        </w:rPr>
        <w:t>其他</w:t>
      </w: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r w:rsidRPr="00136B1C">
        <w:rPr>
          <w:rFonts w:ascii="仿宋_GB2312" w:eastAsia="仿宋_GB2312" w:hAnsi="仿宋" w:hint="eastAsia"/>
          <w:sz w:val="28"/>
          <w:szCs w:val="28"/>
        </w:rPr>
        <w:t>（一）买卖双方必须严格按照采购文件、投标文件及有关承诺签订采购合同，不得擅自变更。合同执行期内，买卖双方均不得随意变更或解除合同。</w:t>
      </w:r>
    </w:p>
    <w:p w:rsidR="00136B1C" w:rsidRPr="00136B1C" w:rsidRDefault="00136B1C" w:rsidP="00136B1C">
      <w:pPr>
        <w:widowControl/>
        <w:adjustRightInd w:val="0"/>
        <w:snapToGrid w:val="0"/>
        <w:spacing w:line="480" w:lineRule="atLeast"/>
        <w:ind w:firstLineChars="200" w:firstLine="560"/>
        <w:jc w:val="left"/>
        <w:rPr>
          <w:rFonts w:ascii="仿宋_GB2312" w:eastAsia="仿宋_GB2312" w:hAnsi="仿宋"/>
          <w:sz w:val="28"/>
          <w:szCs w:val="28"/>
        </w:rPr>
      </w:pPr>
      <w:r w:rsidRPr="00136B1C">
        <w:rPr>
          <w:rFonts w:ascii="仿宋_GB2312" w:eastAsia="仿宋_GB2312" w:hAnsi="仿宋" w:hint="eastAsia"/>
          <w:sz w:val="28"/>
          <w:szCs w:val="28"/>
        </w:rPr>
        <w:t>（二）本合同执行期间，如遇不可抗力，致使合同无法履行时，买卖双方应按有关法律规定及时协商处理。</w:t>
      </w:r>
    </w:p>
    <w:p w:rsidR="00136B1C" w:rsidRPr="00136B1C" w:rsidRDefault="00136B1C" w:rsidP="00136B1C">
      <w:pPr>
        <w:adjustRightInd w:val="0"/>
        <w:snapToGrid w:val="0"/>
        <w:spacing w:line="480" w:lineRule="atLeast"/>
        <w:ind w:firstLineChars="200" w:firstLine="560"/>
        <w:rPr>
          <w:rFonts w:ascii="仿宋_GB2312" w:eastAsia="仿宋_GB2312" w:hAnsi="仿宋"/>
          <w:b/>
          <w:color w:val="000000"/>
          <w:sz w:val="28"/>
          <w:szCs w:val="28"/>
        </w:rPr>
      </w:pPr>
      <w:r w:rsidRPr="00136B1C">
        <w:rPr>
          <w:rFonts w:ascii="仿宋_GB2312" w:eastAsia="仿宋_GB2312" w:hAnsi="仿宋" w:hint="eastAsia"/>
          <w:color w:val="000000"/>
          <w:sz w:val="28"/>
          <w:szCs w:val="28"/>
        </w:rPr>
        <w:lastRenderedPageBreak/>
        <w:t>（三）合同未尽事宜，</w:t>
      </w:r>
      <w:r w:rsidRPr="00136B1C">
        <w:rPr>
          <w:rFonts w:ascii="仿宋_GB2312" w:eastAsia="仿宋_GB2312" w:hAnsi="仿宋" w:hint="eastAsia"/>
          <w:sz w:val="28"/>
          <w:szCs w:val="28"/>
        </w:rPr>
        <w:t>买卖双方</w:t>
      </w:r>
      <w:r w:rsidRPr="00136B1C">
        <w:rPr>
          <w:rFonts w:ascii="仿宋_GB2312" w:eastAsia="仿宋_GB2312" w:hAnsi="仿宋" w:hint="eastAsia"/>
          <w:color w:val="000000"/>
          <w:sz w:val="28"/>
          <w:szCs w:val="28"/>
        </w:rPr>
        <w:t>另行签订补充协议，补充协议是合同的组成部分。</w:t>
      </w:r>
    </w:p>
    <w:p w:rsidR="00136B1C" w:rsidRPr="00136B1C" w:rsidRDefault="00136B1C" w:rsidP="00136B1C">
      <w:pPr>
        <w:widowControl/>
        <w:adjustRightInd w:val="0"/>
        <w:snapToGrid w:val="0"/>
        <w:spacing w:line="480" w:lineRule="atLeast"/>
        <w:ind w:firstLineChars="200" w:firstLine="560"/>
        <w:jc w:val="left"/>
        <w:rPr>
          <w:rFonts w:ascii="仿宋_GB2312" w:eastAsia="仿宋_GB2312" w:hAnsi="仿宋"/>
          <w:sz w:val="28"/>
          <w:szCs w:val="28"/>
        </w:rPr>
      </w:pPr>
      <w:r w:rsidRPr="00136B1C">
        <w:rPr>
          <w:rFonts w:ascii="仿宋_GB2312" w:eastAsia="仿宋_GB2312" w:hAnsi="仿宋" w:hint="eastAsia"/>
          <w:sz w:val="28"/>
          <w:szCs w:val="28"/>
        </w:rPr>
        <w:t>（四）本合同如发生纠纷，买卖双方应当及时协商解决，协商不成时，按以下第（2）项方式处理：（1）根据《中华人民共和国仲裁法》的规定向</w:t>
      </w:r>
      <w:r w:rsidRPr="00136B1C">
        <w:rPr>
          <w:rFonts w:ascii="仿宋_GB2312" w:eastAsia="仿宋_GB2312" w:hAnsi="仿宋" w:hint="eastAsia"/>
          <w:sz w:val="28"/>
          <w:szCs w:val="28"/>
          <w:u w:val="single"/>
        </w:rPr>
        <w:t xml:space="preserve">            </w:t>
      </w:r>
      <w:r w:rsidRPr="00136B1C">
        <w:rPr>
          <w:rFonts w:ascii="仿宋_GB2312" w:eastAsia="仿宋_GB2312" w:hAnsi="仿宋" w:hint="eastAsia"/>
          <w:sz w:val="28"/>
          <w:szCs w:val="28"/>
        </w:rPr>
        <w:t>申请仲裁。（2）向</w:t>
      </w:r>
      <w:r w:rsidRPr="00136B1C">
        <w:rPr>
          <w:rFonts w:ascii="仿宋_GB2312" w:eastAsia="仿宋_GB2312" w:hAnsi="仿宋" w:hint="eastAsia"/>
          <w:sz w:val="28"/>
          <w:szCs w:val="28"/>
          <w:u w:val="single"/>
        </w:rPr>
        <w:t xml:space="preserve">  买方所在地 </w:t>
      </w:r>
      <w:r w:rsidRPr="00136B1C">
        <w:rPr>
          <w:rFonts w:ascii="仿宋_GB2312" w:eastAsia="仿宋_GB2312" w:hAnsi="仿宋" w:hint="eastAsia"/>
          <w:sz w:val="28"/>
          <w:szCs w:val="28"/>
        </w:rPr>
        <w:t>人民法院起诉。</w:t>
      </w:r>
    </w:p>
    <w:p w:rsidR="00136B1C" w:rsidRDefault="00136B1C" w:rsidP="00136B1C">
      <w:pPr>
        <w:adjustRightInd w:val="0"/>
        <w:snapToGrid w:val="0"/>
        <w:spacing w:line="480" w:lineRule="atLeast"/>
        <w:ind w:firstLineChars="200" w:firstLine="562"/>
        <w:rPr>
          <w:rFonts w:ascii="仿宋_GB2312" w:eastAsia="仿宋_GB2312" w:hAnsi="仿宋"/>
          <w:sz w:val="28"/>
          <w:szCs w:val="28"/>
        </w:rPr>
      </w:pPr>
      <w:r w:rsidRPr="00136B1C">
        <w:rPr>
          <w:rFonts w:ascii="仿宋_GB2312" w:eastAsia="仿宋_GB2312" w:hAnsi="仿宋" w:hint="eastAsia"/>
          <w:b/>
          <w:sz w:val="28"/>
          <w:szCs w:val="28"/>
        </w:rPr>
        <w:t xml:space="preserve">   </w:t>
      </w:r>
      <w:r w:rsidRPr="00136B1C">
        <w:rPr>
          <w:rFonts w:ascii="仿宋_GB2312" w:eastAsia="仿宋_GB2312" w:hAnsi="仿宋" w:hint="eastAsia"/>
          <w:sz w:val="28"/>
          <w:szCs w:val="28"/>
        </w:rPr>
        <w:t>本合同一式陆份，自买卖双方法定代表人或委托代理人和见证方签字加盖单位公章后生效。</w:t>
      </w:r>
    </w:p>
    <w:p w:rsidR="00136B1C" w:rsidRDefault="00136B1C" w:rsidP="00136B1C">
      <w:pPr>
        <w:adjustRightInd w:val="0"/>
        <w:snapToGrid w:val="0"/>
        <w:spacing w:line="480" w:lineRule="atLeast"/>
        <w:ind w:firstLineChars="200" w:firstLine="560"/>
        <w:rPr>
          <w:rFonts w:ascii="仿宋_GB2312" w:eastAsia="仿宋_GB2312" w:hAnsi="仿宋"/>
          <w:sz w:val="28"/>
          <w:szCs w:val="28"/>
        </w:rPr>
      </w:pPr>
    </w:p>
    <w:p w:rsidR="00136B1C" w:rsidRPr="00136B1C" w:rsidRDefault="00136B1C" w:rsidP="00136B1C">
      <w:pPr>
        <w:adjustRightInd w:val="0"/>
        <w:snapToGrid w:val="0"/>
        <w:spacing w:line="480" w:lineRule="atLeast"/>
        <w:ind w:firstLineChars="200" w:firstLine="560"/>
        <w:rPr>
          <w:rFonts w:ascii="仿宋_GB2312" w:eastAsia="仿宋_GB2312" w:hAnsi="仿宋"/>
          <w:sz w:val="28"/>
          <w:szCs w:val="28"/>
        </w:rPr>
      </w:pPr>
    </w:p>
    <w:p w:rsidR="00136B1C" w:rsidRPr="00136B1C" w:rsidRDefault="00136B1C" w:rsidP="00136B1C">
      <w:pPr>
        <w:adjustRightInd w:val="0"/>
        <w:snapToGrid w:val="0"/>
        <w:spacing w:line="480" w:lineRule="atLeast"/>
        <w:rPr>
          <w:rFonts w:ascii="仿宋_GB2312" w:eastAsia="仿宋_GB2312" w:hAnsi="仿宋"/>
          <w:sz w:val="28"/>
          <w:szCs w:val="28"/>
        </w:rPr>
      </w:pPr>
      <w:r w:rsidRPr="00136B1C">
        <w:rPr>
          <w:rFonts w:ascii="仿宋_GB2312" w:eastAsia="仿宋_GB2312" w:hAnsi="仿宋" w:hint="eastAsia"/>
          <w:sz w:val="28"/>
          <w:szCs w:val="28"/>
        </w:rPr>
        <w:t xml:space="preserve">买 方： 皖南医学院          </w:t>
      </w:r>
      <w:r>
        <w:rPr>
          <w:rFonts w:ascii="仿宋_GB2312" w:eastAsia="仿宋_GB2312" w:hAnsi="仿宋" w:hint="eastAsia"/>
          <w:sz w:val="28"/>
          <w:szCs w:val="28"/>
        </w:rPr>
        <w:t xml:space="preserve">      </w:t>
      </w:r>
      <w:r w:rsidRPr="00136B1C">
        <w:rPr>
          <w:rFonts w:ascii="仿宋_GB2312" w:eastAsia="仿宋_GB2312" w:hAnsi="仿宋" w:hint="eastAsia"/>
          <w:sz w:val="28"/>
          <w:szCs w:val="28"/>
        </w:rPr>
        <w:t xml:space="preserve"> 卖 方： </w:t>
      </w:r>
    </w:p>
    <w:p w:rsidR="00136B1C" w:rsidRPr="00136B1C" w:rsidRDefault="00136B1C" w:rsidP="00136B1C">
      <w:pPr>
        <w:adjustRightInd w:val="0"/>
        <w:snapToGrid w:val="0"/>
        <w:spacing w:line="480" w:lineRule="atLeast"/>
        <w:rPr>
          <w:rFonts w:ascii="仿宋_GB2312" w:eastAsia="仿宋_GB2312" w:hAnsi="仿宋"/>
          <w:sz w:val="28"/>
          <w:szCs w:val="28"/>
        </w:rPr>
      </w:pPr>
      <w:r w:rsidRPr="00136B1C">
        <w:rPr>
          <w:rFonts w:ascii="仿宋_GB2312" w:eastAsia="仿宋_GB2312" w:hAnsi="仿宋" w:hint="eastAsia"/>
          <w:sz w:val="28"/>
          <w:szCs w:val="28"/>
        </w:rPr>
        <w:t>单位盖章：                         单位盖章：</w:t>
      </w:r>
    </w:p>
    <w:p w:rsidR="00136B1C" w:rsidRPr="00136B1C" w:rsidRDefault="00136B1C" w:rsidP="00136B1C">
      <w:pPr>
        <w:adjustRightInd w:val="0"/>
        <w:snapToGrid w:val="0"/>
        <w:spacing w:line="480" w:lineRule="atLeast"/>
        <w:rPr>
          <w:rFonts w:ascii="仿宋_GB2312" w:eastAsia="仿宋_GB2312" w:hAnsi="仿宋"/>
          <w:sz w:val="28"/>
          <w:szCs w:val="28"/>
        </w:rPr>
      </w:pPr>
      <w:r w:rsidRPr="00136B1C">
        <w:rPr>
          <w:rFonts w:ascii="仿宋_GB2312" w:eastAsia="仿宋_GB2312" w:hAnsi="仿宋" w:hint="eastAsia"/>
          <w:sz w:val="28"/>
          <w:szCs w:val="28"/>
        </w:rPr>
        <w:t>法定代表人或委托代理人：           法定代表人或委托代理人：</w:t>
      </w:r>
    </w:p>
    <w:p w:rsidR="00136B1C" w:rsidRPr="00136B1C" w:rsidRDefault="00136B1C" w:rsidP="00136B1C">
      <w:pPr>
        <w:adjustRightInd w:val="0"/>
        <w:snapToGrid w:val="0"/>
        <w:spacing w:line="480" w:lineRule="atLeast"/>
        <w:rPr>
          <w:rFonts w:ascii="仿宋_GB2312" w:eastAsia="仿宋_GB2312" w:hAnsi="仿宋"/>
          <w:sz w:val="28"/>
          <w:szCs w:val="28"/>
        </w:rPr>
      </w:pPr>
      <w:r w:rsidRPr="00136B1C">
        <w:rPr>
          <w:rFonts w:ascii="仿宋_GB2312" w:eastAsia="仿宋_GB2312" w:hAnsi="仿宋" w:hint="eastAsia"/>
          <w:sz w:val="28"/>
          <w:szCs w:val="28"/>
        </w:rPr>
        <w:t>日    期：                         日    期:</w:t>
      </w: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C31C1F" w:rsidRDefault="00C31C1F" w:rsidP="00D5024A">
      <w:pPr>
        <w:widowControl/>
        <w:jc w:val="left"/>
        <w:rPr>
          <w:rFonts w:ascii="宋体" w:hAnsi="宋体" w:cs="宋体"/>
          <w:b/>
          <w:bCs/>
          <w:color w:val="000000"/>
          <w:kern w:val="36"/>
          <w:sz w:val="24"/>
          <w:szCs w:val="24"/>
        </w:rPr>
      </w:pPr>
    </w:p>
    <w:p w:rsidR="00D5024A" w:rsidRPr="00DD4961" w:rsidRDefault="00D5024A" w:rsidP="00D5024A">
      <w:pPr>
        <w:widowControl/>
        <w:jc w:val="left"/>
        <w:rPr>
          <w:rFonts w:ascii="宋体" w:hAnsi="宋体" w:cs="宋体"/>
          <w:b/>
          <w:bCs/>
          <w:color w:val="000000"/>
          <w:kern w:val="36"/>
          <w:sz w:val="24"/>
          <w:szCs w:val="24"/>
        </w:rPr>
      </w:pPr>
      <w:r w:rsidRPr="00DD4961">
        <w:rPr>
          <w:rFonts w:ascii="宋体" w:hAnsi="宋体" w:cs="宋体" w:hint="eastAsia"/>
          <w:b/>
          <w:bCs/>
          <w:color w:val="000000"/>
          <w:kern w:val="36"/>
          <w:sz w:val="24"/>
          <w:szCs w:val="24"/>
        </w:rPr>
        <w:lastRenderedPageBreak/>
        <w:t>附件</w:t>
      </w:r>
      <w:r w:rsidR="00DA6DE7">
        <w:rPr>
          <w:rFonts w:ascii="宋体" w:hAnsi="宋体" w:cs="宋体" w:hint="eastAsia"/>
          <w:b/>
          <w:bCs/>
          <w:color w:val="000000"/>
          <w:kern w:val="36"/>
          <w:sz w:val="24"/>
          <w:szCs w:val="24"/>
        </w:rPr>
        <w:t>3</w:t>
      </w:r>
      <w:r w:rsidRPr="00DD4961">
        <w:rPr>
          <w:rFonts w:ascii="宋体" w:hAnsi="宋体" w:cs="宋体" w:hint="eastAsia"/>
          <w:b/>
          <w:bCs/>
          <w:color w:val="000000"/>
          <w:kern w:val="36"/>
          <w:sz w:val="24"/>
          <w:szCs w:val="24"/>
        </w:rPr>
        <w:t>：</w:t>
      </w:r>
    </w:p>
    <w:p w:rsidR="00D5024A" w:rsidRPr="00DD4961" w:rsidRDefault="00A77C20" w:rsidP="00D5024A">
      <w:pPr>
        <w:ind w:right="-23"/>
        <w:rPr>
          <w:rFonts w:ascii="Times New Roman" w:hAnsi="Times New Roman"/>
          <w:b/>
          <w:sz w:val="32"/>
          <w:szCs w:val="32"/>
        </w:rPr>
      </w:pPr>
      <w:r w:rsidRPr="00A77C20">
        <w:rPr>
          <w:rFonts w:ascii="Times New Roman" w:hAnsi="Times New Roman"/>
        </w:rPr>
        <w:pict>
          <v:shapetype id="_x0000_t202" coordsize="21600,21600" o:spt="202" path="m,l,21600r21600,l21600,xe">
            <v:stroke joinstyle="miter"/>
            <v:path gradientshapeok="t" o:connecttype="rect"/>
          </v:shapetype>
          <v:shape id="文本框 6" o:spid="_x0000_s2050" type="#_x0000_t202" style="position:absolute;left:0;text-align:left;margin-left:384.7pt;margin-top:6pt;width:32.5pt;height:23.4pt;z-index:251660288" filled="f">
            <v:textbox style="mso-next-textbox:#文本框 6">
              <w:txbxContent>
                <w:p w:rsidR="005620AA" w:rsidRDefault="005620AA" w:rsidP="00D5024A"/>
              </w:txbxContent>
            </v:textbox>
          </v:shape>
        </w:pict>
      </w:r>
      <w:r w:rsidR="00D5024A" w:rsidRPr="00DD4961">
        <w:rPr>
          <w:rFonts w:ascii="Times New Roman" w:eastAsia="仿宋_GB2312" w:hAnsi="Times New Roman" w:hint="eastAsia"/>
          <w:snapToGrid w:val="0"/>
          <w:sz w:val="30"/>
        </w:rPr>
        <w:t>项目编号：</w:t>
      </w:r>
      <w:r w:rsidR="00D5024A" w:rsidRPr="00DD4961">
        <w:rPr>
          <w:rFonts w:ascii="Times New Roman" w:eastAsia="仿宋_GB2312" w:hAnsi="Times New Roman" w:hint="eastAsia"/>
          <w:snapToGrid w:val="0"/>
          <w:sz w:val="30"/>
        </w:rPr>
        <w:t>WYGZ20</w:t>
      </w:r>
      <w:r w:rsidR="00C31C1F">
        <w:rPr>
          <w:rFonts w:ascii="Times New Roman" w:eastAsia="仿宋_GB2312" w:hAnsi="Times New Roman" w:hint="eastAsia"/>
          <w:snapToGrid w:val="0"/>
          <w:sz w:val="30"/>
        </w:rPr>
        <w:t>2006</w:t>
      </w:r>
      <w:r w:rsidR="00921912">
        <w:rPr>
          <w:rFonts w:ascii="Times New Roman" w:eastAsia="仿宋_GB2312" w:hAnsi="Times New Roman" w:hint="eastAsia"/>
          <w:snapToGrid w:val="0"/>
          <w:sz w:val="30"/>
        </w:rPr>
        <w:t>2</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hAnsi="Times New Roman" w:hint="eastAsia"/>
          <w:b/>
          <w:sz w:val="32"/>
          <w:szCs w:val="32"/>
        </w:rPr>
        <w:t>正本</w:t>
      </w:r>
    </w:p>
    <w:p w:rsidR="00D5024A" w:rsidRPr="00DD4961" w:rsidRDefault="00D5024A" w:rsidP="00D5024A">
      <w:pPr>
        <w:spacing w:line="360" w:lineRule="auto"/>
        <w:rPr>
          <w:rFonts w:ascii="仿宋_GB2312" w:eastAsia="仿宋_GB2312" w:hAnsi="Times New Roman"/>
          <w:b/>
          <w:sz w:val="52"/>
          <w:szCs w:val="52"/>
        </w:rPr>
      </w:pPr>
    </w:p>
    <w:p w:rsidR="00D5024A" w:rsidRPr="00DD4961" w:rsidRDefault="00D5024A" w:rsidP="00D5024A">
      <w:pPr>
        <w:spacing w:line="360" w:lineRule="auto"/>
        <w:jc w:val="center"/>
        <w:rPr>
          <w:rFonts w:ascii="华文中宋" w:eastAsia="华文中宋" w:hAnsi="华文中宋"/>
          <w:b/>
          <w:sz w:val="48"/>
          <w:szCs w:val="48"/>
        </w:rPr>
      </w:pPr>
      <w:r>
        <w:rPr>
          <w:rFonts w:ascii="仿宋_GB2312" w:eastAsia="仿宋_GB2312" w:hAnsi="Times New Roman"/>
          <w:noProof/>
          <w:sz w:val="52"/>
          <w:szCs w:val="52"/>
        </w:rPr>
        <w:drawing>
          <wp:inline distT="0" distB="0" distL="0" distR="0">
            <wp:extent cx="3286125" cy="714375"/>
            <wp:effectExtent l="19050" t="0" r="9525" b="0"/>
            <wp:docPr id="1"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皖南医学院"/>
                    <pic:cNvPicPr>
                      <a:picLocks noChangeAspect="1" noChangeArrowheads="1"/>
                    </pic:cNvPicPr>
                  </pic:nvPicPr>
                  <pic:blipFill>
                    <a:blip r:embed="rId7"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D5024A" w:rsidRDefault="006023B9" w:rsidP="00D5024A">
      <w:pPr>
        <w:jc w:val="center"/>
        <w:rPr>
          <w:rFonts w:ascii="华文中宋" w:eastAsia="华文中宋" w:hAnsi="华文中宋"/>
          <w:sz w:val="36"/>
          <w:szCs w:val="36"/>
        </w:rPr>
      </w:pPr>
      <w:r w:rsidRPr="00AC0840">
        <w:rPr>
          <w:rFonts w:ascii="华文中宋" w:eastAsia="华文中宋" w:hAnsi="华文中宋" w:hint="eastAsia"/>
          <w:b/>
          <w:sz w:val="36"/>
          <w:szCs w:val="36"/>
        </w:rPr>
        <w:t>消防器材维修更换项目</w:t>
      </w:r>
    </w:p>
    <w:p w:rsidR="000A69FC" w:rsidRPr="00DD4961" w:rsidRDefault="000A69FC" w:rsidP="00D5024A">
      <w:pPr>
        <w:jc w:val="center"/>
        <w:rPr>
          <w:rFonts w:ascii="黑体" w:eastAsia="黑体" w:hAnsi="Times New Roman"/>
          <w:b/>
          <w:bCs/>
          <w:sz w:val="72"/>
          <w:szCs w:val="72"/>
        </w:rPr>
      </w:pP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报</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价</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函</w:t>
      </w:r>
    </w:p>
    <w:p w:rsidR="00D5024A" w:rsidRPr="00DD4961" w:rsidRDefault="00D5024A" w:rsidP="00D5024A">
      <w:pPr>
        <w:rPr>
          <w:rFonts w:ascii="仿宋_GB2312" w:eastAsia="仿宋_GB2312" w:hAnsi="Times New Roman"/>
          <w:sz w:val="48"/>
          <w:szCs w:val="48"/>
        </w:rPr>
      </w:pP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投标单位（盖章）：</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投标单位地址：</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人：</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电</w:t>
      </w:r>
      <w:r w:rsidRPr="00DD4961">
        <w:rPr>
          <w:rFonts w:ascii="Times New Roman" w:hAnsi="Times New Roman"/>
          <w:sz w:val="32"/>
          <w:szCs w:val="32"/>
        </w:rPr>
        <w:t xml:space="preserve">  </w:t>
      </w:r>
      <w:r w:rsidRPr="00DD4961">
        <w:rPr>
          <w:rFonts w:ascii="Times New Roman" w:hAnsi="Times New Roman" w:hint="eastAsia"/>
          <w:sz w:val="32"/>
          <w:szCs w:val="32"/>
        </w:rPr>
        <w:t>话：</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ind w:firstLineChars="300" w:firstLine="96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r w:rsidRPr="00DD4961">
        <w:rPr>
          <w:rFonts w:ascii="Times New Roman" w:hAnsi="Times New Roman" w:hint="eastAsia"/>
          <w:sz w:val="32"/>
          <w:szCs w:val="32"/>
        </w:rPr>
        <w:t>年</w:t>
      </w:r>
      <w:r w:rsidRPr="00DD4961">
        <w:rPr>
          <w:rFonts w:ascii="Times New Roman" w:hAnsi="Times New Roman"/>
          <w:sz w:val="32"/>
          <w:szCs w:val="32"/>
        </w:rPr>
        <w:t xml:space="preserve">  </w:t>
      </w:r>
      <w:r w:rsidRPr="00DD4961">
        <w:rPr>
          <w:rFonts w:ascii="Times New Roman" w:hAnsi="Times New Roman" w:hint="eastAsia"/>
          <w:sz w:val="32"/>
          <w:szCs w:val="32"/>
        </w:rPr>
        <w:t>月</w:t>
      </w:r>
      <w:r w:rsidRPr="00DD4961">
        <w:rPr>
          <w:rFonts w:ascii="Times New Roman" w:hAnsi="Times New Roman"/>
          <w:sz w:val="32"/>
          <w:szCs w:val="32"/>
        </w:rPr>
        <w:t xml:space="preserve">  </w:t>
      </w:r>
      <w:r w:rsidRPr="00DD4961">
        <w:rPr>
          <w:rFonts w:ascii="Times New Roman" w:hAnsi="Times New Roman" w:hint="eastAsia"/>
          <w:sz w:val="32"/>
          <w:szCs w:val="32"/>
        </w:rPr>
        <w:t>日</w:t>
      </w:r>
    </w:p>
    <w:p w:rsidR="00D5024A" w:rsidRPr="00DD4961" w:rsidRDefault="00D5024A" w:rsidP="00D5024A">
      <w:pPr>
        <w:ind w:firstLineChars="100" w:firstLine="32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p>
    <w:p w:rsidR="00D5024A" w:rsidRDefault="00D5024A" w:rsidP="00D5024A"/>
    <w:p w:rsidR="00D5024A" w:rsidRDefault="00D5024A" w:rsidP="00D5024A"/>
    <w:p w:rsidR="00D5024A" w:rsidRPr="00DC52DC" w:rsidRDefault="00D5024A" w:rsidP="00D5024A">
      <w:pPr>
        <w:adjustRightInd w:val="0"/>
        <w:snapToGrid w:val="0"/>
        <w:spacing w:line="420" w:lineRule="atLeast"/>
        <w:jc w:val="center"/>
        <w:rPr>
          <w:rFonts w:ascii="宋体" w:hAnsi="宋体" w:cs="宋体"/>
          <w:b/>
          <w:bCs/>
          <w:color w:val="000000"/>
          <w:kern w:val="36"/>
          <w:sz w:val="30"/>
          <w:szCs w:val="30"/>
        </w:rPr>
      </w:pPr>
      <w:r w:rsidRPr="00DC52DC">
        <w:rPr>
          <w:rFonts w:ascii="宋体" w:hAnsi="宋体" w:cs="宋体" w:hint="eastAsia"/>
          <w:b/>
          <w:bCs/>
          <w:color w:val="000000"/>
          <w:kern w:val="36"/>
          <w:sz w:val="30"/>
          <w:szCs w:val="30"/>
        </w:rPr>
        <w:lastRenderedPageBreak/>
        <w:t>询价采购供应商报价书</w:t>
      </w:r>
    </w:p>
    <w:p w:rsidR="00D5024A" w:rsidRPr="00DC52DC" w:rsidRDefault="00D5024A" w:rsidP="00D5024A">
      <w:pPr>
        <w:adjustRightInd w:val="0"/>
        <w:snapToGrid w:val="0"/>
        <w:spacing w:line="420" w:lineRule="atLeast"/>
        <w:jc w:val="center"/>
        <w:rPr>
          <w:rFonts w:ascii="宋体" w:hAnsi="宋体" w:cs="宋体"/>
          <w:b/>
          <w:bCs/>
          <w:color w:val="000000"/>
          <w:kern w:val="36"/>
          <w:sz w:val="24"/>
          <w:szCs w:val="24"/>
        </w:rPr>
      </w:pPr>
      <w:r w:rsidRPr="00DC52DC">
        <w:rPr>
          <w:rFonts w:ascii="宋体" w:hAnsi="宋体" w:cs="宋体" w:hint="eastAsia"/>
          <w:b/>
          <w:bCs/>
          <w:color w:val="000000"/>
          <w:kern w:val="36"/>
          <w:sz w:val="24"/>
          <w:szCs w:val="24"/>
        </w:rPr>
        <w:t>项目编号:</w:t>
      </w:r>
      <w:r w:rsidRPr="00465523">
        <w:rPr>
          <w:rFonts w:ascii="Times New Roman" w:eastAsia="仿宋_GB2312" w:hAnsi="Times New Roman" w:hint="eastAsia"/>
          <w:snapToGrid w:val="0"/>
          <w:sz w:val="30"/>
        </w:rPr>
        <w:t xml:space="preserve"> </w:t>
      </w:r>
      <w:r w:rsidRPr="00465523">
        <w:rPr>
          <w:rFonts w:ascii="宋体" w:hAnsi="宋体" w:cs="宋体" w:hint="eastAsia"/>
          <w:b/>
          <w:bCs/>
          <w:color w:val="000000"/>
          <w:kern w:val="36"/>
          <w:sz w:val="24"/>
          <w:szCs w:val="24"/>
        </w:rPr>
        <w:t>WYGZ20</w:t>
      </w:r>
      <w:r w:rsidR="00C31C1F">
        <w:rPr>
          <w:rFonts w:ascii="宋体" w:hAnsi="宋体" w:cs="宋体" w:hint="eastAsia"/>
          <w:b/>
          <w:bCs/>
          <w:color w:val="000000"/>
          <w:kern w:val="36"/>
          <w:sz w:val="24"/>
          <w:szCs w:val="24"/>
        </w:rPr>
        <w:t>2006</w:t>
      </w:r>
      <w:r w:rsidR="00921912">
        <w:rPr>
          <w:rFonts w:ascii="宋体" w:hAnsi="宋体" w:cs="宋体" w:hint="eastAsia"/>
          <w:b/>
          <w:bCs/>
          <w:color w:val="000000"/>
          <w:kern w:val="36"/>
          <w:sz w:val="24"/>
          <w:szCs w:val="24"/>
        </w:rPr>
        <w:t>2</w:t>
      </w:r>
    </w:p>
    <w:p w:rsidR="00D5024A" w:rsidRPr="00DC52DC" w:rsidRDefault="00D5024A" w:rsidP="00D5024A">
      <w:pPr>
        <w:adjustRightInd w:val="0"/>
        <w:snapToGrid w:val="0"/>
        <w:spacing w:line="420" w:lineRule="atLeast"/>
        <w:rPr>
          <w:rFonts w:ascii="宋体" w:hAnsi="宋体" w:cs="宋体"/>
          <w:bCs/>
          <w:sz w:val="24"/>
          <w:szCs w:val="24"/>
        </w:rPr>
      </w:pPr>
      <w:r w:rsidRPr="00DC52DC">
        <w:rPr>
          <w:rFonts w:ascii="宋体" w:hAnsi="宋体" w:cs="宋体" w:hint="eastAsia"/>
          <w:bCs/>
          <w:sz w:val="24"/>
          <w:szCs w:val="24"/>
        </w:rPr>
        <w:t>皖南医学院：</w:t>
      </w:r>
    </w:p>
    <w:p w:rsidR="00D5024A" w:rsidRPr="00DC52DC" w:rsidRDefault="00D5024A" w:rsidP="00D5024A">
      <w:pPr>
        <w:adjustRightInd w:val="0"/>
        <w:snapToGrid w:val="0"/>
        <w:spacing w:line="420" w:lineRule="atLeast"/>
        <w:jc w:val="left"/>
        <w:rPr>
          <w:rFonts w:ascii="宋体" w:hAnsi="宋体" w:cs="宋体"/>
          <w:bCs/>
          <w:sz w:val="24"/>
          <w:szCs w:val="24"/>
        </w:rPr>
      </w:pPr>
      <w:r w:rsidRPr="00DC52DC">
        <w:rPr>
          <w:rFonts w:ascii="宋体" w:hAnsi="宋体" w:cs="宋体" w:hint="eastAsia"/>
          <w:bCs/>
          <w:sz w:val="24"/>
          <w:szCs w:val="24"/>
        </w:rPr>
        <w:t xml:space="preserve">    我公司已认真阅读了贵学校发布的</w:t>
      </w:r>
      <w:r w:rsidR="00921912" w:rsidRPr="00921912">
        <w:rPr>
          <w:rFonts w:ascii="宋体" w:hAnsi="宋体" w:cs="宋体" w:hint="eastAsia"/>
          <w:b/>
          <w:bCs/>
          <w:sz w:val="24"/>
          <w:szCs w:val="24"/>
          <w:u w:val="single"/>
        </w:rPr>
        <w:t>消防器材维修更换项目</w:t>
      </w:r>
      <w:r w:rsidRPr="00DC52DC">
        <w:rPr>
          <w:rFonts w:ascii="宋体" w:hAnsi="宋体" w:cs="宋体" w:hint="eastAsia"/>
          <w:bCs/>
          <w:sz w:val="24"/>
          <w:szCs w:val="24"/>
        </w:rPr>
        <w:t>询价公告，接受询价采购函规定的各项要求，决定参加报价，向贵校提供一式三份报价书（正本一份、副本二份）。</w:t>
      </w:r>
    </w:p>
    <w:p w:rsidR="00D5024A" w:rsidRPr="00DC52DC" w:rsidRDefault="00D5024A" w:rsidP="00D5024A">
      <w:pPr>
        <w:numPr>
          <w:ilvl w:val="0"/>
          <w:numId w:val="1"/>
        </w:numPr>
        <w:adjustRightInd w:val="0"/>
        <w:snapToGrid w:val="0"/>
        <w:spacing w:line="360" w:lineRule="auto"/>
        <w:rPr>
          <w:rFonts w:ascii="宋体" w:hAnsi="宋体" w:cs="宋体"/>
          <w:b/>
          <w:bCs/>
          <w:sz w:val="24"/>
          <w:szCs w:val="24"/>
        </w:rPr>
      </w:pPr>
      <w:r w:rsidRPr="00DC52DC">
        <w:rPr>
          <w:rFonts w:ascii="宋体" w:hAnsi="宋体" w:cs="宋体" w:hint="eastAsia"/>
          <w:b/>
          <w:bCs/>
          <w:sz w:val="24"/>
          <w:szCs w:val="24"/>
        </w:rPr>
        <w:t>报价表（金额单位：元）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D5024A" w:rsidRPr="00DC52DC" w:rsidTr="00E25FE7">
        <w:trPr>
          <w:trHeight w:val="1265"/>
        </w:trPr>
        <w:tc>
          <w:tcPr>
            <w:tcW w:w="2628" w:type="dxa"/>
            <w:vAlign w:val="center"/>
          </w:tcPr>
          <w:p w:rsidR="00D5024A" w:rsidRPr="00DC52DC" w:rsidRDefault="00D5024A" w:rsidP="00E25FE7">
            <w:pPr>
              <w:jc w:val="center"/>
              <w:rPr>
                <w:rFonts w:ascii="宋体" w:hAnsi="宋体"/>
                <w:sz w:val="24"/>
                <w:szCs w:val="24"/>
              </w:rPr>
            </w:pPr>
            <w:r w:rsidRPr="00DC52DC">
              <w:rPr>
                <w:rFonts w:ascii="宋体" w:hAnsi="宋体" w:hint="eastAsia"/>
                <w:sz w:val="24"/>
                <w:szCs w:val="24"/>
              </w:rPr>
              <w:t>项目名称</w:t>
            </w:r>
          </w:p>
        </w:tc>
        <w:tc>
          <w:tcPr>
            <w:tcW w:w="5894" w:type="dxa"/>
            <w:vAlign w:val="center"/>
          </w:tcPr>
          <w:p w:rsidR="00D5024A" w:rsidRPr="00465523" w:rsidRDefault="00921912" w:rsidP="00C31C1F">
            <w:pPr>
              <w:jc w:val="left"/>
              <w:rPr>
                <w:rFonts w:ascii="宋体" w:hAnsi="宋体"/>
                <w:sz w:val="24"/>
                <w:szCs w:val="24"/>
              </w:rPr>
            </w:pPr>
            <w:r w:rsidRPr="00921912">
              <w:rPr>
                <w:rFonts w:ascii="宋体" w:hAnsi="宋体" w:hint="eastAsia"/>
                <w:bCs/>
                <w:sz w:val="24"/>
                <w:szCs w:val="24"/>
              </w:rPr>
              <w:t>消防器材维修更换项目</w:t>
            </w:r>
          </w:p>
        </w:tc>
      </w:tr>
      <w:tr w:rsidR="00D5024A" w:rsidRPr="00DC52DC" w:rsidTr="00E25FE7">
        <w:trPr>
          <w:trHeight w:val="1313"/>
        </w:trPr>
        <w:tc>
          <w:tcPr>
            <w:tcW w:w="2628" w:type="dxa"/>
            <w:vAlign w:val="center"/>
          </w:tcPr>
          <w:p w:rsidR="00D5024A" w:rsidRPr="00DC52DC" w:rsidRDefault="00D5024A" w:rsidP="00E25FE7">
            <w:pPr>
              <w:jc w:val="center"/>
              <w:rPr>
                <w:rFonts w:ascii="宋体" w:hAnsi="宋体"/>
                <w:sz w:val="24"/>
                <w:szCs w:val="24"/>
              </w:rPr>
            </w:pPr>
            <w:r w:rsidRPr="00DC52DC">
              <w:rPr>
                <w:rFonts w:ascii="宋体" w:hAnsi="宋体" w:hint="eastAsia"/>
                <w:sz w:val="24"/>
                <w:szCs w:val="24"/>
              </w:rPr>
              <w:t>响应报价</w:t>
            </w:r>
          </w:p>
        </w:tc>
        <w:tc>
          <w:tcPr>
            <w:tcW w:w="5894" w:type="dxa"/>
            <w:vAlign w:val="center"/>
          </w:tcPr>
          <w:p w:rsidR="000A69FC" w:rsidRDefault="000A69FC" w:rsidP="00E25FE7">
            <w:pPr>
              <w:snapToGrid w:val="0"/>
              <w:spacing w:line="360" w:lineRule="auto"/>
              <w:jc w:val="left"/>
              <w:rPr>
                <w:rFonts w:ascii="宋体" w:hAnsi="宋体"/>
                <w:sz w:val="24"/>
                <w:szCs w:val="24"/>
              </w:rPr>
            </w:pPr>
            <w:r>
              <w:rPr>
                <w:rFonts w:ascii="宋体" w:hAnsi="宋体" w:hint="eastAsia"/>
                <w:sz w:val="24"/>
                <w:szCs w:val="24"/>
              </w:rPr>
              <w:t>小写：</w:t>
            </w:r>
            <w:r w:rsidR="00D5024A" w:rsidRPr="00DC52DC">
              <w:rPr>
                <w:rFonts w:ascii="宋体" w:hAnsi="宋体" w:hint="eastAsia"/>
                <w:sz w:val="24"/>
                <w:szCs w:val="24"/>
                <w:u w:val="single"/>
              </w:rPr>
              <w:t xml:space="preserve">                 </w:t>
            </w:r>
            <w:r w:rsidR="00D5024A" w:rsidRPr="00DC52DC">
              <w:rPr>
                <w:rFonts w:ascii="宋体" w:hAnsi="宋体" w:hint="eastAsia"/>
                <w:sz w:val="24"/>
                <w:szCs w:val="24"/>
              </w:rPr>
              <w:t>元</w:t>
            </w:r>
          </w:p>
          <w:p w:rsidR="00D5024A" w:rsidRPr="00DC52DC" w:rsidRDefault="00D5024A" w:rsidP="00E25FE7">
            <w:pPr>
              <w:snapToGrid w:val="0"/>
              <w:spacing w:line="360" w:lineRule="auto"/>
              <w:jc w:val="left"/>
              <w:rPr>
                <w:rFonts w:ascii="宋体" w:hAnsi="宋体"/>
                <w:sz w:val="24"/>
                <w:szCs w:val="24"/>
              </w:rPr>
            </w:pPr>
            <w:r w:rsidRPr="00DC52DC">
              <w:rPr>
                <w:rFonts w:ascii="宋体" w:hAnsi="宋体" w:hint="eastAsia"/>
                <w:sz w:val="24"/>
                <w:szCs w:val="24"/>
              </w:rPr>
              <w:t>大写：</w:t>
            </w:r>
            <w:r w:rsidRPr="00DC52DC">
              <w:rPr>
                <w:rFonts w:ascii="宋体" w:hAnsi="宋体" w:hint="eastAsia"/>
                <w:sz w:val="24"/>
                <w:szCs w:val="24"/>
                <w:u w:val="single"/>
              </w:rPr>
              <w:t xml:space="preserve">            </w:t>
            </w:r>
            <w:r w:rsidR="000A69FC">
              <w:rPr>
                <w:rFonts w:ascii="宋体" w:hAnsi="宋体" w:hint="eastAsia"/>
                <w:sz w:val="24"/>
                <w:szCs w:val="24"/>
                <w:u w:val="single"/>
              </w:rPr>
              <w:t xml:space="preserve">  </w:t>
            </w:r>
            <w:r w:rsidRPr="00DC52DC">
              <w:rPr>
                <w:rFonts w:ascii="宋体" w:hAnsi="宋体" w:hint="eastAsia"/>
                <w:sz w:val="24"/>
                <w:szCs w:val="24"/>
                <w:u w:val="single"/>
              </w:rPr>
              <w:t xml:space="preserve">   </w:t>
            </w:r>
            <w:r w:rsidRPr="00DC52DC">
              <w:rPr>
                <w:rFonts w:ascii="宋体" w:hAnsi="宋体" w:hint="eastAsia"/>
                <w:sz w:val="24"/>
                <w:szCs w:val="24"/>
              </w:rPr>
              <w:t>元</w:t>
            </w:r>
          </w:p>
        </w:tc>
      </w:tr>
      <w:tr w:rsidR="00D5024A" w:rsidRPr="00DC52DC" w:rsidTr="00E25FE7">
        <w:trPr>
          <w:trHeight w:val="792"/>
        </w:trPr>
        <w:tc>
          <w:tcPr>
            <w:tcW w:w="2628" w:type="dxa"/>
            <w:vAlign w:val="center"/>
          </w:tcPr>
          <w:p w:rsidR="00D5024A" w:rsidRPr="00DC52DC" w:rsidRDefault="00921912" w:rsidP="00E25FE7">
            <w:pPr>
              <w:jc w:val="center"/>
              <w:rPr>
                <w:rFonts w:ascii="宋体" w:hAnsi="宋体"/>
                <w:sz w:val="24"/>
                <w:szCs w:val="24"/>
              </w:rPr>
            </w:pPr>
            <w:r>
              <w:rPr>
                <w:rFonts w:ascii="宋体" w:hAnsi="宋体" w:hint="eastAsia"/>
                <w:sz w:val="24"/>
                <w:szCs w:val="24"/>
              </w:rPr>
              <w:t>供货</w:t>
            </w:r>
            <w:r w:rsidR="00C31C1F">
              <w:rPr>
                <w:rFonts w:ascii="宋体" w:hAnsi="宋体" w:hint="eastAsia"/>
                <w:sz w:val="24"/>
                <w:szCs w:val="24"/>
              </w:rPr>
              <w:t>期</w:t>
            </w:r>
          </w:p>
        </w:tc>
        <w:tc>
          <w:tcPr>
            <w:tcW w:w="5894" w:type="dxa"/>
            <w:vAlign w:val="center"/>
          </w:tcPr>
          <w:p w:rsidR="00D5024A" w:rsidRPr="00DC52DC" w:rsidRDefault="00921912" w:rsidP="00C31C1F">
            <w:pPr>
              <w:snapToGrid w:val="0"/>
              <w:jc w:val="left"/>
              <w:rPr>
                <w:rFonts w:ascii="宋体" w:hAnsi="宋体"/>
                <w:sz w:val="24"/>
                <w:szCs w:val="24"/>
              </w:rPr>
            </w:pPr>
            <w:r>
              <w:rPr>
                <w:rFonts w:ascii="宋体" w:hAnsi="宋体" w:hint="eastAsia"/>
                <w:sz w:val="24"/>
                <w:szCs w:val="24"/>
              </w:rPr>
              <w:t xml:space="preserve">   </w:t>
            </w:r>
            <w:r w:rsidR="00EC46E1">
              <w:rPr>
                <w:rFonts w:ascii="宋体" w:hAnsi="宋体" w:hint="eastAsia"/>
                <w:sz w:val="24"/>
                <w:szCs w:val="24"/>
              </w:rPr>
              <w:t>30</w:t>
            </w:r>
            <w:r w:rsidR="00C31C1F">
              <w:rPr>
                <w:rFonts w:ascii="宋体" w:hAnsi="宋体" w:hint="eastAsia"/>
                <w:sz w:val="24"/>
                <w:szCs w:val="24"/>
              </w:rPr>
              <w:t>日历天</w:t>
            </w:r>
          </w:p>
        </w:tc>
      </w:tr>
    </w:tbl>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注：投标报价包括但不限于材料费、交通费、</w:t>
      </w:r>
      <w:r w:rsidR="006904FE">
        <w:rPr>
          <w:rFonts w:ascii="宋体" w:hAnsi="宋体" w:hint="eastAsia"/>
          <w:color w:val="000000"/>
          <w:sz w:val="24"/>
        </w:rPr>
        <w:t>安装调试费、</w:t>
      </w:r>
      <w:r w:rsidRPr="00DC52DC">
        <w:rPr>
          <w:rFonts w:ascii="宋体" w:hAnsi="宋体" w:hint="eastAsia"/>
          <w:color w:val="000000"/>
          <w:sz w:val="24"/>
        </w:rPr>
        <w:t>人工费、税金等费用，中标人不得以任何理由要求招标人支付其他费用。</w:t>
      </w:r>
    </w:p>
    <w:p w:rsidR="00D5024A" w:rsidRDefault="00D5024A" w:rsidP="00D5024A">
      <w:pPr>
        <w:adjustRightInd w:val="0"/>
        <w:snapToGrid w:val="0"/>
        <w:ind w:firstLineChars="200" w:firstLine="480"/>
        <w:rPr>
          <w:rFonts w:ascii="宋体" w:hAnsi="宋体"/>
          <w:color w:val="000000"/>
          <w:sz w:val="24"/>
        </w:rPr>
      </w:pPr>
    </w:p>
    <w:p w:rsidR="00D5024A" w:rsidRDefault="00D5024A" w:rsidP="00D5024A">
      <w:pPr>
        <w:adjustRightInd w:val="0"/>
        <w:snapToGrid w:val="0"/>
        <w:ind w:firstLineChars="200" w:firstLine="480"/>
        <w:rPr>
          <w:rFonts w:ascii="宋体" w:hAnsi="宋体"/>
          <w:color w:val="000000"/>
          <w:sz w:val="24"/>
        </w:rPr>
      </w:pPr>
    </w:p>
    <w:p w:rsidR="00D5024A" w:rsidRPr="009D58BD"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供应商名称（盖章）: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联系人：                      地址：</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联系电话：                    手机号码：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开户银行：                    银行帐号：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DC52DC">
        <w:rPr>
          <w:rFonts w:ascii="宋体" w:hAnsi="宋体" w:cs="宋体" w:hint="eastAsia"/>
          <w:bCs/>
          <w:sz w:val="24"/>
          <w:szCs w:val="24"/>
        </w:rPr>
        <w:t>日期:_____年___月___日</w:t>
      </w: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C31C1F" w:rsidRPr="00DC52DC" w:rsidRDefault="00C31C1F"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6023B9"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r w:rsidRPr="00AF2218">
        <w:rPr>
          <w:rFonts w:asciiTheme="minorEastAsia" w:eastAsiaTheme="minorEastAsia" w:hAnsiTheme="minorEastAsia" w:cs="宋体" w:hint="eastAsia"/>
          <w:b/>
          <w:bCs/>
          <w:sz w:val="24"/>
          <w:szCs w:val="24"/>
        </w:rPr>
        <w:lastRenderedPageBreak/>
        <w:t>二、</w:t>
      </w:r>
      <w:r w:rsidR="006023B9">
        <w:rPr>
          <w:rFonts w:asciiTheme="minorEastAsia" w:eastAsiaTheme="minorEastAsia" w:hAnsiTheme="minorEastAsia" w:cs="宋体" w:hint="eastAsia"/>
          <w:b/>
          <w:bCs/>
          <w:sz w:val="24"/>
          <w:szCs w:val="24"/>
        </w:rPr>
        <w:t>报价明细</w:t>
      </w:r>
    </w:p>
    <w:tbl>
      <w:tblPr>
        <w:tblW w:w="8820" w:type="dxa"/>
        <w:tblLayout w:type="fixed"/>
        <w:tblCellMar>
          <w:left w:w="0" w:type="dxa"/>
          <w:right w:w="0" w:type="dxa"/>
        </w:tblCellMar>
        <w:tblLook w:val="04A0"/>
      </w:tblPr>
      <w:tblGrid>
        <w:gridCol w:w="959"/>
        <w:gridCol w:w="2441"/>
        <w:gridCol w:w="725"/>
        <w:gridCol w:w="784"/>
        <w:gridCol w:w="959"/>
        <w:gridCol w:w="1476"/>
        <w:gridCol w:w="1476"/>
      </w:tblGrid>
      <w:tr w:rsidR="006023B9" w:rsidRPr="00BF265F" w:rsidTr="005620AA">
        <w:trPr>
          <w:trHeight w:val="5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ascii="仿宋" w:eastAsia="仿宋" w:hAnsi="仿宋"/>
              </w:rPr>
            </w:pPr>
            <w:r w:rsidRPr="00BF265F">
              <w:rPr>
                <w:rFonts w:ascii="仿宋" w:eastAsia="仿宋" w:hAnsi="仿宋"/>
              </w:rPr>
              <w:t>产品名称</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ascii="仿宋" w:eastAsia="仿宋" w:hAnsi="仿宋"/>
              </w:rPr>
            </w:pPr>
            <w:r w:rsidRPr="00BF265F">
              <w:rPr>
                <w:rFonts w:ascii="仿宋" w:eastAsia="仿宋" w:hAnsi="仿宋"/>
              </w:rPr>
              <w:t>规格型号</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ascii="仿宋" w:eastAsia="仿宋" w:hAnsi="仿宋"/>
              </w:rPr>
            </w:pPr>
            <w:r w:rsidRPr="00BF265F">
              <w:rPr>
                <w:rFonts w:ascii="仿宋" w:eastAsia="仿宋" w:hAnsi="仿宋"/>
              </w:rPr>
              <w:t>单位</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ascii="仿宋" w:eastAsia="仿宋" w:hAnsi="仿宋"/>
              </w:rPr>
            </w:pPr>
            <w:r w:rsidRPr="00BF265F">
              <w:rPr>
                <w:rFonts w:ascii="仿宋" w:eastAsia="仿宋" w:hAnsi="仿宋"/>
              </w:rPr>
              <w:t>数量</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ascii="仿宋" w:eastAsia="仿宋" w:hAnsi="仿宋"/>
              </w:rPr>
            </w:pPr>
            <w:r w:rsidRPr="00BF265F">
              <w:rPr>
                <w:rFonts w:ascii="仿宋" w:eastAsia="仿宋" w:hAnsi="仿宋"/>
              </w:rPr>
              <w:t>单价</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ascii="仿宋" w:eastAsia="仿宋" w:hAnsi="仿宋"/>
              </w:rPr>
            </w:pPr>
            <w:r w:rsidRPr="00BF265F">
              <w:rPr>
                <w:rFonts w:ascii="仿宋" w:eastAsia="仿宋" w:hAnsi="仿宋"/>
              </w:rPr>
              <w:t>小计</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ascii="仿宋" w:eastAsia="仿宋" w:hAnsi="仿宋"/>
              </w:rPr>
            </w:pPr>
            <w:r w:rsidRPr="00BF265F">
              <w:rPr>
                <w:rFonts w:ascii="仿宋" w:eastAsia="仿宋" w:hAnsi="仿宋"/>
              </w:rPr>
              <w:t>生产</w:t>
            </w:r>
          </w:p>
          <w:p w:rsidR="006023B9" w:rsidRPr="00BF265F" w:rsidRDefault="006023B9" w:rsidP="005620AA">
            <w:pPr>
              <w:adjustRightInd w:val="0"/>
              <w:snapToGrid w:val="0"/>
              <w:spacing w:line="240" w:lineRule="atLeast"/>
              <w:jc w:val="center"/>
              <w:rPr>
                <w:rFonts w:ascii="仿宋" w:eastAsia="仿宋" w:hAnsi="仿宋"/>
              </w:rPr>
            </w:pPr>
            <w:r w:rsidRPr="00BF265F">
              <w:rPr>
                <w:rFonts w:ascii="仿宋" w:eastAsia="仿宋" w:hAnsi="仿宋"/>
              </w:rPr>
              <w:t>厂商</w:t>
            </w:r>
          </w:p>
        </w:tc>
      </w:tr>
      <w:tr w:rsidR="006023B9" w:rsidRPr="00BF265F" w:rsidTr="005620AA">
        <w:trPr>
          <w:trHeight w:val="673"/>
        </w:trPr>
        <w:tc>
          <w:tcPr>
            <w:tcW w:w="9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b/>
                <w:color w:val="000000"/>
              </w:rPr>
            </w:pPr>
            <w:r w:rsidRPr="00BF265F">
              <w:rPr>
                <w:b/>
                <w:color w:val="000000"/>
              </w:rPr>
              <w:t>灭</w:t>
            </w:r>
          </w:p>
          <w:p w:rsidR="006023B9" w:rsidRPr="00BF265F" w:rsidRDefault="006023B9" w:rsidP="005620AA">
            <w:pPr>
              <w:adjustRightInd w:val="0"/>
              <w:snapToGrid w:val="0"/>
              <w:spacing w:line="240" w:lineRule="atLeast"/>
              <w:jc w:val="center"/>
              <w:rPr>
                <w:b/>
                <w:color w:val="000000"/>
              </w:rPr>
            </w:pPr>
            <w:r w:rsidRPr="00BF265F">
              <w:rPr>
                <w:b/>
                <w:color w:val="000000"/>
              </w:rPr>
              <w:t>火</w:t>
            </w:r>
          </w:p>
          <w:p w:rsidR="006023B9" w:rsidRPr="00BF265F" w:rsidRDefault="006023B9" w:rsidP="005620AA">
            <w:pPr>
              <w:adjustRightInd w:val="0"/>
              <w:snapToGrid w:val="0"/>
              <w:spacing w:line="240" w:lineRule="atLeast"/>
              <w:jc w:val="center"/>
              <w:rPr>
                <w:b/>
                <w:color w:val="000000"/>
              </w:rPr>
            </w:pPr>
            <w:r w:rsidRPr="00BF265F">
              <w:rPr>
                <w:b/>
                <w:color w:val="000000"/>
              </w:rPr>
              <w:t>器</w:t>
            </w:r>
          </w:p>
          <w:p w:rsidR="006023B9" w:rsidRPr="00BF265F" w:rsidRDefault="006023B9" w:rsidP="005620AA">
            <w:pPr>
              <w:adjustRightInd w:val="0"/>
              <w:snapToGrid w:val="0"/>
              <w:spacing w:line="240" w:lineRule="atLeast"/>
              <w:jc w:val="center"/>
              <w:rPr>
                <w:b/>
                <w:color w:val="000000"/>
              </w:rPr>
            </w:pPr>
            <w:r w:rsidRPr="00BF265F">
              <w:rPr>
                <w:rFonts w:hint="eastAsia"/>
                <w:b/>
                <w:color w:val="000000"/>
              </w:rPr>
              <w:t>换</w:t>
            </w:r>
          </w:p>
          <w:p w:rsidR="006023B9" w:rsidRPr="00BF265F" w:rsidRDefault="006023B9" w:rsidP="005620AA">
            <w:pPr>
              <w:adjustRightInd w:val="0"/>
              <w:snapToGrid w:val="0"/>
              <w:spacing w:line="240" w:lineRule="atLeast"/>
              <w:jc w:val="center"/>
              <w:rPr>
                <w:b/>
                <w:color w:val="000000"/>
              </w:rPr>
            </w:pPr>
            <w:r w:rsidRPr="00BF265F">
              <w:rPr>
                <w:rFonts w:hint="eastAsia"/>
                <w:b/>
                <w:color w:val="000000"/>
              </w:rPr>
              <w:t>药</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color w:val="000000"/>
                <w:highlight w:val="white"/>
              </w:rPr>
            </w:pPr>
            <w:r w:rsidRPr="00BF265F">
              <w:rPr>
                <w:color w:val="000000"/>
                <w:highlight w:val="white"/>
              </w:rPr>
              <w:t>ABC</w:t>
            </w:r>
            <w:r w:rsidRPr="00BF265F">
              <w:rPr>
                <w:color w:val="000000"/>
                <w:highlight w:val="white"/>
              </w:rPr>
              <w:t>干粉灭火器</w:t>
            </w:r>
            <w:r w:rsidRPr="00BF265F">
              <w:rPr>
                <w:rFonts w:hint="eastAsia"/>
                <w:color w:val="000000"/>
                <w:highlight w:val="white"/>
              </w:rPr>
              <w:t>（</w:t>
            </w:r>
            <w:r w:rsidRPr="00BF265F">
              <w:rPr>
                <w:rFonts w:hint="eastAsia"/>
                <w:color w:val="000000"/>
                <w:highlight w:val="white"/>
              </w:rPr>
              <w:t>3</w:t>
            </w:r>
            <w:r w:rsidRPr="00BF265F">
              <w:rPr>
                <w:color w:val="000000"/>
                <w:highlight w:val="white"/>
              </w:rPr>
              <w:t>KG</w:t>
            </w:r>
            <w:r w:rsidRPr="00BF265F">
              <w:rPr>
                <w:rFonts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color w:val="000000"/>
              </w:rPr>
              <w:t>670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13"/>
        </w:trPr>
        <w:tc>
          <w:tcPr>
            <w:tcW w:w="9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b/>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color w:val="000000"/>
                <w:highlight w:val="white"/>
              </w:rPr>
            </w:pPr>
            <w:r w:rsidRPr="00BF265F">
              <w:rPr>
                <w:color w:val="000000"/>
                <w:highlight w:val="white"/>
              </w:rPr>
              <w:t>二氧化碳</w:t>
            </w:r>
            <w:r w:rsidRPr="00BF265F">
              <w:rPr>
                <w:rFonts w:hint="eastAsia"/>
                <w:color w:val="000000"/>
                <w:highlight w:val="white"/>
              </w:rPr>
              <w:t>（</w:t>
            </w:r>
            <w:r w:rsidRPr="00BF265F">
              <w:rPr>
                <w:rFonts w:hint="eastAsia"/>
                <w:color w:val="000000"/>
                <w:highlight w:val="white"/>
              </w:rPr>
              <w:t>2</w:t>
            </w:r>
            <w:r w:rsidRPr="00BF265F">
              <w:rPr>
                <w:color w:val="000000"/>
                <w:highlight w:val="white"/>
              </w:rPr>
              <w:t>KG</w:t>
            </w:r>
            <w:r w:rsidRPr="00BF265F">
              <w:rPr>
                <w:rFonts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color w:val="000000"/>
              </w:rPr>
              <w:t>30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89"/>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color w:val="000000"/>
                <w:highlight w:val="white"/>
              </w:rPr>
            </w:pPr>
            <w:r w:rsidRPr="00BF265F">
              <w:rPr>
                <w:rFonts w:hint="eastAsia"/>
                <w:b/>
                <w:color w:val="000000"/>
              </w:rPr>
              <w:t>A</w:t>
            </w:r>
            <w:r w:rsidRPr="00BF265F">
              <w:rPr>
                <w:b/>
                <w:color w:val="000000"/>
              </w:rPr>
              <w:t>BC</w:t>
            </w:r>
            <w:r w:rsidRPr="00BF265F">
              <w:rPr>
                <w:b/>
                <w:color w:val="000000"/>
              </w:rPr>
              <w:t>干粉灭火器</w:t>
            </w:r>
            <w:r w:rsidRPr="00BF265F">
              <w:rPr>
                <w:rFonts w:hint="eastAsia"/>
                <w:b/>
                <w:color w:val="000000"/>
              </w:rPr>
              <w:t>（</w:t>
            </w:r>
            <w:r w:rsidRPr="00BF265F">
              <w:rPr>
                <w:rFonts w:hint="eastAsia"/>
                <w:b/>
                <w:color w:val="000000"/>
              </w:rPr>
              <w:t>3</w:t>
            </w:r>
            <w:r w:rsidRPr="00BF265F">
              <w:rPr>
                <w:b/>
                <w:color w:val="000000"/>
              </w:rPr>
              <w:t>KG</w:t>
            </w:r>
            <w:r w:rsidRPr="00BF265F">
              <w:rPr>
                <w:rFonts w:hint="eastAsia"/>
                <w:b/>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color w:val="000000"/>
              </w:rPr>
              <w:t>100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11"/>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color w:val="000000"/>
              </w:rPr>
              <w:t>二氧化碳灭火器</w:t>
            </w:r>
            <w:r w:rsidRPr="00BF265F">
              <w:rPr>
                <w:rFonts w:eastAsia="仿宋_GB2312" w:hint="eastAsia"/>
                <w:color w:val="000000"/>
              </w:rPr>
              <w:t>（</w:t>
            </w:r>
            <w:r w:rsidRPr="00BF265F">
              <w:rPr>
                <w:rFonts w:eastAsia="仿宋_GB2312" w:hint="eastAsia"/>
                <w:color w:val="000000"/>
              </w:rPr>
              <w:t>2</w:t>
            </w:r>
            <w:r w:rsidRPr="00BF265F">
              <w:rPr>
                <w:rFonts w:eastAsia="仿宋_GB2312"/>
                <w:color w:val="000000"/>
              </w:rPr>
              <w:t>KG</w:t>
            </w:r>
            <w:r w:rsidRPr="00BF265F">
              <w:rPr>
                <w:rFonts w:eastAsia="仿宋_GB2312" w:hint="eastAsia"/>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hint="eastAsia"/>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5</w:t>
            </w:r>
            <w:r w:rsidRPr="00BF265F">
              <w:rPr>
                <w:rFonts w:eastAsia="仿宋_GB2312"/>
                <w:color w:val="00000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17"/>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手投灭火器</w:t>
            </w:r>
            <w:r w:rsidRPr="00BF265F">
              <w:rPr>
                <w:rFonts w:eastAsia="仿宋_GB2312" w:hint="eastAsia"/>
                <w:color w:val="000000"/>
                <w:highlight w:val="white"/>
              </w:rPr>
              <w:t>（弹）</w:t>
            </w:r>
            <w:r w:rsidRPr="00BF265F">
              <w:rPr>
                <w:rFonts w:eastAsia="仿宋_GB2312" w:hint="eastAsia"/>
                <w:color w:val="000000"/>
                <w:highlight w:val="white"/>
              </w:rPr>
              <w:t>1</w:t>
            </w:r>
            <w:r w:rsidRPr="00BF265F">
              <w:rPr>
                <w:rFonts w:eastAsia="仿宋_GB2312"/>
                <w:color w:val="000000"/>
                <w:highlight w:val="white"/>
              </w:rPr>
              <w:t>.3KG</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2</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24"/>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color w:val="000000"/>
              </w:rPr>
              <w:t>手推式干粉灭火器</w:t>
            </w:r>
            <w:r w:rsidRPr="00BF265F">
              <w:rPr>
                <w:rFonts w:eastAsia="仿宋_GB2312" w:hint="eastAsia"/>
                <w:color w:val="000000"/>
              </w:rPr>
              <w:t>（</w:t>
            </w:r>
            <w:r w:rsidRPr="00BF265F">
              <w:rPr>
                <w:rFonts w:eastAsia="仿宋_GB2312" w:hint="eastAsia"/>
                <w:color w:val="000000"/>
              </w:rPr>
              <w:t>2</w:t>
            </w:r>
            <w:r w:rsidRPr="00BF265F">
              <w:rPr>
                <w:rFonts w:eastAsia="仿宋_GB2312"/>
                <w:color w:val="000000"/>
              </w:rPr>
              <w:t>0KG</w:t>
            </w:r>
            <w:r w:rsidRPr="00BF265F">
              <w:rPr>
                <w:rFonts w:eastAsia="仿宋_GB2312" w:hint="eastAsia"/>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1</w:t>
            </w:r>
            <w:r w:rsidRPr="00BF265F">
              <w:rPr>
                <w:rFonts w:eastAsia="仿宋_GB2312"/>
                <w:color w:val="00000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09"/>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color w:val="000000"/>
              </w:rPr>
              <w:t>手推式</w:t>
            </w:r>
            <w:r w:rsidRPr="00BF265F">
              <w:rPr>
                <w:rFonts w:eastAsia="仿宋_GB2312" w:hint="eastAsia"/>
                <w:color w:val="000000"/>
              </w:rPr>
              <w:t>二氧化碳</w:t>
            </w:r>
            <w:r w:rsidRPr="00BF265F">
              <w:rPr>
                <w:rFonts w:eastAsia="仿宋_GB2312"/>
                <w:color w:val="000000"/>
              </w:rPr>
              <w:t>灭火器</w:t>
            </w:r>
            <w:r w:rsidRPr="00BF265F">
              <w:rPr>
                <w:rFonts w:eastAsia="仿宋_GB2312" w:hint="eastAsia"/>
                <w:color w:val="000000"/>
              </w:rPr>
              <w:t>（</w:t>
            </w:r>
            <w:r w:rsidRPr="00BF265F">
              <w:rPr>
                <w:rFonts w:eastAsia="仿宋_GB2312" w:hint="eastAsia"/>
                <w:color w:val="000000"/>
              </w:rPr>
              <w:t>2</w:t>
            </w:r>
            <w:r w:rsidRPr="00BF265F">
              <w:rPr>
                <w:rFonts w:eastAsia="仿宋_GB2312"/>
                <w:color w:val="000000"/>
              </w:rPr>
              <w:t>4KG</w:t>
            </w:r>
            <w:r w:rsidRPr="00BF265F">
              <w:rPr>
                <w:rFonts w:eastAsia="仿宋_GB2312" w:hint="eastAsia"/>
                <w:color w:val="000000"/>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6</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14"/>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color w:val="000000"/>
              </w:rPr>
              <w:t>灭火器箱</w:t>
            </w:r>
            <w:r w:rsidRPr="00BF265F">
              <w:rPr>
                <w:rFonts w:eastAsia="仿宋_GB2312" w:hint="eastAsia"/>
                <w:color w:val="000000"/>
              </w:rPr>
              <w:t>（</w:t>
            </w:r>
            <w:r w:rsidRPr="00BF265F">
              <w:rPr>
                <w:rFonts w:eastAsia="仿宋_GB2312" w:hint="eastAsia"/>
                <w:color w:val="000000"/>
              </w:rPr>
              <w:t>2</w:t>
            </w:r>
            <w:r w:rsidRPr="00BF265F">
              <w:rPr>
                <w:rFonts w:eastAsia="仿宋_GB2312" w:hint="eastAsia"/>
                <w:color w:val="000000"/>
              </w:rPr>
              <w:t>只装、带防水脚垫）</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2</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550"/>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color w:val="000000"/>
              </w:rPr>
              <w:t>灭火器箱</w:t>
            </w:r>
            <w:r w:rsidRPr="00BF265F">
              <w:rPr>
                <w:rFonts w:eastAsia="仿宋_GB2312" w:hint="eastAsia"/>
                <w:color w:val="000000"/>
              </w:rPr>
              <w:t>（</w:t>
            </w:r>
            <w:r w:rsidRPr="00BF265F">
              <w:rPr>
                <w:rFonts w:eastAsia="仿宋_GB2312"/>
                <w:color w:val="000000"/>
              </w:rPr>
              <w:t>4</w:t>
            </w:r>
            <w:r w:rsidRPr="00BF265F">
              <w:rPr>
                <w:rFonts w:eastAsia="仿宋_GB2312" w:hint="eastAsia"/>
                <w:color w:val="000000"/>
              </w:rPr>
              <w:t>只装、带防水脚垫）</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1</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511"/>
        </w:trPr>
        <w:tc>
          <w:tcPr>
            <w:tcW w:w="9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室</w:t>
            </w:r>
          </w:p>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内</w:t>
            </w:r>
          </w:p>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消</w:t>
            </w:r>
          </w:p>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防</w:t>
            </w:r>
          </w:p>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栓</w:t>
            </w:r>
          </w:p>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及</w:t>
            </w:r>
          </w:p>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配</w:t>
            </w:r>
          </w:p>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5</w:t>
            </w:r>
            <w:r w:rsidRPr="00BF265F">
              <w:rPr>
                <w:rFonts w:eastAsia="仿宋_GB2312"/>
                <w:color w:val="000000"/>
                <w:highlight w:val="white"/>
              </w:rPr>
              <w:t>0</w:t>
            </w:r>
            <w:r w:rsidRPr="00BF265F">
              <w:rPr>
                <w:rFonts w:eastAsia="仿宋_GB2312"/>
                <w:color w:val="000000"/>
                <w:highlight w:val="white"/>
              </w:rPr>
              <w:t>型消防栓</w:t>
            </w:r>
            <w:r w:rsidRPr="00BF265F">
              <w:rPr>
                <w:rFonts w:eastAsia="仿宋_GB2312" w:hint="eastAsia"/>
                <w:color w:val="000000"/>
                <w:highlight w:val="white"/>
              </w:rPr>
              <w:t>（室内）</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05"/>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5</w:t>
            </w:r>
            <w:r w:rsidRPr="00BF265F">
              <w:rPr>
                <w:rFonts w:eastAsia="仿宋_GB2312"/>
                <w:color w:val="000000"/>
                <w:highlight w:val="white"/>
              </w:rPr>
              <w:t>0</w:t>
            </w:r>
            <w:r w:rsidRPr="00BF265F">
              <w:rPr>
                <w:rFonts w:eastAsia="仿宋_GB2312"/>
                <w:color w:val="000000"/>
                <w:highlight w:val="white"/>
              </w:rPr>
              <w:t>型枪口</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56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5</w:t>
            </w:r>
            <w:r w:rsidRPr="00BF265F">
              <w:rPr>
                <w:rFonts w:eastAsia="仿宋_GB2312"/>
                <w:color w:val="000000"/>
                <w:highlight w:val="white"/>
              </w:rPr>
              <w:t>0</w:t>
            </w:r>
            <w:r w:rsidRPr="00BF265F">
              <w:rPr>
                <w:rFonts w:eastAsia="仿宋_GB2312"/>
                <w:color w:val="000000"/>
                <w:highlight w:val="white"/>
              </w:rPr>
              <w:t>型消防栓接口</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54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型消防栓</w:t>
            </w:r>
            <w:r w:rsidRPr="00BF265F">
              <w:rPr>
                <w:rFonts w:eastAsia="仿宋_GB2312" w:hint="eastAsia"/>
                <w:color w:val="000000"/>
                <w:highlight w:val="white"/>
              </w:rPr>
              <w:t>（室内）</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2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型消防栓接口</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560"/>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型枪头</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16"/>
        </w:trPr>
        <w:tc>
          <w:tcPr>
            <w:tcW w:w="9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消防栓法兰</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只</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1</w:t>
            </w:r>
            <w:r w:rsidRPr="00BF265F">
              <w:rPr>
                <w:rFonts w:eastAsia="仿宋_GB2312"/>
                <w:color w:val="00000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22"/>
        </w:trPr>
        <w:tc>
          <w:tcPr>
            <w:tcW w:w="9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432436" w:rsidP="005620AA">
            <w:pPr>
              <w:adjustRightInd w:val="0"/>
              <w:snapToGrid w:val="0"/>
              <w:spacing w:line="240" w:lineRule="atLeast"/>
              <w:rPr>
                <w:rFonts w:eastAsia="仿宋_GB2312"/>
                <w:color w:val="000000"/>
                <w:highlight w:val="white"/>
              </w:rPr>
            </w:pPr>
            <w:r>
              <w:rPr>
                <w:rFonts w:eastAsia="仿宋_GB2312"/>
                <w:color w:val="000000"/>
                <w:highlight w:val="white"/>
              </w:rPr>
              <w:t>室</w:t>
            </w:r>
            <w:r>
              <w:rPr>
                <w:rFonts w:eastAsia="仿宋_GB2312" w:hint="eastAsia"/>
                <w:color w:val="000000"/>
                <w:highlight w:val="white"/>
              </w:rPr>
              <w:t>外</w:t>
            </w:r>
            <w:r w:rsidR="006023B9" w:rsidRPr="00BF265F">
              <w:rPr>
                <w:rFonts w:eastAsia="仿宋_GB2312"/>
                <w:color w:val="000000"/>
                <w:highlight w:val="white"/>
              </w:rPr>
              <w:t>消防栓</w:t>
            </w:r>
            <w:r w:rsidR="006023B9" w:rsidRPr="00BF265F">
              <w:rPr>
                <w:rFonts w:eastAsia="仿宋_GB2312" w:hint="eastAsia"/>
                <w:color w:val="000000"/>
                <w:highlight w:val="white"/>
              </w:rPr>
              <w:t>（</w:t>
            </w:r>
            <w:r w:rsidR="006023B9" w:rsidRPr="00BF265F">
              <w:rPr>
                <w:rFonts w:eastAsia="仿宋_GB2312" w:hint="eastAsia"/>
                <w:color w:val="000000"/>
                <w:highlight w:val="white"/>
              </w:rPr>
              <w:t>1</w:t>
            </w:r>
            <w:r w:rsidR="006023B9" w:rsidRPr="00BF265F">
              <w:rPr>
                <w:rFonts w:eastAsia="仿宋_GB2312"/>
                <w:color w:val="000000"/>
                <w:highlight w:val="white"/>
              </w:rPr>
              <w:t>00</w:t>
            </w:r>
            <w:r w:rsidR="006023B9" w:rsidRPr="00BF265F">
              <w:rPr>
                <w:rFonts w:eastAsia="仿宋_GB2312"/>
                <w:color w:val="000000"/>
                <w:highlight w:val="white"/>
              </w:rPr>
              <w:t>型</w:t>
            </w:r>
            <w:r w:rsidR="006023B9" w:rsidRPr="00BF265F">
              <w:rPr>
                <w:rFonts w:eastAsia="仿宋_GB2312"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座</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8</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555"/>
        </w:trPr>
        <w:tc>
          <w:tcPr>
            <w:tcW w:w="34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hint="eastAsia"/>
                <w:color w:val="000000"/>
                <w:highlight w:val="white"/>
              </w:rPr>
              <w:t>6</w:t>
            </w:r>
            <w:r w:rsidRPr="00BF265F">
              <w:rPr>
                <w:rFonts w:eastAsia="仿宋_GB2312"/>
                <w:color w:val="000000"/>
                <w:highlight w:val="white"/>
              </w:rPr>
              <w:t>5</w:t>
            </w:r>
            <w:r w:rsidRPr="00BF265F">
              <w:rPr>
                <w:rFonts w:eastAsia="仿宋_GB2312"/>
                <w:color w:val="000000"/>
                <w:highlight w:val="white"/>
              </w:rPr>
              <w:t>式直流带开关压力表</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hint="eastAsia"/>
                <w:color w:val="000000"/>
              </w:rPr>
              <w:t>件</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3</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549"/>
        </w:trPr>
        <w:tc>
          <w:tcPr>
            <w:tcW w:w="34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50</w:t>
            </w:r>
            <w:r w:rsidRPr="00BF265F">
              <w:rPr>
                <w:rFonts w:eastAsia="仿宋_GB2312"/>
                <w:color w:val="000000"/>
                <w:highlight w:val="white"/>
              </w:rPr>
              <w:t>式直流带开关压力表</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件</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414"/>
        </w:trPr>
        <w:tc>
          <w:tcPr>
            <w:tcW w:w="34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highlight w:val="white"/>
              </w:rPr>
            </w:pPr>
            <w:r w:rsidRPr="00BF265F">
              <w:rPr>
                <w:rFonts w:eastAsia="仿宋_GB2312"/>
                <w:color w:val="000000"/>
                <w:highlight w:val="white"/>
              </w:rPr>
              <w:t>灭火毯</w:t>
            </w:r>
            <w:r w:rsidRPr="00BF265F">
              <w:rPr>
                <w:rFonts w:eastAsia="仿宋_GB2312" w:hint="eastAsia"/>
                <w:color w:val="000000"/>
                <w:highlight w:val="white"/>
              </w:rPr>
              <w:t>（</w:t>
            </w:r>
            <w:r w:rsidRPr="00BF265F">
              <w:rPr>
                <w:rFonts w:eastAsia="仿宋_GB2312" w:hint="eastAsia"/>
                <w:color w:val="000000"/>
                <w:highlight w:val="white"/>
              </w:rPr>
              <w:t>1</w:t>
            </w:r>
            <w:r w:rsidRPr="00BF265F">
              <w:rPr>
                <w:rFonts w:eastAsia="仿宋_GB2312"/>
                <w:color w:val="000000"/>
                <w:highlight w:val="white"/>
              </w:rPr>
              <w:t>M-1M</w:t>
            </w:r>
            <w:r w:rsidRPr="00BF265F">
              <w:rPr>
                <w:rFonts w:eastAsia="仿宋_GB2312" w:hint="eastAsia"/>
                <w:color w:val="000000"/>
                <w:highlight w:val="white"/>
              </w:rPr>
              <w:t>）</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r w:rsidRPr="00BF265F">
              <w:rPr>
                <w:rFonts w:eastAsia="仿宋_GB2312"/>
                <w:color w:val="000000"/>
              </w:rPr>
              <w:t>条</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r w:rsidRPr="00BF265F">
              <w:rPr>
                <w:rFonts w:eastAsia="仿宋_GB2312" w:hint="eastAsia"/>
                <w:color w:val="000000"/>
              </w:rPr>
              <w:t>4</w:t>
            </w:r>
            <w:r w:rsidRPr="00BF265F">
              <w:rPr>
                <w:rFonts w:eastAsia="仿宋_GB2312"/>
                <w:color w:val="000000"/>
              </w:rPr>
              <w:t>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23B9" w:rsidRPr="00BF265F" w:rsidRDefault="006023B9" w:rsidP="005620AA">
            <w:pPr>
              <w:adjustRightInd w:val="0"/>
              <w:snapToGrid w:val="0"/>
              <w:spacing w:line="240" w:lineRule="atLeast"/>
              <w:jc w:val="center"/>
              <w:rPr>
                <w:rFonts w:eastAsia="仿宋_GB2312"/>
                <w:color w:val="000000"/>
                <w:highlight w:val="white"/>
              </w:rPr>
            </w:pPr>
          </w:p>
        </w:tc>
      </w:tr>
      <w:tr w:rsidR="006023B9" w:rsidRPr="00BF265F" w:rsidTr="005620AA">
        <w:trPr>
          <w:trHeight w:val="562"/>
        </w:trPr>
        <w:tc>
          <w:tcPr>
            <w:tcW w:w="8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23B9" w:rsidRPr="00BF265F" w:rsidRDefault="006023B9" w:rsidP="005620AA">
            <w:pPr>
              <w:adjustRightInd w:val="0"/>
              <w:snapToGrid w:val="0"/>
              <w:spacing w:line="240" w:lineRule="atLeast"/>
              <w:rPr>
                <w:rFonts w:ascii="仿宋" w:eastAsia="仿宋" w:hAnsi="仿宋"/>
              </w:rPr>
            </w:pPr>
            <w:r w:rsidRPr="00BF265F">
              <w:rPr>
                <w:rFonts w:ascii="仿宋" w:eastAsia="仿宋" w:hAnsi="仿宋"/>
              </w:rPr>
              <w:t>合计</w:t>
            </w:r>
            <w:r>
              <w:rPr>
                <w:rFonts w:ascii="仿宋" w:eastAsia="仿宋" w:hAnsi="仿宋" w:hint="eastAsia"/>
              </w:rPr>
              <w:t>：</w:t>
            </w:r>
          </w:p>
        </w:tc>
      </w:tr>
    </w:tbl>
    <w:p w:rsidR="006023B9" w:rsidRDefault="006023B9" w:rsidP="006023B9">
      <w:pPr>
        <w:widowControl/>
        <w:shd w:val="clear" w:color="auto" w:fill="FFFFFF"/>
        <w:adjustRightInd w:val="0"/>
        <w:snapToGrid w:val="0"/>
        <w:spacing w:after="84" w:line="340" w:lineRule="atLeast"/>
        <w:ind w:firstLineChars="200" w:firstLine="480"/>
        <w:jc w:val="left"/>
        <w:rPr>
          <w:rFonts w:asciiTheme="minorEastAsia" w:eastAsiaTheme="minorEastAsia" w:hAnsiTheme="minorEastAsia" w:cs="宋体"/>
          <w:b/>
          <w:bCs/>
          <w:sz w:val="24"/>
          <w:szCs w:val="24"/>
        </w:rPr>
      </w:pPr>
      <w:r w:rsidRPr="00DC52DC">
        <w:rPr>
          <w:rFonts w:ascii="宋体" w:hAnsi="宋体" w:cs="宋体" w:hint="eastAsia"/>
          <w:bCs/>
          <w:sz w:val="24"/>
          <w:szCs w:val="24"/>
        </w:rPr>
        <w:t xml:space="preserve">供应商名称（盖章）:  </w:t>
      </w:r>
    </w:p>
    <w:p w:rsidR="006023B9" w:rsidRDefault="006023B9"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p w:rsidR="006023B9" w:rsidRDefault="006023B9"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p w:rsidR="006023B9" w:rsidRDefault="006023B9"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p w:rsidR="006023B9" w:rsidRDefault="006023B9"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p w:rsidR="00D5024A" w:rsidRPr="00AF2218" w:rsidRDefault="006023B9"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lastRenderedPageBreak/>
        <w:t>三、</w:t>
      </w:r>
      <w:r w:rsidR="00D5024A" w:rsidRPr="00AF2218">
        <w:rPr>
          <w:rFonts w:asciiTheme="minorEastAsia" w:eastAsiaTheme="minorEastAsia" w:hAnsiTheme="minorEastAsia" w:cs="宋体" w:hint="eastAsia"/>
          <w:b/>
          <w:bCs/>
          <w:sz w:val="24"/>
          <w:szCs w:val="24"/>
        </w:rPr>
        <w:t>服务承诺：</w:t>
      </w:r>
      <w:r w:rsidR="00D5024A" w:rsidRPr="00AF2218">
        <w:rPr>
          <w:rFonts w:asciiTheme="minorEastAsia" w:eastAsiaTheme="minorEastAsia" w:hAnsiTheme="minorEastAsia" w:cs="宋体" w:hint="eastAsia"/>
          <w:bCs/>
          <w:sz w:val="24"/>
          <w:szCs w:val="24"/>
        </w:rPr>
        <w:t>（质量保证、售后服务等）</w:t>
      </w:r>
    </w:p>
    <w:p w:rsidR="00D5024A" w:rsidRPr="006023B9" w:rsidRDefault="00D5024A" w:rsidP="00D5024A">
      <w:pPr>
        <w:widowControl/>
        <w:shd w:val="clear" w:color="auto" w:fill="FFFFFF"/>
        <w:adjustRightInd w:val="0"/>
        <w:snapToGrid w:val="0"/>
        <w:spacing w:after="84" w:line="340" w:lineRule="atLeast"/>
        <w:ind w:firstLineChars="200" w:firstLine="480"/>
        <w:jc w:val="left"/>
        <w:rPr>
          <w:rFonts w:asciiTheme="minorEastAsia" w:eastAsiaTheme="minorEastAsia" w:hAnsiTheme="minorEastAsia" w:cs="宋体"/>
          <w:bCs/>
          <w:sz w:val="24"/>
          <w:szCs w:val="24"/>
        </w:rPr>
      </w:pPr>
    </w:p>
    <w:p w:rsidR="00D5024A" w:rsidRPr="00AF2218" w:rsidRDefault="006023B9"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四</w:t>
      </w:r>
      <w:r w:rsidR="00D5024A" w:rsidRPr="00AF2218">
        <w:rPr>
          <w:rFonts w:asciiTheme="minorEastAsia" w:eastAsiaTheme="minorEastAsia" w:hAnsiTheme="minorEastAsia" w:cs="宋体" w:hint="eastAsia"/>
          <w:b/>
          <w:bCs/>
          <w:sz w:val="24"/>
          <w:szCs w:val="24"/>
        </w:rPr>
        <w:t>、</w:t>
      </w:r>
      <w:r w:rsidR="008A26C5">
        <w:rPr>
          <w:rFonts w:asciiTheme="minorEastAsia" w:eastAsiaTheme="minorEastAsia" w:hAnsiTheme="minorEastAsia" w:cs="宋体" w:hint="eastAsia"/>
          <w:b/>
          <w:bCs/>
          <w:sz w:val="24"/>
          <w:szCs w:val="24"/>
        </w:rPr>
        <w:t>其它相关材料及</w:t>
      </w:r>
      <w:r w:rsidR="00D5024A" w:rsidRPr="00AF2218">
        <w:rPr>
          <w:rFonts w:asciiTheme="minorEastAsia" w:eastAsiaTheme="minorEastAsia" w:hAnsiTheme="minorEastAsia" w:cs="宋体" w:hint="eastAsia"/>
          <w:b/>
          <w:bCs/>
          <w:sz w:val="24"/>
          <w:szCs w:val="24"/>
        </w:rPr>
        <w:t>资质证明</w:t>
      </w:r>
      <w:r w:rsidR="008A26C5">
        <w:rPr>
          <w:rFonts w:asciiTheme="minorEastAsia" w:eastAsiaTheme="minorEastAsia" w:hAnsiTheme="minorEastAsia" w:cs="宋体" w:hint="eastAsia"/>
          <w:b/>
          <w:bCs/>
          <w:sz w:val="24"/>
          <w:szCs w:val="24"/>
        </w:rPr>
        <w:t>文件</w:t>
      </w:r>
      <w:r w:rsidR="00D5024A" w:rsidRPr="00AF2218">
        <w:rPr>
          <w:rFonts w:asciiTheme="minorEastAsia" w:eastAsiaTheme="minorEastAsia" w:hAnsiTheme="minorEastAsia" w:cs="宋体" w:hint="eastAsia"/>
          <w:b/>
          <w:bCs/>
          <w:sz w:val="24"/>
          <w:szCs w:val="24"/>
        </w:rPr>
        <w:t>：</w:t>
      </w:r>
      <w:r w:rsidR="00D5024A" w:rsidRPr="00AF2218">
        <w:rPr>
          <w:rFonts w:asciiTheme="minorEastAsia" w:eastAsiaTheme="minorEastAsia" w:hAnsiTheme="minorEastAsia" w:cs="宋体" w:hint="eastAsia"/>
          <w:bCs/>
          <w:sz w:val="24"/>
          <w:szCs w:val="24"/>
        </w:rPr>
        <w:t>（企业法人营业执照、法定代表人授权书、</w:t>
      </w:r>
      <w:r w:rsidR="00213803">
        <w:rPr>
          <w:rFonts w:asciiTheme="minorEastAsia" w:eastAsiaTheme="minorEastAsia" w:hAnsiTheme="minorEastAsia" w:cs="宋体" w:hint="eastAsia"/>
          <w:bCs/>
          <w:sz w:val="24"/>
          <w:szCs w:val="24"/>
        </w:rPr>
        <w:t>资</w:t>
      </w:r>
      <w:r w:rsidR="008A26C5">
        <w:rPr>
          <w:rFonts w:asciiTheme="minorEastAsia" w:eastAsiaTheme="minorEastAsia" w:hAnsiTheme="minorEastAsia" w:cs="宋体" w:hint="eastAsia"/>
          <w:bCs/>
          <w:sz w:val="24"/>
          <w:szCs w:val="24"/>
        </w:rPr>
        <w:t>质证明文件</w:t>
      </w:r>
      <w:r w:rsidR="00213803">
        <w:rPr>
          <w:rFonts w:asciiTheme="minorEastAsia" w:eastAsiaTheme="minorEastAsia" w:hAnsiTheme="minorEastAsia" w:cs="宋体" w:hint="eastAsia"/>
          <w:bCs/>
          <w:sz w:val="24"/>
          <w:szCs w:val="24"/>
        </w:rPr>
        <w:t>、</w:t>
      </w:r>
      <w:r w:rsidR="00D5024A" w:rsidRPr="00AF2218">
        <w:rPr>
          <w:rFonts w:asciiTheme="minorEastAsia" w:eastAsiaTheme="minorEastAsia" w:hAnsiTheme="minorEastAsia" w:cs="宋体" w:hint="eastAsia"/>
          <w:bCs/>
          <w:sz w:val="24"/>
          <w:szCs w:val="24"/>
        </w:rPr>
        <w:t>询价函要求的其他有关证明材料复印件，并加盖公章）</w:t>
      </w:r>
    </w:p>
    <w:p w:rsidR="00015BE9" w:rsidRDefault="00015BE9" w:rsidP="00D5024A">
      <w:pPr>
        <w:rPr>
          <w:rFonts w:asciiTheme="minorEastAsia" w:eastAsiaTheme="minorEastAsia" w:hAnsiTheme="minorEastAsia"/>
          <w:b/>
          <w:sz w:val="24"/>
          <w:szCs w:val="24"/>
        </w:rPr>
      </w:pPr>
    </w:p>
    <w:p w:rsidR="00015BE9" w:rsidRDefault="00015BE9" w:rsidP="00015BE9">
      <w:pPr>
        <w:spacing w:line="0" w:lineRule="atLeast"/>
        <w:jc w:val="center"/>
        <w:rPr>
          <w:rFonts w:asciiTheme="minorEastAsia" w:eastAsiaTheme="minorEastAsia" w:hAnsiTheme="minorEastAsia" w:cs="宋体"/>
          <w:b/>
          <w:bCs/>
          <w:sz w:val="24"/>
          <w:szCs w:val="24"/>
        </w:rPr>
      </w:pPr>
    </w:p>
    <w:p w:rsidR="00015BE9" w:rsidRPr="00015BE9" w:rsidRDefault="00015BE9" w:rsidP="00015BE9">
      <w:pPr>
        <w:spacing w:line="0" w:lineRule="atLeast"/>
        <w:jc w:val="center"/>
        <w:rPr>
          <w:rFonts w:asciiTheme="minorEastAsia" w:eastAsiaTheme="minorEastAsia" w:hAnsiTheme="minorEastAsia" w:cs="宋体"/>
          <w:b/>
          <w:bCs/>
          <w:sz w:val="24"/>
          <w:szCs w:val="24"/>
        </w:rPr>
      </w:pPr>
      <w:r w:rsidRPr="00015BE9">
        <w:rPr>
          <w:rFonts w:asciiTheme="minorEastAsia" w:eastAsiaTheme="minorEastAsia" w:hAnsiTheme="minorEastAsia" w:cs="宋体" w:hint="eastAsia"/>
          <w:b/>
          <w:bCs/>
          <w:sz w:val="24"/>
          <w:szCs w:val="24"/>
        </w:rPr>
        <w:t>四、法定代表人授权书</w:t>
      </w:r>
    </w:p>
    <w:p w:rsidR="00015BE9" w:rsidRPr="00656D37" w:rsidRDefault="00015BE9" w:rsidP="00015BE9">
      <w:pPr>
        <w:spacing w:line="0" w:lineRule="atLeast"/>
        <w:rPr>
          <w:rFonts w:ascii="方正仿宋_GBK" w:eastAsia="方正仿宋_GBK" w:hAnsi="Trebuchet MS" w:cs="Arial"/>
          <w:b/>
          <w:sz w:val="32"/>
        </w:rPr>
      </w:pPr>
    </w:p>
    <w:p w:rsidR="00015BE9" w:rsidRPr="00E34B1E" w:rsidRDefault="00015BE9" w:rsidP="00015BE9">
      <w:pPr>
        <w:adjustRightInd w:val="0"/>
        <w:snapToGrid w:val="0"/>
        <w:spacing w:line="360" w:lineRule="auto"/>
        <w:rPr>
          <w:rFonts w:ascii="仿宋_GB2312" w:eastAsia="仿宋_GB2312" w:hAnsi="宋体" w:cs="宋体"/>
          <w:b/>
          <w:sz w:val="28"/>
          <w:szCs w:val="28"/>
        </w:rPr>
      </w:pPr>
      <w:r w:rsidRPr="00E34B1E">
        <w:rPr>
          <w:rFonts w:ascii="仿宋_GB2312" w:eastAsia="仿宋_GB2312" w:hAnsi="Trebuchet MS" w:cs="Arial" w:hint="eastAsia"/>
          <w:b/>
          <w:sz w:val="28"/>
          <w:szCs w:val="28"/>
        </w:rPr>
        <w:t>致：</w:t>
      </w:r>
      <w:r w:rsidRPr="00E34B1E">
        <w:rPr>
          <w:rFonts w:ascii="仿宋_GB2312" w:eastAsia="仿宋_GB2312" w:hAnsi="宋体" w:cs="宋体" w:hint="eastAsia"/>
          <w:b/>
          <w:sz w:val="28"/>
          <w:szCs w:val="28"/>
        </w:rPr>
        <w:t>皖南医学院</w:t>
      </w:r>
    </w:p>
    <w:p w:rsidR="00015BE9" w:rsidRPr="00E34B1E" w:rsidRDefault="00015BE9" w:rsidP="00015BE9">
      <w:pPr>
        <w:adjustRightInd w:val="0"/>
        <w:snapToGrid w:val="0"/>
        <w:spacing w:line="360" w:lineRule="auto"/>
        <w:ind w:firstLine="645"/>
        <w:rPr>
          <w:rFonts w:ascii="仿宋_GB2312" w:eastAsia="仿宋_GB2312" w:hAnsi="Trebuchet MS" w:cs="Arial"/>
          <w:sz w:val="28"/>
          <w:szCs w:val="28"/>
        </w:rPr>
      </w:pPr>
      <w:r w:rsidRPr="00E34B1E">
        <w:rPr>
          <w:rFonts w:ascii="仿宋_GB2312" w:eastAsia="仿宋_GB2312" w:hAnsi="Trebuchet MS" w:cs="Arial" w:hint="eastAsia"/>
          <w:sz w:val="28"/>
          <w:szCs w:val="28"/>
        </w:rPr>
        <w:t>本授权书声明：</w:t>
      </w:r>
      <w:bookmarkStart w:id="0" w:name="OLE_LINK42"/>
      <w:bookmarkStart w:id="1" w:name="OLE_LINK48"/>
      <w:bookmarkStart w:id="2" w:name="OLE_LINK49"/>
      <w:bookmarkStart w:id="3" w:name="OLE_LINK50"/>
      <w:r w:rsidRPr="00E34B1E">
        <w:rPr>
          <w:rFonts w:ascii="仿宋_GB2312" w:eastAsia="仿宋_GB2312" w:hAnsi="Trebuchet MS" w:cs="Arial" w:hint="eastAsia"/>
          <w:sz w:val="28"/>
          <w:szCs w:val="28"/>
          <w:u w:val="single"/>
        </w:rPr>
        <w:t xml:space="preserve"> </w:t>
      </w:r>
      <w:bookmarkStart w:id="4" w:name="OLE_LINK43"/>
      <w:bookmarkStart w:id="5" w:name="OLE_LINK44"/>
      <w:bookmarkStart w:id="6" w:name="OLE_LINK45"/>
      <w:r w:rsidRPr="00E34B1E">
        <w:rPr>
          <w:rFonts w:ascii="仿宋_GB2312" w:eastAsia="仿宋_GB2312" w:hAnsi="Trebuchet MS" w:cs="Arial" w:hint="eastAsia"/>
          <w:sz w:val="28"/>
          <w:szCs w:val="28"/>
          <w:u w:val="single"/>
        </w:rPr>
        <w:t xml:space="preserve">       </w:t>
      </w:r>
      <w:bookmarkEnd w:id="0"/>
      <w:bookmarkEnd w:id="1"/>
      <w:bookmarkEnd w:id="2"/>
      <w:bookmarkEnd w:id="3"/>
      <w:bookmarkEnd w:id="4"/>
      <w:bookmarkEnd w:id="5"/>
      <w:bookmarkEnd w:id="6"/>
      <w:r w:rsidRPr="00E34B1E">
        <w:rPr>
          <w:rFonts w:ascii="仿宋_GB2312" w:eastAsia="仿宋_GB2312" w:hAnsi="Trebuchet MS" w:cs="Arial" w:hint="eastAsia"/>
          <w:sz w:val="28"/>
          <w:szCs w:val="28"/>
          <w:u w:val="single"/>
        </w:rPr>
        <w:t xml:space="preserve">   </w:t>
      </w:r>
      <w:r w:rsidRPr="00E34B1E">
        <w:rPr>
          <w:rFonts w:ascii="仿宋_GB2312" w:eastAsia="仿宋_GB2312" w:hAnsi="Trebuchet MS" w:cs="Arial" w:hint="eastAsia"/>
          <w:sz w:val="28"/>
          <w:szCs w:val="28"/>
        </w:rPr>
        <w:t>（谈判供应商名称）的</w:t>
      </w:r>
      <w:r w:rsidRPr="00E34B1E">
        <w:rPr>
          <w:rFonts w:ascii="仿宋_GB2312" w:eastAsia="仿宋_GB2312" w:hAnsi="Trebuchet MS" w:cs="Arial" w:hint="eastAsia"/>
          <w:sz w:val="28"/>
          <w:szCs w:val="28"/>
          <w:u w:val="single"/>
        </w:rPr>
        <w:t xml:space="preserve">       </w:t>
      </w:r>
      <w:r w:rsidRPr="00E34B1E">
        <w:rPr>
          <w:rFonts w:ascii="仿宋_GB2312" w:eastAsia="仿宋_GB2312" w:hAnsi="Trebuchet MS" w:cs="Arial" w:hint="eastAsia"/>
          <w:sz w:val="28"/>
          <w:szCs w:val="28"/>
        </w:rPr>
        <w:t>（法人代表姓名、职务）授权</w:t>
      </w:r>
      <w:r w:rsidRPr="00E34B1E">
        <w:rPr>
          <w:rFonts w:ascii="仿宋_GB2312" w:eastAsia="仿宋_GB2312" w:hAnsi="Trebuchet MS" w:cs="Arial" w:hint="eastAsia"/>
          <w:sz w:val="28"/>
          <w:szCs w:val="28"/>
          <w:u w:val="single"/>
        </w:rPr>
        <w:t xml:space="preserve">        </w:t>
      </w:r>
      <w:r w:rsidRPr="00E34B1E">
        <w:rPr>
          <w:rFonts w:ascii="仿宋_GB2312" w:eastAsia="仿宋_GB2312" w:hAnsi="Trebuchet MS" w:cs="Arial" w:hint="eastAsia"/>
          <w:sz w:val="28"/>
          <w:szCs w:val="28"/>
        </w:rPr>
        <w:t>（被授权人的姓名、职务）为我方＂</w:t>
      </w:r>
      <w:r>
        <w:rPr>
          <w:rFonts w:ascii="仿宋_GB2312" w:eastAsia="仿宋_GB2312" w:hAnsi="Trebuchet MS" w:cs="Arial" w:hint="eastAsia"/>
          <w:sz w:val="28"/>
          <w:szCs w:val="28"/>
          <w:u w:val="single"/>
        </w:rPr>
        <w:t xml:space="preserve"> </w:t>
      </w:r>
      <w:r>
        <w:rPr>
          <w:rFonts w:ascii="宋体" w:hAnsi="宋体" w:cs="宋体" w:hint="eastAsia"/>
          <w:sz w:val="28"/>
          <w:szCs w:val="28"/>
          <w:u w:val="single"/>
        </w:rPr>
        <w:t>―――――――</w:t>
      </w:r>
      <w:r w:rsidRPr="00351ACC">
        <w:rPr>
          <w:rFonts w:ascii="仿宋_GB2312" w:eastAsia="仿宋_GB2312" w:hAnsi="Trebuchet MS" w:cs="Arial" w:hint="eastAsia"/>
          <w:sz w:val="28"/>
          <w:szCs w:val="28"/>
          <w:u w:val="single"/>
        </w:rPr>
        <w:t>项目（项目编号：</w:t>
      </w:r>
      <w:r>
        <w:rPr>
          <w:rFonts w:ascii="仿宋_GB2312" w:eastAsia="仿宋_GB2312" w:hAnsi="Trebuchet MS" w:cs="Arial" w:hint="eastAsia"/>
          <w:sz w:val="28"/>
          <w:szCs w:val="28"/>
          <w:u w:val="single"/>
        </w:rPr>
        <w:t xml:space="preserve">     </w:t>
      </w:r>
      <w:r w:rsidRPr="00351ACC">
        <w:rPr>
          <w:rFonts w:ascii="仿宋_GB2312" w:eastAsia="仿宋_GB2312" w:hAnsi="Trebuchet MS" w:cs="Arial" w:hint="eastAsia"/>
          <w:sz w:val="28"/>
          <w:szCs w:val="28"/>
          <w:u w:val="single"/>
        </w:rPr>
        <w:t>）</w:t>
      </w:r>
      <w:r w:rsidRPr="00E34B1E">
        <w:rPr>
          <w:rFonts w:ascii="仿宋_GB2312" w:eastAsia="仿宋_GB2312" w:hAnsi="Trebuchet MS" w:cs="Arial" w:hint="eastAsia"/>
          <w:sz w:val="28"/>
          <w:szCs w:val="28"/>
        </w:rPr>
        <w:t>＂谈判活动的合法授权人，以我方名义全权处理与该项目谈判、签订合同以及合同执行有关的一切事务。</w:t>
      </w:r>
    </w:p>
    <w:p w:rsidR="00015BE9" w:rsidRPr="00E34B1E" w:rsidRDefault="00015BE9" w:rsidP="00015BE9">
      <w:pPr>
        <w:adjustRightInd w:val="0"/>
        <w:snapToGrid w:val="0"/>
        <w:spacing w:line="360" w:lineRule="auto"/>
        <w:ind w:firstLine="645"/>
        <w:rPr>
          <w:rFonts w:ascii="仿宋_GB2312" w:eastAsia="仿宋_GB2312" w:hAnsi="Trebuchet MS" w:cs="Arial"/>
          <w:sz w:val="28"/>
          <w:szCs w:val="28"/>
        </w:rPr>
      </w:pPr>
      <w:r w:rsidRPr="00E34B1E">
        <w:rPr>
          <w:rFonts w:ascii="仿宋_GB2312" w:eastAsia="仿宋_GB2312" w:hAnsi="Trebuchet MS" w:cs="Arial" w:hint="eastAsia"/>
          <w:sz w:val="28"/>
          <w:szCs w:val="28"/>
        </w:rPr>
        <w:t>特此声明！</w:t>
      </w:r>
    </w:p>
    <w:p w:rsidR="00015BE9" w:rsidRPr="00E34B1E" w:rsidRDefault="00015BE9" w:rsidP="00015BE9">
      <w:pPr>
        <w:adjustRightInd w:val="0"/>
        <w:snapToGrid w:val="0"/>
        <w:spacing w:line="360" w:lineRule="auto"/>
        <w:ind w:firstLine="645"/>
        <w:rPr>
          <w:rFonts w:ascii="仿宋_GB2312" w:eastAsia="仿宋_GB2312" w:hAnsi="Trebuchet MS" w:cs="Arial"/>
          <w:sz w:val="28"/>
          <w:szCs w:val="28"/>
        </w:rPr>
      </w:pPr>
    </w:p>
    <w:p w:rsidR="00015BE9" w:rsidRPr="00E34B1E" w:rsidRDefault="00015BE9" w:rsidP="00015BE9">
      <w:pPr>
        <w:adjustRightInd w:val="0"/>
        <w:snapToGrid w:val="0"/>
        <w:spacing w:line="360" w:lineRule="auto"/>
        <w:rPr>
          <w:rFonts w:ascii="仿宋_GB2312" w:eastAsia="仿宋_GB2312" w:hAnsi="Trebuchet MS" w:cs="Arial"/>
          <w:sz w:val="28"/>
          <w:szCs w:val="28"/>
          <w:u w:val="single"/>
        </w:rPr>
      </w:pPr>
      <w:r w:rsidRPr="00E34B1E">
        <w:rPr>
          <w:rFonts w:ascii="仿宋_GB2312" w:eastAsia="仿宋_GB2312" w:hAnsi="Trebuchet MS" w:cs="Arial" w:hint="eastAsia"/>
          <w:sz w:val="28"/>
          <w:szCs w:val="28"/>
        </w:rPr>
        <w:t>法定代表人签字或盖章：</w:t>
      </w:r>
      <w:r w:rsidRPr="00E34B1E">
        <w:rPr>
          <w:rFonts w:ascii="仿宋_GB2312" w:eastAsia="仿宋_GB2312" w:hAnsi="Trebuchet MS" w:cs="Arial" w:hint="eastAsia"/>
          <w:sz w:val="28"/>
          <w:szCs w:val="28"/>
          <w:u w:val="single"/>
        </w:rPr>
        <w:t xml:space="preserve">                        </w:t>
      </w:r>
    </w:p>
    <w:p w:rsidR="00015BE9" w:rsidRPr="00E34B1E" w:rsidRDefault="00015BE9" w:rsidP="00015BE9">
      <w:pPr>
        <w:adjustRightInd w:val="0"/>
        <w:snapToGrid w:val="0"/>
        <w:spacing w:line="360" w:lineRule="auto"/>
        <w:rPr>
          <w:rFonts w:ascii="仿宋_GB2312" w:eastAsia="仿宋_GB2312" w:hAnsi="Trebuchet MS" w:cs="Arial"/>
          <w:sz w:val="28"/>
          <w:szCs w:val="28"/>
          <w:u w:val="single"/>
        </w:rPr>
      </w:pPr>
      <w:r w:rsidRPr="00E34B1E">
        <w:rPr>
          <w:rFonts w:ascii="仿宋_GB2312" w:eastAsia="仿宋_GB2312" w:hAnsi="Trebuchet MS" w:cs="Arial" w:hint="eastAsia"/>
          <w:sz w:val="28"/>
          <w:szCs w:val="28"/>
        </w:rPr>
        <w:t xml:space="preserve">          职      务：</w:t>
      </w:r>
      <w:r w:rsidRPr="00E34B1E">
        <w:rPr>
          <w:rFonts w:ascii="仿宋_GB2312" w:eastAsia="仿宋_GB2312" w:hAnsi="Trebuchet MS" w:cs="Arial" w:hint="eastAsia"/>
          <w:sz w:val="28"/>
          <w:szCs w:val="28"/>
          <w:u w:val="single"/>
        </w:rPr>
        <w:t xml:space="preserve">                        </w:t>
      </w:r>
    </w:p>
    <w:p w:rsidR="00015BE9" w:rsidRPr="00E34B1E" w:rsidRDefault="00015BE9" w:rsidP="00015BE9">
      <w:pPr>
        <w:adjustRightInd w:val="0"/>
        <w:snapToGrid w:val="0"/>
        <w:spacing w:line="360" w:lineRule="auto"/>
        <w:rPr>
          <w:rFonts w:ascii="仿宋_GB2312" w:eastAsia="仿宋_GB2312" w:hAnsi="Trebuchet MS" w:cs="Arial"/>
          <w:sz w:val="28"/>
          <w:szCs w:val="28"/>
        </w:rPr>
      </w:pPr>
      <w:r w:rsidRPr="00E34B1E">
        <w:rPr>
          <w:rFonts w:ascii="仿宋_GB2312" w:eastAsia="仿宋_GB2312" w:hAnsi="Trebuchet MS" w:cs="Arial" w:hint="eastAsia"/>
          <w:sz w:val="28"/>
          <w:szCs w:val="28"/>
        </w:rPr>
        <w:t>法定代表人授权人签字或盖章：</w:t>
      </w:r>
      <w:r w:rsidRPr="00E34B1E">
        <w:rPr>
          <w:rFonts w:ascii="仿宋_GB2312" w:eastAsia="仿宋_GB2312" w:hAnsi="Trebuchet MS" w:cs="Arial" w:hint="eastAsia"/>
          <w:sz w:val="28"/>
          <w:szCs w:val="28"/>
          <w:u w:val="single"/>
        </w:rPr>
        <w:t xml:space="preserve">                  </w:t>
      </w:r>
    </w:p>
    <w:p w:rsidR="00015BE9" w:rsidRPr="00E34B1E" w:rsidRDefault="00015BE9" w:rsidP="00015BE9">
      <w:pPr>
        <w:adjustRightInd w:val="0"/>
        <w:snapToGrid w:val="0"/>
        <w:spacing w:line="360" w:lineRule="auto"/>
        <w:rPr>
          <w:rFonts w:ascii="仿宋_GB2312" w:eastAsia="仿宋_GB2312" w:hAnsi="Trebuchet MS" w:cs="Arial"/>
          <w:sz w:val="28"/>
          <w:szCs w:val="28"/>
        </w:rPr>
      </w:pPr>
      <w:r w:rsidRPr="00E34B1E">
        <w:rPr>
          <w:rFonts w:ascii="仿宋_GB2312" w:eastAsia="仿宋_GB2312" w:hAnsi="Trebuchet MS" w:cs="Arial" w:hint="eastAsia"/>
          <w:sz w:val="28"/>
          <w:szCs w:val="28"/>
        </w:rPr>
        <w:t xml:space="preserve">          职      务：</w:t>
      </w:r>
      <w:r w:rsidRPr="00E34B1E">
        <w:rPr>
          <w:rFonts w:ascii="仿宋_GB2312" w:eastAsia="仿宋_GB2312" w:hAnsi="Trebuchet MS" w:cs="Arial" w:hint="eastAsia"/>
          <w:sz w:val="28"/>
          <w:szCs w:val="28"/>
          <w:u w:val="single"/>
        </w:rPr>
        <w:t xml:space="preserve">                        </w:t>
      </w:r>
    </w:p>
    <w:p w:rsidR="00015BE9" w:rsidRPr="00E34B1E" w:rsidRDefault="00015BE9" w:rsidP="00015BE9">
      <w:pPr>
        <w:adjustRightInd w:val="0"/>
        <w:snapToGrid w:val="0"/>
        <w:spacing w:line="360" w:lineRule="auto"/>
        <w:rPr>
          <w:rFonts w:ascii="仿宋_GB2312" w:eastAsia="仿宋_GB2312" w:hAnsi="Trebuchet MS" w:cs="Arial"/>
          <w:sz w:val="28"/>
          <w:szCs w:val="28"/>
        </w:rPr>
      </w:pPr>
      <w:r>
        <w:rPr>
          <w:rFonts w:ascii="仿宋_GB2312" w:eastAsia="仿宋_GB2312" w:hAnsi="Trebuchet MS" w:cs="Arial" w:hint="eastAsia"/>
          <w:sz w:val="28"/>
          <w:szCs w:val="28"/>
        </w:rPr>
        <w:t xml:space="preserve"> </w:t>
      </w:r>
      <w:r w:rsidRPr="00E34B1E">
        <w:rPr>
          <w:rFonts w:ascii="仿宋_GB2312" w:eastAsia="仿宋_GB2312" w:hAnsi="Trebuchet MS" w:cs="Arial" w:hint="eastAsia"/>
          <w:sz w:val="28"/>
          <w:szCs w:val="28"/>
        </w:rPr>
        <w:t>谈判供应商名称：</w:t>
      </w:r>
      <w:r w:rsidRPr="00E34B1E">
        <w:rPr>
          <w:rFonts w:ascii="仿宋_GB2312" w:eastAsia="仿宋_GB2312" w:hAnsi="Trebuchet MS" w:cs="Arial" w:hint="eastAsia"/>
          <w:sz w:val="28"/>
          <w:szCs w:val="28"/>
          <w:u w:val="single"/>
        </w:rPr>
        <w:t xml:space="preserve">                </w:t>
      </w:r>
      <w:r w:rsidRPr="00E34B1E">
        <w:rPr>
          <w:rFonts w:ascii="仿宋_GB2312" w:eastAsia="仿宋_GB2312" w:hAnsi="Trebuchet MS" w:cs="Arial" w:hint="eastAsia"/>
          <w:sz w:val="28"/>
          <w:szCs w:val="28"/>
        </w:rPr>
        <w:t>（公章）</w:t>
      </w:r>
    </w:p>
    <w:p w:rsidR="00015BE9" w:rsidRPr="00E34B1E" w:rsidRDefault="00015BE9" w:rsidP="00015BE9">
      <w:pPr>
        <w:adjustRightInd w:val="0"/>
        <w:snapToGrid w:val="0"/>
        <w:spacing w:line="360" w:lineRule="auto"/>
        <w:jc w:val="center"/>
        <w:rPr>
          <w:rFonts w:ascii="仿宋_GB2312" w:eastAsia="仿宋_GB2312" w:hAnsi="Trebuchet MS" w:cs="Arial"/>
          <w:sz w:val="28"/>
          <w:szCs w:val="28"/>
          <w:u w:val="single"/>
        </w:rPr>
      </w:pPr>
      <w:r>
        <w:rPr>
          <w:rFonts w:ascii="仿宋_GB2312" w:eastAsia="仿宋_GB2312" w:hAnsi="Trebuchet MS" w:cs="Arial" w:hint="eastAsia"/>
          <w:sz w:val="28"/>
          <w:szCs w:val="28"/>
        </w:rPr>
        <w:t xml:space="preserve">                               </w:t>
      </w:r>
      <w:r w:rsidRPr="00E34B1E">
        <w:rPr>
          <w:rFonts w:ascii="仿宋_GB2312" w:eastAsia="仿宋_GB2312" w:hAnsi="Trebuchet MS" w:cs="Arial" w:hint="eastAsia"/>
          <w:sz w:val="28"/>
          <w:szCs w:val="28"/>
        </w:rPr>
        <w:t>日期：</w:t>
      </w:r>
    </w:p>
    <w:p w:rsidR="00015BE9" w:rsidRPr="00E34B1E" w:rsidRDefault="00015BE9" w:rsidP="00015BE9">
      <w:pPr>
        <w:adjustRightInd w:val="0"/>
        <w:snapToGrid w:val="0"/>
        <w:spacing w:line="360" w:lineRule="auto"/>
        <w:rPr>
          <w:rFonts w:ascii="仿宋_GB2312" w:eastAsia="仿宋_GB2312" w:hAnsi="Trebuchet MS" w:cs="Arial"/>
          <w:sz w:val="28"/>
          <w:szCs w:val="28"/>
          <w:u w:val="single"/>
        </w:rPr>
      </w:pPr>
    </w:p>
    <w:p w:rsidR="00015BE9" w:rsidRPr="00F94480" w:rsidRDefault="00015BE9" w:rsidP="00015BE9">
      <w:pPr>
        <w:adjustRightInd w:val="0"/>
        <w:snapToGrid w:val="0"/>
        <w:spacing w:line="360" w:lineRule="auto"/>
        <w:rPr>
          <w:rFonts w:ascii="宋体" w:hAnsi="宋体" w:cs="宋体"/>
          <w:b/>
          <w:bCs/>
          <w:sz w:val="28"/>
          <w:szCs w:val="28"/>
        </w:rPr>
      </w:pPr>
      <w:r w:rsidRPr="00E34B1E">
        <w:rPr>
          <w:rFonts w:ascii="仿宋_GB2312" w:eastAsia="仿宋_GB2312" w:hAnsi="Arial" w:cs="Arial" w:hint="eastAsia"/>
          <w:b/>
          <w:sz w:val="28"/>
          <w:szCs w:val="28"/>
        </w:rPr>
        <w:t>（提供投标人法定代表人、被授权代表人身份证复印件）</w:t>
      </w:r>
    </w:p>
    <w:p w:rsidR="00015BE9" w:rsidRP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附件4：</w:t>
      </w:r>
    </w:p>
    <w:p w:rsidR="00D5024A" w:rsidRPr="00E77C36" w:rsidRDefault="00D5024A" w:rsidP="00D5024A">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D5024A" w:rsidRPr="00E6059B" w:rsidRDefault="00D5024A" w:rsidP="00D5024A">
      <w:pPr>
        <w:spacing w:line="560" w:lineRule="exact"/>
        <w:jc w:val="center"/>
        <w:rPr>
          <w:rFonts w:ascii="黑体" w:eastAsia="黑体" w:hAnsi="黑体" w:cs="宋体"/>
          <w:color w:val="333333"/>
          <w:sz w:val="30"/>
          <w:szCs w:val="30"/>
        </w:rPr>
      </w:pPr>
      <w:bookmarkStart w:id="7" w:name="_Toc374453341"/>
      <w:r w:rsidRPr="00E6059B">
        <w:rPr>
          <w:rFonts w:ascii="黑体" w:eastAsia="黑体" w:hAnsi="黑体" w:cs="宋体" w:hint="eastAsia"/>
          <w:b/>
          <w:bCs/>
          <w:color w:val="333333"/>
          <w:sz w:val="30"/>
          <w:szCs w:val="30"/>
        </w:rPr>
        <w:t>第一章</w:t>
      </w:r>
      <w:r w:rsidRPr="00E6059B">
        <w:rPr>
          <w:rFonts w:ascii="宋体" w:eastAsia="黑体" w:hAnsi="宋体" w:cs="Times New Roman" w:hint="eastAsia"/>
          <w:color w:val="333333"/>
          <w:sz w:val="30"/>
          <w:szCs w:val="30"/>
        </w:rPr>
        <w:t>  </w:t>
      </w:r>
      <w:r w:rsidRPr="00E6059B">
        <w:rPr>
          <w:rFonts w:ascii="黑体" w:eastAsia="黑体" w:hAnsi="黑体" w:cs="宋体" w:hint="eastAsia"/>
          <w:b/>
          <w:bCs/>
          <w:color w:val="333333"/>
          <w:sz w:val="30"/>
          <w:szCs w:val="30"/>
        </w:rPr>
        <w:t>总 则</w:t>
      </w:r>
      <w:bookmarkEnd w:id="7"/>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cs="Times New Roman" w:hint="eastAsia"/>
          <w:color w:val="333333"/>
          <w:sz w:val="30"/>
          <w:szCs w:val="30"/>
        </w:rPr>
        <w:t> </w:t>
      </w: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8" w:name="OLE_LINK1"/>
      <w:bookmarkStart w:id="9" w:name="OLE_LINK2"/>
      <w:bookmarkStart w:id="10" w:name="OLE_LINK3"/>
      <w:r w:rsidRPr="00E77C36">
        <w:rPr>
          <w:rFonts w:ascii="仿宋_GB2312" w:eastAsia="仿宋_GB2312" w:hAnsiTheme="minorEastAsia" w:cs="宋体" w:hint="eastAsia"/>
          <w:color w:val="333333"/>
          <w:sz w:val="30"/>
          <w:szCs w:val="30"/>
        </w:rPr>
        <w:t>学校采购活动</w:t>
      </w:r>
      <w:bookmarkEnd w:id="8"/>
      <w:bookmarkEnd w:id="9"/>
      <w:bookmarkEnd w:id="10"/>
      <w:r w:rsidRPr="00E77C36">
        <w:rPr>
          <w:rFonts w:ascii="仿宋_GB2312" w:eastAsia="仿宋_GB2312" w:hAnsiTheme="minorEastAsia" w:cs="宋体" w:hint="eastAsia"/>
          <w:color w:val="333333"/>
          <w:sz w:val="30"/>
          <w:szCs w:val="30"/>
        </w:rPr>
        <w:t>质疑的提出和答复、投诉的提起和处理。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w:t>
      </w:r>
      <w:r w:rsidRPr="00E77C36">
        <w:rPr>
          <w:rFonts w:ascii="仿宋_GB2312" w:eastAsia="仿宋_GB2312" w:hAnsiTheme="minorEastAsia" w:cs="宋体" w:hint="eastAsia"/>
          <w:color w:val="333333"/>
          <w:sz w:val="30"/>
          <w:szCs w:val="30"/>
        </w:rPr>
        <w:lastRenderedPageBreak/>
        <w:t>等信息。</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D5024A" w:rsidRPr="00E77C36" w:rsidRDefault="00D5024A" w:rsidP="00015BE9">
      <w:pPr>
        <w:spacing w:line="560" w:lineRule="exact"/>
        <w:jc w:val="center"/>
        <w:rPr>
          <w:rFonts w:ascii="仿宋_GB2312" w:eastAsia="仿宋_GB2312" w:hAnsiTheme="minorEastAsia" w:cs="宋体"/>
          <w:color w:val="333333"/>
          <w:sz w:val="30"/>
          <w:szCs w:val="30"/>
        </w:rPr>
      </w:pPr>
      <w:r w:rsidRPr="00E6059B">
        <w:rPr>
          <w:rFonts w:ascii="黑体" w:eastAsia="黑体" w:hAnsi="黑体" w:cs="宋体" w:hint="eastAsia"/>
          <w:b/>
          <w:color w:val="333333"/>
          <w:sz w:val="30"/>
          <w:szCs w:val="30"/>
        </w:rPr>
        <w:t>第二章 质疑的提出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11" w:name="OLE_LINK4"/>
      <w:bookmarkStart w:id="12" w:name="OLE_LINK5"/>
      <w:bookmarkStart w:id="13" w:name="OLE_LINK6"/>
      <w:bookmarkStart w:id="14" w:name="OLE_LINK7"/>
      <w:bookmarkStart w:id="15" w:name="OLE_LINK8"/>
      <w:bookmarkStart w:id="16"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11"/>
      <w:bookmarkEnd w:id="12"/>
      <w:bookmarkEnd w:id="13"/>
      <w:bookmarkEnd w:id="14"/>
      <w:bookmarkEnd w:id="15"/>
      <w:bookmarkEnd w:id="16"/>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D5024A" w:rsidRPr="00E77C36" w:rsidRDefault="00D5024A" w:rsidP="00D5024A">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 xml:space="preserve">潜在供应商已依法依规获取其可质疑的采购文件的，可以对该文件提出质疑。对采购文件提出质疑的，应当在采购文件规定的时间内提出。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（一）供应商的姓名或者名称、地址、邮编、联系人及联系电话；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D5024A" w:rsidRPr="00E77C36" w:rsidRDefault="00D5024A" w:rsidP="00015BE9">
      <w:pPr>
        <w:spacing w:line="560" w:lineRule="exact"/>
        <w:jc w:val="center"/>
        <w:rPr>
          <w:rFonts w:ascii="仿宋_GB2312" w:eastAsia="仿宋_GB2312" w:hAnsi="微软雅黑"/>
          <w:color w:val="3E3E3E"/>
          <w:sz w:val="30"/>
          <w:szCs w:val="30"/>
        </w:rPr>
      </w:pPr>
      <w:r w:rsidRPr="00E6059B">
        <w:rPr>
          <w:rFonts w:ascii="黑体" w:eastAsia="黑体" w:hAnsi="黑体" w:hint="eastAsia"/>
          <w:b/>
          <w:color w:val="3E3E3E"/>
          <w:sz w:val="30"/>
          <w:szCs w:val="30"/>
        </w:rPr>
        <w:t>第三章  质疑的答复</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D5024A" w:rsidRPr="00E77C36" w:rsidRDefault="00D5024A" w:rsidP="00D5024A">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（四）告知质疑供应商依法投诉的权利；</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w:t>
      </w:r>
      <w:r w:rsidRPr="00E77C36">
        <w:rPr>
          <w:rFonts w:ascii="仿宋_GB2312" w:eastAsia="仿宋_GB2312" w:hAnsi="微软雅黑" w:hint="eastAsia"/>
          <w:color w:val="3E3E3E"/>
          <w:sz w:val="30"/>
          <w:szCs w:val="30"/>
        </w:rPr>
        <w:lastRenderedPageBreak/>
        <w:t>响的，继续开展采购活动；认为供应商质疑成立且影响或者可能影响中标、成交结果的，按照下列情况处理：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D5024A" w:rsidRPr="00E77C36" w:rsidRDefault="00D5024A" w:rsidP="00015BE9">
      <w:pPr>
        <w:spacing w:line="560" w:lineRule="exact"/>
        <w:jc w:val="center"/>
        <w:rPr>
          <w:rFonts w:ascii="仿宋_GB2312" w:eastAsia="仿宋_GB2312" w:hAnsiTheme="minorEastAsia" w:cs="宋体"/>
          <w:color w:val="333333"/>
          <w:sz w:val="30"/>
          <w:szCs w:val="30"/>
        </w:rPr>
      </w:pPr>
      <w:r w:rsidRPr="00E6059B">
        <w:rPr>
          <w:rFonts w:ascii="黑体" w:eastAsia="黑体" w:hAnsi="黑体" w:cs="宋体" w:hint="eastAsia"/>
          <w:b/>
          <w:color w:val="333333"/>
          <w:sz w:val="30"/>
          <w:szCs w:val="30"/>
        </w:rPr>
        <w:t>第四章  投诉的提起</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7" w:name="OLE_LINK76"/>
      <w:bookmarkStart w:id="18" w:name="OLE_LINK77"/>
      <w:bookmarkStart w:id="19" w:name="OLE_LINK78"/>
      <w:r w:rsidRPr="00E77C36">
        <w:rPr>
          <w:rFonts w:ascii="仿宋_GB2312" w:eastAsia="仿宋_GB2312" w:hAnsi="微软雅黑" w:hint="eastAsia"/>
          <w:color w:val="3E3E3E"/>
          <w:sz w:val="30"/>
          <w:szCs w:val="30"/>
        </w:rPr>
        <w:t>国资处、采购代理机构</w:t>
      </w:r>
      <w:bookmarkEnd w:id="17"/>
      <w:bookmarkEnd w:id="18"/>
      <w:bookmarkEnd w:id="19"/>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个工作日内向学校监察处提起投诉。</w:t>
      </w:r>
      <w:r w:rsidRPr="00E77C36">
        <w:rPr>
          <w:rFonts w:ascii="宋体" w:eastAsia="仿宋_GB2312" w:hAnsi="宋体" w:cs="宋体" w:hint="eastAsia"/>
          <w:color w:val="333333"/>
          <w:sz w:val="30"/>
          <w:szCs w:val="30"/>
        </w:rPr>
        <w:t>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（五）法律依据；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D5024A" w:rsidRDefault="00D5024A" w:rsidP="00015BE9">
      <w:pPr>
        <w:pStyle w:val="a9"/>
        <w:shd w:val="clear" w:color="auto" w:fill="FFFFFF"/>
        <w:adjustRightInd w:val="0"/>
        <w:snapToGrid w:val="0"/>
        <w:spacing w:before="0" w:beforeAutospacing="0" w:after="0" w:afterAutospacing="0" w:line="560" w:lineRule="exact"/>
        <w:jc w:val="center"/>
        <w:rPr>
          <w:rFonts w:ascii="仿宋_GB2312" w:eastAsia="仿宋_GB2312" w:hAnsi="微软雅黑"/>
          <w:b/>
          <w:color w:val="3E3E3E"/>
          <w:sz w:val="30"/>
          <w:szCs w:val="30"/>
        </w:rPr>
      </w:pPr>
      <w:r w:rsidRPr="00E6059B">
        <w:rPr>
          <w:rStyle w:val="a6"/>
          <w:rFonts w:ascii="黑体" w:eastAsia="黑体" w:hAnsi="黑体" w:hint="eastAsia"/>
          <w:color w:val="3E3E3E"/>
          <w:sz w:val="30"/>
          <w:szCs w:val="30"/>
        </w:rPr>
        <w:t xml:space="preserve">第五章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投诉的处理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（三）投诉不属于本部门管辖的，应当在3个工作日内书面告知投诉人向有管辖权的部门提起投诉。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质证应当通知相关当事人到场，并制作质证笔录。质证笔录应当由当事人签字确认。</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国资处收到暂停采购活动通知后应当立即中止采购活动，在法定的暂停期限结束前或者监察处发出恢复采购活动通知前，不得进行该项采购活动。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20" w:name="OLE_LINK11"/>
      <w:bookmarkStart w:id="21" w:name="OLE_LINK12"/>
      <w:bookmarkStart w:id="22"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20"/>
      <w:bookmarkEnd w:id="21"/>
      <w:bookmarkEnd w:id="22"/>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23" w:name="OLE_LINK14"/>
      <w:bookmarkStart w:id="24" w:name="OLE_LINK15"/>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w:t>
      </w:r>
      <w:r w:rsidRPr="00E77C36">
        <w:rPr>
          <w:rFonts w:ascii="仿宋_GB2312" w:eastAsia="仿宋_GB2312" w:hAnsi="微软雅黑" w:hint="eastAsia"/>
          <w:color w:val="3E3E3E"/>
          <w:sz w:val="30"/>
          <w:szCs w:val="30"/>
        </w:rPr>
        <w:lastRenderedPageBreak/>
        <w:t>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23"/>
    <w:bookmarkEnd w:id="24"/>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（二）处理决定查明的事实和相关依据，具体处理决定和法律依据；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015BE9" w:rsidRDefault="00D5024A" w:rsidP="00015BE9">
      <w:pPr>
        <w:pStyle w:val="a9"/>
        <w:shd w:val="clear" w:color="auto" w:fill="FFFFFF"/>
        <w:adjustRightInd w:val="0"/>
        <w:snapToGrid w:val="0"/>
        <w:spacing w:before="0" w:beforeAutospacing="0" w:after="0" w:afterAutospacing="0" w:line="560" w:lineRule="exact"/>
        <w:jc w:val="center"/>
        <w:rPr>
          <w:rStyle w:val="a6"/>
          <w:rFonts w:ascii="黑体" w:eastAsia="黑体" w:hAnsi="黑体"/>
          <w:color w:val="3E3E3E"/>
          <w:sz w:val="30"/>
          <w:szCs w:val="30"/>
        </w:rPr>
      </w:pPr>
      <w:r w:rsidRPr="00E6059B">
        <w:rPr>
          <w:rStyle w:val="a6"/>
          <w:rFonts w:ascii="黑体" w:eastAsia="黑体" w:hAnsi="黑体" w:hint="eastAsia"/>
          <w:color w:val="3E3E3E"/>
          <w:sz w:val="30"/>
          <w:szCs w:val="30"/>
        </w:rPr>
        <w:t xml:space="preserve">第六章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法律责任</w:t>
      </w:r>
    </w:p>
    <w:p w:rsidR="00D5024A" w:rsidRPr="00E77C36" w:rsidRDefault="00D5024A" w:rsidP="00015BE9">
      <w:pPr>
        <w:pStyle w:val="a9"/>
        <w:shd w:val="clear" w:color="auto" w:fill="FFFFFF"/>
        <w:adjustRightInd w:val="0"/>
        <w:snapToGrid w:val="0"/>
        <w:spacing w:before="0" w:beforeAutospacing="0" w:after="0" w:afterAutospacing="0" w:line="560" w:lineRule="exact"/>
        <w:jc w:val="center"/>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（一）捏造事实;</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Style w:val="a6"/>
          <w:rFonts w:ascii="仿宋_GB2312" w:eastAsia="仿宋_GB2312" w:hAnsi="微软雅黑" w:hint="eastAsia"/>
          <w:color w:val="3E3E3E"/>
          <w:sz w:val="30"/>
          <w:szCs w:val="30"/>
        </w:rPr>
        <w:t>第四十</w:t>
      </w:r>
      <w:r>
        <w:rPr>
          <w:rStyle w:val="a6"/>
          <w:rFonts w:ascii="仿宋_GB2312" w:eastAsia="仿宋_GB2312" w:hAnsi="微软雅黑" w:hint="eastAsia"/>
          <w:color w:val="3E3E3E"/>
          <w:sz w:val="30"/>
          <w:szCs w:val="30"/>
        </w:rPr>
        <w:t>五</w:t>
      </w:r>
      <w:r w:rsidRPr="00E77C36">
        <w:rPr>
          <w:rStyle w:val="a6"/>
          <w:rFonts w:ascii="仿宋_GB2312" w:eastAsia="仿宋_GB2312" w:hAnsi="微软雅黑" w:hint="eastAsia"/>
          <w:color w:val="3E3E3E"/>
          <w:sz w:val="30"/>
          <w:szCs w:val="30"/>
        </w:rPr>
        <w:t xml:space="preserve">条 </w:t>
      </w:r>
      <w:r>
        <w:rPr>
          <w:rStyle w:val="a6"/>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25" w:name="OLE_LINK16"/>
      <w:bookmarkStart w:id="26" w:name="OLE_LINK17"/>
      <w:bookmarkStart w:id="27" w:name="OLE_LINK18"/>
      <w:r w:rsidRPr="00E77C36">
        <w:rPr>
          <w:rFonts w:ascii="仿宋_GB2312" w:eastAsia="仿宋_GB2312" w:hAnsi="宋体" w:cs="宋体" w:hint="eastAsia"/>
          <w:color w:val="333333"/>
          <w:sz w:val="30"/>
          <w:szCs w:val="30"/>
        </w:rPr>
        <w:t>规</w:t>
      </w:r>
      <w:bookmarkEnd w:id="25"/>
      <w:bookmarkEnd w:id="26"/>
      <w:bookmarkEnd w:id="27"/>
      <w:r w:rsidRPr="00E77C36">
        <w:rPr>
          <w:rFonts w:ascii="仿宋_GB2312" w:eastAsia="仿宋_GB2312" w:hAnsi="宋体" w:cs="宋体" w:hint="eastAsia"/>
          <w:color w:val="333333"/>
          <w:sz w:val="30"/>
          <w:szCs w:val="30"/>
        </w:rPr>
        <w:t>追究其相应责任。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Style w:val="a6"/>
          <w:rFonts w:ascii="仿宋_GB2312" w:eastAsia="仿宋_GB2312" w:hAnsi="微软雅黑"/>
          <w:color w:val="3E3E3E"/>
          <w:sz w:val="30"/>
          <w:szCs w:val="30"/>
        </w:rPr>
      </w:pPr>
      <w:r w:rsidRPr="00E77C36">
        <w:rPr>
          <w:rStyle w:val="a6"/>
          <w:rFonts w:ascii="仿宋_GB2312" w:eastAsia="仿宋_GB2312" w:hAnsi="微软雅黑" w:hint="eastAsia"/>
          <w:color w:val="3E3E3E"/>
          <w:sz w:val="30"/>
          <w:szCs w:val="30"/>
        </w:rPr>
        <w:t xml:space="preserve">　</w:t>
      </w: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Style w:val="a6"/>
          <w:rFonts w:ascii="黑体" w:eastAsia="黑体" w:hAnsi="黑体"/>
          <w:color w:val="3E3E3E"/>
          <w:sz w:val="30"/>
          <w:szCs w:val="30"/>
        </w:rPr>
      </w:pPr>
      <w:r w:rsidRPr="00E6059B">
        <w:rPr>
          <w:rStyle w:val="a6"/>
          <w:rFonts w:ascii="黑体" w:eastAsia="黑体" w:hAnsi="黑体" w:hint="eastAsia"/>
          <w:color w:val="3E3E3E"/>
          <w:sz w:val="30"/>
          <w:szCs w:val="30"/>
        </w:rPr>
        <w:lastRenderedPageBreak/>
        <w:t xml:space="preserve">第七章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附则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D5024A" w:rsidRDefault="00D5024A" w:rsidP="00D5024A">
      <w:pPr>
        <w:widowControl/>
        <w:jc w:val="left"/>
        <w:rPr>
          <w:rFonts w:ascii="宋体" w:hAnsi="宋体" w:cs="宋体"/>
          <w:b/>
          <w:bCs/>
          <w:color w:val="000000"/>
          <w:kern w:val="36"/>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015BE9" w:rsidRDefault="00015BE9" w:rsidP="00D5024A">
      <w:pPr>
        <w:rPr>
          <w:rFonts w:asciiTheme="minorEastAsia" w:eastAsiaTheme="minorEastAsia" w:hAnsiTheme="minorEastAsia"/>
          <w:b/>
          <w:sz w:val="24"/>
          <w:szCs w:val="24"/>
        </w:rPr>
      </w:pP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附件5：</w:t>
      </w:r>
    </w:p>
    <w:p w:rsidR="00D5024A" w:rsidRDefault="00D5024A" w:rsidP="00D5024A">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D5024A" w:rsidRPr="005E26F8" w:rsidRDefault="00D5024A" w:rsidP="00A30CCD">
      <w:pPr>
        <w:adjustRightInd w:val="0"/>
        <w:snapToGrid w:val="0"/>
        <w:spacing w:beforeLines="100" w:line="240" w:lineRule="atLeast"/>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D5024A" w:rsidRDefault="00D5024A" w:rsidP="00015BE9">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015BE9">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015BE9">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015BE9">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015BE9">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D5024A" w:rsidRDefault="00D5024A" w:rsidP="00015BE9">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D5024A" w:rsidRPr="005E26F8" w:rsidRDefault="00D5024A" w:rsidP="00015BE9">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D5024A" w:rsidRDefault="00D5024A" w:rsidP="00015BE9">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D5024A" w:rsidRDefault="00D5024A" w:rsidP="00015BE9">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D5024A" w:rsidRDefault="00D5024A" w:rsidP="00015BE9">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D5024A" w:rsidRPr="00A14EE8" w:rsidRDefault="00D5024A" w:rsidP="00015BE9">
      <w:pPr>
        <w:adjustRightInd w:val="0"/>
        <w:snapToGrid w:val="0"/>
        <w:spacing w:line="240" w:lineRule="atLeast"/>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D5024A" w:rsidRPr="005E26F8" w:rsidRDefault="00D5024A" w:rsidP="00015BE9">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D5024A" w:rsidRPr="0071268E" w:rsidRDefault="00D5024A" w:rsidP="00015BE9">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D5024A" w:rsidRDefault="00D5024A" w:rsidP="00015BE9">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D5024A" w:rsidRDefault="00D5024A" w:rsidP="00015BE9">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u w:val="dotted"/>
        </w:rPr>
        <w:t xml:space="preserve">                                                       </w:t>
      </w:r>
    </w:p>
    <w:p w:rsidR="00D5024A" w:rsidRDefault="00D5024A" w:rsidP="00015BE9">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D5024A" w:rsidRDefault="00D5024A" w:rsidP="00015BE9">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u w:val="dotted"/>
        </w:rPr>
        <w:t xml:space="preserve">                                                     </w:t>
      </w:r>
    </w:p>
    <w:p w:rsidR="00D5024A" w:rsidRPr="0071268E" w:rsidRDefault="00D5024A" w:rsidP="00015BE9">
      <w:pPr>
        <w:tabs>
          <w:tab w:val="left" w:pos="2175"/>
        </w:tabs>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D5024A" w:rsidRPr="00CE380A" w:rsidRDefault="00D5024A" w:rsidP="00015BE9">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w:t>
      </w:r>
    </w:p>
    <w:p w:rsidR="00D5024A" w:rsidRPr="005E26F8" w:rsidRDefault="00D5024A" w:rsidP="00015BE9">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D5024A" w:rsidRDefault="00D5024A" w:rsidP="00015BE9">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D5024A" w:rsidRDefault="00D5024A" w:rsidP="00015BE9">
      <w:pPr>
        <w:spacing w:line="240" w:lineRule="atLeast"/>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D5024A" w:rsidRPr="00240275" w:rsidRDefault="00D5024A" w:rsidP="00015BE9">
      <w:pPr>
        <w:spacing w:line="240" w:lineRule="atLeast"/>
        <w:rPr>
          <w:rFonts w:ascii="仿宋_GB2312" w:eastAsia="仿宋_GB2312"/>
          <w:sz w:val="30"/>
          <w:szCs w:val="30"/>
        </w:rPr>
      </w:pPr>
      <w:r w:rsidRPr="00240275">
        <w:rPr>
          <w:rFonts w:ascii="仿宋_GB2312" w:eastAsia="仿宋_GB2312" w:hint="eastAsia"/>
          <w:sz w:val="30"/>
          <w:szCs w:val="30"/>
        </w:rPr>
        <w:t xml:space="preserve">日期：    </w:t>
      </w:r>
    </w:p>
    <w:p w:rsidR="00D5024A" w:rsidRDefault="00D5024A" w:rsidP="00D5024A">
      <w:pPr>
        <w:adjustRightInd w:val="0"/>
        <w:snapToGrid w:val="0"/>
        <w:spacing w:line="360" w:lineRule="auto"/>
        <w:rPr>
          <w:rFonts w:ascii="仿宋" w:eastAsia="仿宋" w:hAnsi="仿宋" w:cs="仿宋"/>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5E26F8" w:rsidRDefault="00D5024A" w:rsidP="00D5024A">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D5024A" w:rsidRDefault="00D5024A" w:rsidP="00D5024A">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附件6：</w:t>
      </w:r>
    </w:p>
    <w:p w:rsidR="00D5024A" w:rsidRPr="00BF17C8" w:rsidRDefault="00D5024A" w:rsidP="00D5024A">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被投诉人2</w:t>
      </w:r>
    </w:p>
    <w:p w:rsidR="00D5024A" w:rsidRPr="00312186" w:rsidRDefault="00D5024A" w:rsidP="00D5024A">
      <w:pPr>
        <w:rPr>
          <w:rFonts w:ascii="仿宋_GB2312" w:eastAsia="仿宋_GB2312"/>
          <w:sz w:val="32"/>
          <w:szCs w:val="32"/>
          <w:u w:val="dotted"/>
        </w:rPr>
      </w:pPr>
      <w:r>
        <w:rPr>
          <w:rFonts w:ascii="仿宋_GB2312" w:eastAsia="仿宋_GB2312" w:hint="eastAsia"/>
          <w:sz w:val="32"/>
          <w:szCs w:val="32"/>
        </w:rPr>
        <w:t>……</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三、质疑基本情况</w:t>
      </w:r>
    </w:p>
    <w:p w:rsidR="00D5024A" w:rsidRDefault="00D5024A" w:rsidP="00D5024A">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D5024A" w:rsidRPr="00312186" w:rsidRDefault="00D5024A" w:rsidP="00D5024A">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四、投诉事项具体内容</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投诉事项2</w:t>
      </w:r>
    </w:p>
    <w:p w:rsidR="00D5024A" w:rsidRPr="00312186" w:rsidRDefault="00D5024A" w:rsidP="00D5024A">
      <w:pPr>
        <w:rPr>
          <w:rFonts w:ascii="仿宋_GB2312" w:eastAsia="仿宋_GB2312"/>
          <w:sz w:val="32"/>
          <w:szCs w:val="32"/>
          <w:u w:val="dotted"/>
        </w:rPr>
      </w:pPr>
      <w:r w:rsidRPr="00A70DC7">
        <w:rPr>
          <w:rFonts w:ascii="仿宋_GB2312" w:eastAsia="仿宋_GB2312" w:hint="eastAsia"/>
          <w:sz w:val="32"/>
          <w:szCs w:val="32"/>
        </w:rPr>
        <w:t>……</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五、与投诉事项相关的投诉请求</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签字(签章)：                   公章：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日期：    </w:t>
      </w:r>
    </w:p>
    <w:p w:rsidR="00D5024A" w:rsidRDefault="00D5024A" w:rsidP="00D5024A">
      <w:pPr>
        <w:rPr>
          <w:rFonts w:ascii="黑体" w:eastAsia="黑体" w:hAnsi="黑体"/>
          <w:b/>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312186" w:rsidRDefault="00D5024A" w:rsidP="00D5024A">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D5024A" w:rsidRPr="00312186" w:rsidRDefault="00D5024A" w:rsidP="00D5024A">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D5024A" w:rsidRDefault="00D5024A" w:rsidP="00D5024A">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D5024A" w:rsidRPr="004E04C3" w:rsidRDefault="00D5024A" w:rsidP="00D5024A">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D5024A" w:rsidRPr="00E92784"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adjustRightInd w:val="0"/>
        <w:snapToGrid w:val="0"/>
        <w:spacing w:line="500" w:lineRule="atLeast"/>
        <w:ind w:right="520" w:firstLineChars="200" w:firstLine="520"/>
        <w:jc w:val="left"/>
        <w:rPr>
          <w:rFonts w:cs="宋体"/>
          <w:color w:val="333333"/>
          <w:sz w:val="26"/>
          <w:szCs w:val="26"/>
          <w:shd w:val="clear" w:color="auto" w:fill="FFFFFF"/>
        </w:rPr>
      </w:pPr>
    </w:p>
    <w:sectPr w:rsidR="00D5024A" w:rsidSect="00354B49">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208" w:rsidRDefault="00722208" w:rsidP="00354B49">
      <w:r>
        <w:separator/>
      </w:r>
    </w:p>
  </w:endnote>
  <w:endnote w:type="continuationSeparator" w:id="1">
    <w:p w:rsidR="00722208" w:rsidRDefault="00722208" w:rsidP="00354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auto"/>
    <w:pitch w:val="default"/>
    <w:sig w:usb0="00000000" w:usb1="080E0000" w:usb2="00000000" w:usb3="00000000" w:csb0="0004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254"/>
      <w:docPartObj>
        <w:docPartGallery w:val="Page Numbers (Bottom of Page)"/>
        <w:docPartUnique/>
      </w:docPartObj>
    </w:sdtPr>
    <w:sdtContent>
      <w:p w:rsidR="005620AA" w:rsidRDefault="005620AA">
        <w:pPr>
          <w:pStyle w:val="a4"/>
        </w:pPr>
        <w:r>
          <w:ptab w:relativeTo="margin" w:alignment="center" w:leader="none"/>
        </w:r>
        <w:fldSimple w:instr=" PAGE   \* MERGEFORMAT ">
          <w:r w:rsidR="00A30CCD" w:rsidRPr="00A30CCD">
            <w:rPr>
              <w:noProof/>
              <w:lang w:val="zh-CN"/>
            </w:rPr>
            <w:t>-</w:t>
          </w:r>
          <w:r w:rsidR="00A30CCD">
            <w:rPr>
              <w:noProof/>
            </w:rPr>
            <w:t xml:space="preserve"> 1 -</w:t>
          </w:r>
        </w:fldSimple>
      </w:p>
    </w:sdtContent>
  </w:sdt>
  <w:p w:rsidR="005620AA" w:rsidRDefault="005620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208" w:rsidRDefault="00722208" w:rsidP="00354B49">
      <w:r>
        <w:separator/>
      </w:r>
    </w:p>
  </w:footnote>
  <w:footnote w:type="continuationSeparator" w:id="1">
    <w:p w:rsidR="00722208" w:rsidRDefault="00722208" w:rsidP="00354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2AC4039"/>
    <w:multiLevelType w:val="multilevel"/>
    <w:tmpl w:val="02AC4039"/>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CBA9FB"/>
    <w:multiLevelType w:val="singleLevel"/>
    <w:tmpl w:val="1CCBA9FB"/>
    <w:lvl w:ilvl="0">
      <w:start w:val="1"/>
      <w:numFmt w:val="decimal"/>
      <w:suff w:val="nothing"/>
      <w:lvlText w:val="%1、"/>
      <w:lvlJc w:val="left"/>
    </w:lvl>
  </w:abstractNum>
  <w:abstractNum w:abstractNumId="3">
    <w:nsid w:val="249A6311"/>
    <w:multiLevelType w:val="hybridMultilevel"/>
    <w:tmpl w:val="3B0482DA"/>
    <w:lvl w:ilvl="0" w:tplc="8E445AF0">
      <w:start w:val="1"/>
      <w:numFmt w:val="none"/>
      <w:lvlText w:val="一、"/>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E20D84"/>
    <w:multiLevelType w:val="singleLevel"/>
    <w:tmpl w:val="30E20D84"/>
    <w:lvl w:ilvl="0">
      <w:start w:val="1"/>
      <w:numFmt w:val="chineseCountingThousand"/>
      <w:lvlText w:val="(%1)"/>
      <w:lvlJc w:val="left"/>
      <w:pPr>
        <w:tabs>
          <w:tab w:val="num" w:pos="915"/>
        </w:tabs>
        <w:ind w:left="915" w:hanging="420"/>
      </w:pPr>
    </w:lvl>
  </w:abstractNum>
  <w:abstractNum w:abstractNumId="5">
    <w:nsid w:val="480EFEDB"/>
    <w:multiLevelType w:val="singleLevel"/>
    <w:tmpl w:val="480EFEDB"/>
    <w:lvl w:ilvl="0">
      <w:start w:val="1"/>
      <w:numFmt w:val="decimal"/>
      <w:suff w:val="nothing"/>
      <w:lvlText w:val="%1、"/>
      <w:lvlJc w:val="left"/>
    </w:lvl>
  </w:abstractNum>
  <w:abstractNum w:abstractNumId="6">
    <w:nsid w:val="5783107F"/>
    <w:multiLevelType w:val="singleLevel"/>
    <w:tmpl w:val="5783107F"/>
    <w:lvl w:ilvl="0">
      <w:start w:val="1"/>
      <w:numFmt w:val="chineseCounting"/>
      <w:suff w:val="nothing"/>
      <w:lvlText w:val="%1、"/>
      <w:lvlJc w:val="left"/>
    </w:lvl>
  </w:abstractNum>
  <w:abstractNum w:abstractNumId="7">
    <w:nsid w:val="5806CE67"/>
    <w:multiLevelType w:val="singleLevel"/>
    <w:tmpl w:val="5806CE67"/>
    <w:lvl w:ilvl="0">
      <w:start w:val="1"/>
      <w:numFmt w:val="decimal"/>
      <w:suff w:val="nothing"/>
      <w:lvlText w:val="（%1）"/>
      <w:lvlJc w:val="left"/>
    </w:lvl>
  </w:abstractNum>
  <w:abstractNum w:abstractNumId="8">
    <w:nsid w:val="5806CF03"/>
    <w:multiLevelType w:val="singleLevel"/>
    <w:tmpl w:val="5806CF03"/>
    <w:lvl w:ilvl="0">
      <w:start w:val="1"/>
      <w:numFmt w:val="decimal"/>
      <w:suff w:val="nothing"/>
      <w:lvlText w:val="（%1）"/>
      <w:lvlJc w:val="left"/>
    </w:lvl>
  </w:abstractNum>
  <w:abstractNum w:abstractNumId="9">
    <w:nsid w:val="5806CFDB"/>
    <w:multiLevelType w:val="singleLevel"/>
    <w:tmpl w:val="5806CFDB"/>
    <w:lvl w:ilvl="0">
      <w:start w:val="1"/>
      <w:numFmt w:val="decimal"/>
      <w:suff w:val="nothing"/>
      <w:lvlText w:val="（%1）"/>
      <w:lvlJc w:val="left"/>
    </w:lvl>
  </w:abstractNum>
  <w:abstractNum w:abstractNumId="10">
    <w:nsid w:val="5806D027"/>
    <w:multiLevelType w:val="singleLevel"/>
    <w:tmpl w:val="5806D027"/>
    <w:lvl w:ilvl="0">
      <w:start w:val="1"/>
      <w:numFmt w:val="decimal"/>
      <w:suff w:val="nothing"/>
      <w:lvlText w:val="（%1）"/>
      <w:lvlJc w:val="left"/>
    </w:lvl>
  </w:abstractNum>
  <w:abstractNum w:abstractNumId="11">
    <w:nsid w:val="590B6BB9"/>
    <w:multiLevelType w:val="singleLevel"/>
    <w:tmpl w:val="590B6BB9"/>
    <w:lvl w:ilvl="0">
      <w:start w:val="5"/>
      <w:numFmt w:val="chineseCounting"/>
      <w:suff w:val="nothing"/>
      <w:lvlText w:val="%1、"/>
      <w:lvlJc w:val="left"/>
      <w:rPr>
        <w:rFonts w:hint="eastAsia"/>
      </w:rPr>
    </w:lvl>
  </w:abstractNum>
  <w:abstractNum w:abstractNumId="12">
    <w:nsid w:val="5C946295"/>
    <w:multiLevelType w:val="singleLevel"/>
    <w:tmpl w:val="00000000"/>
    <w:lvl w:ilvl="0">
      <w:start w:val="1"/>
      <w:numFmt w:val="koreanDigital2"/>
      <w:lvlText w:val="(%1)"/>
      <w:lvlJc w:val="left"/>
      <w:pPr>
        <w:ind w:left="-765" w:hanging="420"/>
      </w:pPr>
      <w:rPr>
        <w:rFonts w:ascii="宋体" w:hAnsi="宋体" w:hint="default"/>
        <w:spacing w:val="0"/>
        <w:w w:val="100"/>
        <w:sz w:val="20"/>
      </w:rPr>
    </w:lvl>
  </w:abstractNum>
  <w:abstractNum w:abstractNumId="13">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4">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7F594A51"/>
    <w:multiLevelType w:val="multilevel"/>
    <w:tmpl w:val="7F594A51"/>
    <w:lvl w:ilvl="0">
      <w:start w:val="1"/>
      <w:numFmt w:val="japaneseCounting"/>
      <w:lvlText w:val="第%1条"/>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1"/>
  </w:num>
  <w:num w:numId="2">
    <w:abstractNumId w:val="3"/>
  </w:num>
  <w:num w:numId="3">
    <w:abstractNumId w:val="5"/>
  </w:num>
  <w:num w:numId="4">
    <w:abstractNumId w:val="0"/>
  </w:num>
  <w:num w:numId="5">
    <w:abstractNumId w:val="2"/>
  </w:num>
  <w:num w:numId="6">
    <w:abstractNumId w:val="14"/>
  </w:num>
  <w:num w:numId="7">
    <w:abstractNumId w:val="13"/>
  </w:num>
  <w:num w:numId="8">
    <w:abstractNumId w:val="4"/>
  </w:num>
  <w:num w:numId="9">
    <w:abstractNumId w:val="6"/>
  </w:num>
  <w:num w:numId="10">
    <w:abstractNumId w:val="11"/>
  </w:num>
  <w:num w:numId="11">
    <w:abstractNumId w:val="15"/>
  </w:num>
  <w:num w:numId="12">
    <w:abstractNumId w:val="7"/>
  </w:num>
  <w:num w:numId="13">
    <w:abstractNumId w:val="8"/>
  </w:num>
  <w:num w:numId="14">
    <w:abstractNumId w:val="9"/>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B49"/>
    <w:rsid w:val="0000290A"/>
    <w:rsid w:val="00015BE9"/>
    <w:rsid w:val="00061759"/>
    <w:rsid w:val="000A69FC"/>
    <w:rsid w:val="001065D4"/>
    <w:rsid w:val="0012507F"/>
    <w:rsid w:val="00126B5A"/>
    <w:rsid w:val="00136B1C"/>
    <w:rsid w:val="00141FA9"/>
    <w:rsid w:val="001769B9"/>
    <w:rsid w:val="0018091A"/>
    <w:rsid w:val="0018278A"/>
    <w:rsid w:val="001B2D2D"/>
    <w:rsid w:val="001C0094"/>
    <w:rsid w:val="001C05E1"/>
    <w:rsid w:val="001C32A1"/>
    <w:rsid w:val="00213803"/>
    <w:rsid w:val="002662A6"/>
    <w:rsid w:val="002856FE"/>
    <w:rsid w:val="0028611D"/>
    <w:rsid w:val="002B53A3"/>
    <w:rsid w:val="002C58E8"/>
    <w:rsid w:val="002E3D59"/>
    <w:rsid w:val="00320335"/>
    <w:rsid w:val="003271B1"/>
    <w:rsid w:val="00350D2A"/>
    <w:rsid w:val="00354B49"/>
    <w:rsid w:val="003B53C4"/>
    <w:rsid w:val="003E2E89"/>
    <w:rsid w:val="0042732B"/>
    <w:rsid w:val="00432436"/>
    <w:rsid w:val="0047106B"/>
    <w:rsid w:val="00484F79"/>
    <w:rsid w:val="00490F3D"/>
    <w:rsid w:val="004A306D"/>
    <w:rsid w:val="004E73E6"/>
    <w:rsid w:val="004F154B"/>
    <w:rsid w:val="005620AA"/>
    <w:rsid w:val="005654BE"/>
    <w:rsid w:val="00580D7F"/>
    <w:rsid w:val="006023B9"/>
    <w:rsid w:val="0062395E"/>
    <w:rsid w:val="006904FE"/>
    <w:rsid w:val="006D4EB9"/>
    <w:rsid w:val="006E06DF"/>
    <w:rsid w:val="006E588D"/>
    <w:rsid w:val="00711C58"/>
    <w:rsid w:val="00722208"/>
    <w:rsid w:val="007277F2"/>
    <w:rsid w:val="007344AD"/>
    <w:rsid w:val="007A5EA5"/>
    <w:rsid w:val="007B1A82"/>
    <w:rsid w:val="007C602B"/>
    <w:rsid w:val="007F1FE7"/>
    <w:rsid w:val="0083511F"/>
    <w:rsid w:val="00835A23"/>
    <w:rsid w:val="008512AC"/>
    <w:rsid w:val="00874AF8"/>
    <w:rsid w:val="00880915"/>
    <w:rsid w:val="008A26C5"/>
    <w:rsid w:val="008B7E20"/>
    <w:rsid w:val="008D33D4"/>
    <w:rsid w:val="008D6002"/>
    <w:rsid w:val="008F760B"/>
    <w:rsid w:val="00903690"/>
    <w:rsid w:val="009121DE"/>
    <w:rsid w:val="009143B6"/>
    <w:rsid w:val="00921912"/>
    <w:rsid w:val="00962181"/>
    <w:rsid w:val="00976095"/>
    <w:rsid w:val="009C7DCB"/>
    <w:rsid w:val="009E64C4"/>
    <w:rsid w:val="00A258AD"/>
    <w:rsid w:val="00A30CCD"/>
    <w:rsid w:val="00A3786E"/>
    <w:rsid w:val="00A50A6A"/>
    <w:rsid w:val="00A77C20"/>
    <w:rsid w:val="00A864E1"/>
    <w:rsid w:val="00AF3946"/>
    <w:rsid w:val="00B17344"/>
    <w:rsid w:val="00B33B2B"/>
    <w:rsid w:val="00B43A19"/>
    <w:rsid w:val="00B63BA0"/>
    <w:rsid w:val="00C31C1F"/>
    <w:rsid w:val="00C669BD"/>
    <w:rsid w:val="00CD2870"/>
    <w:rsid w:val="00CE3100"/>
    <w:rsid w:val="00CF6A6E"/>
    <w:rsid w:val="00D213EB"/>
    <w:rsid w:val="00D24E37"/>
    <w:rsid w:val="00D2652A"/>
    <w:rsid w:val="00D44DE1"/>
    <w:rsid w:val="00D5024A"/>
    <w:rsid w:val="00DA6DE7"/>
    <w:rsid w:val="00E01A1C"/>
    <w:rsid w:val="00E107CF"/>
    <w:rsid w:val="00E25FE7"/>
    <w:rsid w:val="00E363BC"/>
    <w:rsid w:val="00EB74DE"/>
    <w:rsid w:val="00EC4382"/>
    <w:rsid w:val="00EC46E1"/>
    <w:rsid w:val="00EF07AB"/>
    <w:rsid w:val="00F553F5"/>
    <w:rsid w:val="00F6610A"/>
    <w:rsid w:val="00F72383"/>
    <w:rsid w:val="00FC3A77"/>
    <w:rsid w:val="00FD2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49"/>
    <w:pPr>
      <w:widowControl w:val="0"/>
      <w:jc w:val="both"/>
    </w:pPr>
    <w:rPr>
      <w:rFonts w:ascii="Calibri" w:eastAsia="宋体" w:hAnsi="Calibri" w:cs="Calibri"/>
      <w:szCs w:val="21"/>
    </w:rPr>
  </w:style>
  <w:style w:type="paragraph" w:styleId="1">
    <w:name w:val="heading 1"/>
    <w:basedOn w:val="a"/>
    <w:next w:val="a"/>
    <w:link w:val="1Char"/>
    <w:qFormat/>
    <w:rsid w:val="00D5024A"/>
    <w:pPr>
      <w:keepNext/>
      <w:keepLines/>
      <w:adjustRightInd w:val="0"/>
      <w:snapToGrid w:val="0"/>
      <w:spacing w:line="360" w:lineRule="auto"/>
      <w:outlineLvl w:val="0"/>
    </w:pPr>
    <w:rPr>
      <w:rFonts w:eastAsia="微软雅黑" w:cs="Times New Roman"/>
      <w:b/>
      <w:bCs/>
      <w:kern w:val="44"/>
      <w:sz w:val="30"/>
      <w:szCs w:val="44"/>
    </w:rPr>
  </w:style>
  <w:style w:type="paragraph" w:styleId="4">
    <w:name w:val="heading 4"/>
    <w:basedOn w:val="a"/>
    <w:next w:val="a"/>
    <w:link w:val="4Char"/>
    <w:qFormat/>
    <w:rsid w:val="00D5024A"/>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B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4B49"/>
    <w:rPr>
      <w:sz w:val="18"/>
      <w:szCs w:val="18"/>
    </w:rPr>
  </w:style>
  <w:style w:type="paragraph" w:styleId="a4">
    <w:name w:val="footer"/>
    <w:basedOn w:val="a"/>
    <w:link w:val="Char0"/>
    <w:uiPriority w:val="99"/>
    <w:unhideWhenUsed/>
    <w:rsid w:val="00354B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4B49"/>
    <w:rPr>
      <w:sz w:val="18"/>
      <w:szCs w:val="18"/>
    </w:rPr>
  </w:style>
  <w:style w:type="character" w:styleId="a5">
    <w:name w:val="Hyperlink"/>
    <w:basedOn w:val="a0"/>
    <w:uiPriority w:val="99"/>
    <w:unhideWhenUsed/>
    <w:rsid w:val="00354B49"/>
    <w:rPr>
      <w:color w:val="0000FF" w:themeColor="hyperlink"/>
      <w:u w:val="single"/>
    </w:rPr>
  </w:style>
  <w:style w:type="character" w:styleId="a6">
    <w:name w:val="Strong"/>
    <w:basedOn w:val="a0"/>
    <w:qFormat/>
    <w:rsid w:val="007277F2"/>
    <w:rPr>
      <w:b/>
      <w:bCs/>
    </w:rPr>
  </w:style>
  <w:style w:type="character" w:customStyle="1" w:styleId="1Char">
    <w:name w:val="标题 1 Char"/>
    <w:basedOn w:val="a0"/>
    <w:link w:val="1"/>
    <w:rsid w:val="00D5024A"/>
    <w:rPr>
      <w:rFonts w:ascii="Calibri" w:eastAsia="微软雅黑" w:hAnsi="Calibri" w:cs="Times New Roman"/>
      <w:b/>
      <w:bCs/>
      <w:kern w:val="44"/>
      <w:sz w:val="30"/>
      <w:szCs w:val="44"/>
    </w:rPr>
  </w:style>
  <w:style w:type="character" w:customStyle="1" w:styleId="4Char">
    <w:name w:val="标题 4 Char"/>
    <w:basedOn w:val="a0"/>
    <w:link w:val="4"/>
    <w:rsid w:val="00D5024A"/>
    <w:rPr>
      <w:rFonts w:ascii="Arial" w:eastAsia="黑体" w:hAnsi="Arial" w:cs="Times New Roman"/>
      <w:b/>
      <w:bCs/>
      <w:kern w:val="28"/>
      <w:sz w:val="28"/>
      <w:szCs w:val="28"/>
    </w:rPr>
  </w:style>
  <w:style w:type="paragraph" w:styleId="a7">
    <w:name w:val="Date"/>
    <w:basedOn w:val="a"/>
    <w:next w:val="a"/>
    <w:link w:val="Char1"/>
    <w:uiPriority w:val="99"/>
    <w:semiHidden/>
    <w:unhideWhenUsed/>
    <w:rsid w:val="00D5024A"/>
    <w:pPr>
      <w:ind w:leftChars="2500" w:left="100"/>
    </w:pPr>
  </w:style>
  <w:style w:type="character" w:customStyle="1" w:styleId="Char1">
    <w:name w:val="日期 Char"/>
    <w:basedOn w:val="a0"/>
    <w:link w:val="a7"/>
    <w:uiPriority w:val="99"/>
    <w:semiHidden/>
    <w:rsid w:val="00D5024A"/>
    <w:rPr>
      <w:rFonts w:ascii="Calibri" w:eastAsia="宋体" w:hAnsi="Calibri" w:cs="Calibri"/>
      <w:szCs w:val="21"/>
    </w:rPr>
  </w:style>
  <w:style w:type="paragraph" w:styleId="a8">
    <w:name w:val="Balloon Text"/>
    <w:basedOn w:val="a"/>
    <w:link w:val="Char2"/>
    <w:uiPriority w:val="99"/>
    <w:semiHidden/>
    <w:unhideWhenUsed/>
    <w:rsid w:val="00D5024A"/>
    <w:rPr>
      <w:sz w:val="18"/>
      <w:szCs w:val="18"/>
    </w:rPr>
  </w:style>
  <w:style w:type="character" w:customStyle="1" w:styleId="Char2">
    <w:name w:val="批注框文本 Char"/>
    <w:basedOn w:val="a0"/>
    <w:link w:val="a8"/>
    <w:uiPriority w:val="99"/>
    <w:semiHidden/>
    <w:rsid w:val="00D5024A"/>
    <w:rPr>
      <w:rFonts w:ascii="Calibri" w:eastAsia="宋体" w:hAnsi="Calibri" w:cs="Calibri"/>
      <w:sz w:val="18"/>
      <w:szCs w:val="18"/>
    </w:rPr>
  </w:style>
  <w:style w:type="paragraph" w:styleId="a9">
    <w:name w:val="Normal (Web)"/>
    <w:basedOn w:val="a"/>
    <w:unhideWhenUsed/>
    <w:qFormat/>
    <w:rsid w:val="00D5024A"/>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qFormat/>
    <w:rsid w:val="00D5024A"/>
    <w:pPr>
      <w:ind w:leftChars="257" w:left="540" w:firstLineChars="200" w:firstLine="480"/>
    </w:pPr>
    <w:rPr>
      <w:rFonts w:ascii="Times New Roman" w:hAnsi="Times New Roman" w:cs="Times New Roman"/>
      <w:sz w:val="24"/>
      <w:szCs w:val="20"/>
    </w:rPr>
  </w:style>
  <w:style w:type="character" w:customStyle="1" w:styleId="2Char">
    <w:name w:val="正文文本缩进 2 Char"/>
    <w:basedOn w:val="a0"/>
    <w:link w:val="2"/>
    <w:qFormat/>
    <w:rsid w:val="00D5024A"/>
    <w:rPr>
      <w:rFonts w:ascii="Times New Roman" w:eastAsia="宋体" w:hAnsi="Times New Roman" w:cs="Times New Roman"/>
      <w:sz w:val="24"/>
      <w:szCs w:val="20"/>
    </w:rPr>
  </w:style>
  <w:style w:type="paragraph" w:styleId="aa">
    <w:name w:val="annotation text"/>
    <w:basedOn w:val="a"/>
    <w:link w:val="Char3"/>
    <w:semiHidden/>
    <w:rsid w:val="00D5024A"/>
    <w:pPr>
      <w:jc w:val="left"/>
    </w:pPr>
    <w:rPr>
      <w:rFonts w:ascii="Times New Roman" w:eastAsia="仿宋_GB2312" w:hAnsi="Times New Roman" w:cs="Times New Roman"/>
      <w:kern w:val="28"/>
      <w:sz w:val="28"/>
      <w:szCs w:val="24"/>
    </w:rPr>
  </w:style>
  <w:style w:type="character" w:customStyle="1" w:styleId="Char3">
    <w:name w:val="批注文字 Char"/>
    <w:basedOn w:val="a0"/>
    <w:link w:val="aa"/>
    <w:semiHidden/>
    <w:rsid w:val="00D5024A"/>
    <w:rPr>
      <w:rFonts w:ascii="Times New Roman" w:eastAsia="仿宋_GB2312" w:hAnsi="Times New Roman" w:cs="Times New Roman"/>
      <w:kern w:val="28"/>
      <w:sz w:val="28"/>
      <w:szCs w:val="24"/>
    </w:rPr>
  </w:style>
  <w:style w:type="character" w:customStyle="1" w:styleId="10">
    <w:name w:val="标题 1 字符"/>
    <w:rsid w:val="00D5024A"/>
    <w:rPr>
      <w:rFonts w:ascii="Calibri" w:eastAsia="微软雅黑" w:hAnsi="Calibri"/>
      <w:b/>
      <w:bCs/>
      <w:kern w:val="44"/>
      <w:sz w:val="30"/>
      <w:szCs w:val="44"/>
      <w:lang w:val="en-US" w:eastAsia="zh-CN" w:bidi="ar-SA"/>
    </w:rPr>
  </w:style>
  <w:style w:type="table" w:styleId="ab">
    <w:name w:val="Table Grid"/>
    <w:basedOn w:val="a1"/>
    <w:uiPriority w:val="59"/>
    <w:rsid w:val="00690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qFormat/>
    <w:rsid w:val="002B53A3"/>
    <w:pPr>
      <w:spacing w:after="120"/>
      <w:ind w:leftChars="200" w:left="420"/>
    </w:pPr>
    <w:rPr>
      <w:rFonts w:cs="Times New Roman"/>
      <w:sz w:val="16"/>
      <w:szCs w:val="16"/>
    </w:rPr>
  </w:style>
  <w:style w:type="character" w:customStyle="1" w:styleId="3Char">
    <w:name w:val="正文文本缩进 3 Char"/>
    <w:basedOn w:val="a0"/>
    <w:link w:val="3"/>
    <w:rsid w:val="002B53A3"/>
    <w:rPr>
      <w:rFonts w:ascii="Calibri" w:eastAsia="宋体" w:hAnsi="Calibri" w:cs="Times New Roman"/>
      <w:sz w:val="16"/>
      <w:szCs w:val="16"/>
    </w:rPr>
  </w:style>
  <w:style w:type="paragraph" w:styleId="ac">
    <w:name w:val="List Paragraph"/>
    <w:basedOn w:val="a"/>
    <w:uiPriority w:val="99"/>
    <w:qFormat/>
    <w:rsid w:val="002B53A3"/>
    <w:pPr>
      <w:ind w:firstLineChars="200" w:firstLine="420"/>
    </w:pPr>
  </w:style>
</w:styles>
</file>

<file path=word/webSettings.xml><?xml version="1.0" encoding="utf-8"?>
<w:webSettings xmlns:r="http://schemas.openxmlformats.org/officeDocument/2006/relationships" xmlns:w="http://schemas.openxmlformats.org/wordprocessingml/2006/main">
  <w:divs>
    <w:div w:id="79714581">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8">
          <w:marLeft w:val="0"/>
          <w:marRight w:val="0"/>
          <w:marTop w:val="0"/>
          <w:marBottom w:val="0"/>
          <w:divBdr>
            <w:top w:val="none" w:sz="0" w:space="0" w:color="auto"/>
            <w:left w:val="none" w:sz="0" w:space="0" w:color="auto"/>
            <w:bottom w:val="none" w:sz="0" w:space="0" w:color="auto"/>
            <w:right w:val="none" w:sz="0" w:space="0" w:color="auto"/>
          </w:divBdr>
          <w:divsChild>
            <w:div w:id="447503893">
              <w:marLeft w:val="0"/>
              <w:marRight w:val="0"/>
              <w:marTop w:val="0"/>
              <w:marBottom w:val="0"/>
              <w:divBdr>
                <w:top w:val="none" w:sz="0" w:space="0" w:color="auto"/>
                <w:left w:val="none" w:sz="0" w:space="0" w:color="auto"/>
                <w:bottom w:val="none" w:sz="0" w:space="0" w:color="auto"/>
                <w:right w:val="none" w:sz="0" w:space="0" w:color="auto"/>
              </w:divBdr>
              <w:divsChild>
                <w:div w:id="1536694084">
                  <w:marLeft w:val="0"/>
                  <w:marRight w:val="0"/>
                  <w:marTop w:val="0"/>
                  <w:marBottom w:val="0"/>
                  <w:divBdr>
                    <w:top w:val="none" w:sz="0" w:space="0" w:color="auto"/>
                    <w:left w:val="single" w:sz="4" w:space="0" w:color="BDD2B1"/>
                    <w:bottom w:val="none" w:sz="0" w:space="0" w:color="auto"/>
                    <w:right w:val="single" w:sz="4" w:space="0" w:color="BDD2B1"/>
                  </w:divBdr>
                  <w:divsChild>
                    <w:div w:id="154078872">
                      <w:marLeft w:val="0"/>
                      <w:marRight w:val="0"/>
                      <w:marTop w:val="0"/>
                      <w:marBottom w:val="0"/>
                      <w:divBdr>
                        <w:top w:val="none" w:sz="0" w:space="0" w:color="auto"/>
                        <w:left w:val="none" w:sz="0" w:space="0" w:color="auto"/>
                        <w:bottom w:val="none" w:sz="0" w:space="0" w:color="auto"/>
                        <w:right w:val="none" w:sz="0" w:space="0" w:color="auto"/>
                      </w:divBdr>
                      <w:divsChild>
                        <w:div w:id="1845433456">
                          <w:marLeft w:val="0"/>
                          <w:marRight w:val="0"/>
                          <w:marTop w:val="0"/>
                          <w:marBottom w:val="0"/>
                          <w:divBdr>
                            <w:top w:val="none" w:sz="0" w:space="0" w:color="auto"/>
                            <w:left w:val="none" w:sz="0" w:space="0" w:color="auto"/>
                            <w:bottom w:val="none" w:sz="0" w:space="0" w:color="auto"/>
                            <w:right w:val="none" w:sz="0" w:space="0" w:color="auto"/>
                          </w:divBdr>
                          <w:divsChild>
                            <w:div w:id="1704086766">
                              <w:marLeft w:val="0"/>
                              <w:marRight w:val="0"/>
                              <w:marTop w:val="0"/>
                              <w:marBottom w:val="0"/>
                              <w:divBdr>
                                <w:top w:val="none" w:sz="0" w:space="0" w:color="auto"/>
                                <w:left w:val="none" w:sz="0" w:space="0" w:color="auto"/>
                                <w:bottom w:val="none" w:sz="0" w:space="0" w:color="auto"/>
                                <w:right w:val="none" w:sz="0" w:space="0" w:color="auto"/>
                              </w:divBdr>
                              <w:divsChild>
                                <w:div w:id="2240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163772">
      <w:bodyDiv w:val="1"/>
      <w:marLeft w:val="0"/>
      <w:marRight w:val="0"/>
      <w:marTop w:val="0"/>
      <w:marBottom w:val="0"/>
      <w:divBdr>
        <w:top w:val="none" w:sz="0" w:space="0" w:color="auto"/>
        <w:left w:val="none" w:sz="0" w:space="0" w:color="auto"/>
        <w:bottom w:val="none" w:sz="0" w:space="0" w:color="auto"/>
        <w:right w:val="none" w:sz="0" w:space="0" w:color="auto"/>
      </w:divBdr>
      <w:divsChild>
        <w:div w:id="1473015119">
          <w:marLeft w:val="0"/>
          <w:marRight w:val="0"/>
          <w:marTop w:val="0"/>
          <w:marBottom w:val="0"/>
          <w:divBdr>
            <w:top w:val="none" w:sz="0" w:space="0" w:color="auto"/>
            <w:left w:val="none" w:sz="0" w:space="0" w:color="auto"/>
            <w:bottom w:val="none" w:sz="0" w:space="0" w:color="auto"/>
            <w:right w:val="none" w:sz="0" w:space="0" w:color="auto"/>
          </w:divBdr>
          <w:divsChild>
            <w:div w:id="1165852279">
              <w:marLeft w:val="0"/>
              <w:marRight w:val="0"/>
              <w:marTop w:val="0"/>
              <w:marBottom w:val="0"/>
              <w:divBdr>
                <w:top w:val="none" w:sz="0" w:space="0" w:color="auto"/>
                <w:left w:val="none" w:sz="0" w:space="0" w:color="auto"/>
                <w:bottom w:val="none" w:sz="0" w:space="0" w:color="auto"/>
                <w:right w:val="none" w:sz="0" w:space="0" w:color="auto"/>
              </w:divBdr>
              <w:divsChild>
                <w:div w:id="1677923728">
                  <w:marLeft w:val="0"/>
                  <w:marRight w:val="0"/>
                  <w:marTop w:val="0"/>
                  <w:marBottom w:val="0"/>
                  <w:divBdr>
                    <w:top w:val="none" w:sz="0" w:space="0" w:color="auto"/>
                    <w:left w:val="single" w:sz="4" w:space="0" w:color="BDD2B1"/>
                    <w:bottom w:val="none" w:sz="0" w:space="0" w:color="auto"/>
                    <w:right w:val="single" w:sz="4" w:space="0" w:color="BDD2B1"/>
                  </w:divBdr>
                  <w:divsChild>
                    <w:div w:id="458841394">
                      <w:marLeft w:val="0"/>
                      <w:marRight w:val="0"/>
                      <w:marTop w:val="0"/>
                      <w:marBottom w:val="0"/>
                      <w:divBdr>
                        <w:top w:val="none" w:sz="0" w:space="0" w:color="auto"/>
                        <w:left w:val="none" w:sz="0" w:space="0" w:color="auto"/>
                        <w:bottom w:val="none" w:sz="0" w:space="0" w:color="auto"/>
                        <w:right w:val="none" w:sz="0" w:space="0" w:color="auto"/>
                      </w:divBdr>
                      <w:divsChild>
                        <w:div w:id="188836915">
                          <w:marLeft w:val="0"/>
                          <w:marRight w:val="0"/>
                          <w:marTop w:val="0"/>
                          <w:marBottom w:val="0"/>
                          <w:divBdr>
                            <w:top w:val="none" w:sz="0" w:space="0" w:color="auto"/>
                            <w:left w:val="none" w:sz="0" w:space="0" w:color="auto"/>
                            <w:bottom w:val="none" w:sz="0" w:space="0" w:color="auto"/>
                            <w:right w:val="none" w:sz="0" w:space="0" w:color="auto"/>
                          </w:divBdr>
                          <w:divsChild>
                            <w:div w:id="1922641233">
                              <w:marLeft w:val="0"/>
                              <w:marRight w:val="0"/>
                              <w:marTop w:val="0"/>
                              <w:marBottom w:val="0"/>
                              <w:divBdr>
                                <w:top w:val="none" w:sz="0" w:space="0" w:color="auto"/>
                                <w:left w:val="none" w:sz="0" w:space="0" w:color="auto"/>
                                <w:bottom w:val="none" w:sz="0" w:space="0" w:color="auto"/>
                                <w:right w:val="none" w:sz="0" w:space="0" w:color="auto"/>
                              </w:divBdr>
                              <w:divsChild>
                                <w:div w:id="9954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6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29</Pages>
  <Words>2307</Words>
  <Characters>13154</Characters>
  <Application>Microsoft Office Word</Application>
  <DocSecurity>0</DocSecurity>
  <Lines>109</Lines>
  <Paragraphs>30</Paragraphs>
  <ScaleCrop>false</ScaleCrop>
  <Company>微软中国</Company>
  <LinksUpToDate>false</LinksUpToDate>
  <CharactersWithSpaces>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65</cp:revision>
  <cp:lastPrinted>2019-12-05T10:12:00Z</cp:lastPrinted>
  <dcterms:created xsi:type="dcterms:W3CDTF">2018-05-15T07:47:00Z</dcterms:created>
  <dcterms:modified xsi:type="dcterms:W3CDTF">2020-06-19T08:06:00Z</dcterms:modified>
</cp:coreProperties>
</file>