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before="0" w:after="0" w:line="360" w:lineRule="auto"/>
        <w:jc w:val="center"/>
        <w:rPr>
          <w:rFonts w:asciiTheme="minorEastAsia" w:hAnsiTheme="minorEastAsia" w:cstheme="minorEastAsia"/>
          <w:color w:val="000000"/>
          <w:kern w:val="0"/>
          <w:sz w:val="21"/>
          <w:szCs w:val="21"/>
        </w:rPr>
      </w:pPr>
      <w:bookmarkStart w:id="0" w:name="_Hlk119422158"/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</w:rPr>
        <w:t>采购需求说明</w:t>
      </w:r>
      <w:bookmarkEnd w:id="0"/>
    </w:p>
    <w:p/>
    <w:p>
      <w:pPr>
        <w:pStyle w:val="5"/>
        <w:adjustRightInd w:val="0"/>
        <w:spacing w:before="0" w:after="0" w:line="360" w:lineRule="auto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5G RSA 虚拟座舱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1.5G RSA Modality Client Hardware, Advanced，5G 虚拟座舱高级版设备端硬件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5G 虚拟座舱高级版设备端硬件系统，包含高级版设备端主机一台，触控显示器及其支架、Jabra会议扬声器、5G路由器和5G 虚拟座舱设备端定制主机电源各一套，USB摄像头2套，其中一套为超广角摄像头，以及其他线缆与配件。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2.5G RSA Modality Client Software,Advanced，5G 虚拟座舱高级版设备端软件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1)支持设备端和专家端实时联通，和皖南医学院弋矶山医院现有的西门子CT、MR、DSA设备进行无缝连接并且联动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在用于教学实验课时，可以无缝连接皖南医学院弋矶山医院现有的西门子CT、MR、DSA设备上并联动，让学生有亲临设备间的体验，设备信息：双源CT--SOMATOM Definition Flash；核磁--MAGNETOM Avanto Do；DSA--ARTIS pheno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；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2)集成专家预约平台；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3)设备端和专家端，实时实景视频通话；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4)专家端观察设备和患者状态；</w:t>
      </w:r>
    </w:p>
    <w:p>
      <w:pPr>
        <w:pStyle w:val="2"/>
        <w:spacing w:line="360" w:lineRule="auto"/>
        <w:ind w:left="0" w:leftChars="0"/>
        <w:rPr>
          <w:rFonts w:ascii="Arial" w:hAnsi="Arial" w:cs="Arial"/>
          <w:sz w:val="20"/>
          <w:szCs w:val="20"/>
        </w:rPr>
      </w:pPr>
      <w:r>
        <w:rPr>
          <w:rFonts w:hint="eastAsia" w:ascii="宋体" w:hAnsi="宋体" w:eastAsia="宋体" w:cs="宋体"/>
        </w:rPr>
        <w:t>5)远程操控皖南医学院弋矶山医院现有的西门子CT、MR、DSA西门子设备，设备端基于隔离机制的安全远程控制，不连接设备网口，不接入医疗机构内部网络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在用于教学实验课时，可以远程实时看到设备间操作，让学生有亲临设备间的体验，设备信息：双源CT--SOMATOM Definition Flash；核磁--MAGNETOM Avanto Do；DSA--ARTIS pheno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6)传输数据使用了 TLS 传输加密，保证信息的传输安全；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7)软件支持音频设备的切换，支持多视频切换；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8)全触控微信操作体验；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3.5G RSA Cloud Service Duration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5G虚拟座舱云服务时长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云服务持续时间（即“云服务时长”）为一年。从RSA设备安装完成并验收完毕或视同验收完毕之后第二天起算。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4.5G RSA Cloud Service 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5G虚拟座舱云服务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1)设备端集成微信扫码，实现5G虚拟座舱系统登陆的安全性与便捷性。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2)设备端支持发起发起远程扫描指导请求，支持设备端技师对远程专家端的连线授权。专家端是安装了西门子所开发的5G虚拟座舱专家软件的电脑；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3)高级版设备端支持在连接设备主台的同时连接后处理工作站，实现同时远程设备扫描与图像后处理功能。 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4)软件支持音频设备的切换，支持多路视频切换；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5)设备端基于隔离机制的安全远程控制，不连接设备网口，不接入医疗机构内部网络；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6)传输数据使用了 TLS 传输加密技术，保证信息的传输安全；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7)全触控微信操作体验；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8)软件支持联网自动更新。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5.5G RSA Applet of WeChat  -Software 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5G虚拟座舱微信小程序软件功能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1)微信小程序需要配合设备端与专家端联合使用，不能单独使用；微信小程序在接到微信设备邀请码时自动安装；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2)设备端管理员是由买方/用户指定并进行管理；设备端管理员通过其手机微信通讯录邀请买方/用户自行选择的设备技师或专家，并管理设备技师与专家权限，即邀请新的设备技师或专家，以及删除已有的设备技师或专家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3)设备管理员可以转让管理员权限给用户授权的其他用户。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5G RSA WeChat Service</w:t>
      </w:r>
      <w:bookmarkStart w:id="2" w:name="_GoBack"/>
      <w:bookmarkEnd w:id="2"/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5G虚拟座舱微信服务号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微信服务号需要配合微信小程序、设备端与专家端联合使用，具备用户上线提醒的功能。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Software Installation and Training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5G虚拟座舱应用培训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8.Virtual Reality Coaching &amp; Training Workstation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元宇宙VR教研工作站标准版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主机：Mini PC: 微软Surface Laptop 酷睿i7-1255U；操作系统: Windows 10；处理器: </w:t>
      </w:r>
      <w:bookmarkStart w:id="1" w:name="OLE_LINK1"/>
      <w:r>
        <w:rPr>
          <w:rFonts w:hint="eastAsia" w:ascii="宋体" w:hAnsi="宋体" w:eastAsia="宋体" w:cs="宋体"/>
        </w:rPr>
        <w:t>12代酷睿i7处理器</w:t>
      </w:r>
      <w:bookmarkEnd w:id="1"/>
      <w:r>
        <w:rPr>
          <w:rFonts w:hint="eastAsia" w:ascii="宋体" w:hAnsi="宋体" w:eastAsia="宋体" w:cs="宋体"/>
        </w:rPr>
        <w:t>；内存：16G；硬盘：512G；显示屏：13.5英寸触屏。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主要功能：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1)隔空实操本院搭载5G虚拟座舱的先进设备开展教研活动；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2)隔空实操搭载5G虚拟座舱的西门子医疗培训中心或产学研联盟高端设备进行教学；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3)隔空实操西门子医疗SmartSimulator云端全仿真设备进行教研；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4)无缝对接西门子医疗WeRead专家直通解决方案；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5)无缝对接西门子医疗VCRT元宇宙沉浸式翻转云课堂平台；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6)无缝对接搭载5G虚拟座舱的西门子医疗CT、MRI、DSA、核医学等设备进行远程临床科研支持、远程专家会诊、远程专家质控。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9.Virtual Reality Expert Workstation Mobile Router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专家工作站移动路由器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Virtual Reality Coaching &amp; Training Workstation Software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元宇宙VR教研工作站软件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1)微信集成扫码登陆，确保设备端授权的用户使用；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2)专家端支持发起远程会诊流程，或接受由设备端发起的连接申请；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3)专家端支持显示来自于设备端的四路影像的实时会诊，其中一路医疗级影像为高清影像（1080p），其余3路辅助影像为标清影像（480p）；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4)专家端支持同时连接3台影像设备，并在3台设备间切换；可控码流技术，根据实时测试的传输带宽，动态调整传输码流，确保在可用带宽下传输最高质量的影像；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5)软件支持音频设备的切换，支持多视频切换；传输数据使用了 TLS 传输加密，保证了信息的传输安全；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6)软件支持联网自动更新；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7)带宽要求为：6Mbit/s(minimum) / 20Mbit/s ；互联网延时：小于100ms。</w:t>
      </w:r>
    </w:p>
    <w:p>
      <w:pPr>
        <w:pStyle w:val="2"/>
        <w:tabs>
          <w:tab w:val="left" w:pos="-420"/>
        </w:tabs>
        <w:spacing w:line="360" w:lineRule="auto"/>
        <w:ind w:left="0" w:leftChars="0"/>
        <w:rPr>
          <w:rFonts w:ascii="宋体" w:hAnsi="宋体" w:eastAsia="宋体" w:cs="宋体"/>
        </w:rPr>
        <w:sectPr>
          <w:footerReference r:id="rId3" w:type="default"/>
          <w:pgSz w:w="11907" w:h="16840"/>
          <w:pgMar w:top="1440" w:right="1800" w:bottom="1276" w:left="1800" w:header="851" w:footer="851" w:gutter="0"/>
          <w:pgNumType w:start="1"/>
          <w:cols w:space="720" w:num="1"/>
          <w:docGrid w:linePitch="312" w:charSpace="0"/>
        </w:sectPr>
      </w:pPr>
    </w:p>
    <w:p>
      <w:pPr>
        <w:pStyle w:val="5"/>
        <w:snapToGrid w:val="0"/>
        <w:spacing w:before="0" w:after="0" w:line="360" w:lineRule="auto"/>
        <w:jc w:val="center"/>
        <w:textAlignment w:val="baseline"/>
        <w:rPr>
          <w:sz w:val="28"/>
          <w:szCs w:val="30"/>
        </w:rPr>
      </w:pPr>
      <w:r>
        <w:rPr>
          <w:rFonts w:hint="eastAsia"/>
          <w:sz w:val="28"/>
          <w:szCs w:val="30"/>
        </w:rPr>
        <w:t>采购需求一览表</w:t>
      </w:r>
    </w:p>
    <w:tbl>
      <w:tblPr>
        <w:tblStyle w:val="19"/>
        <w:tblW w:w="1345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740"/>
        <w:gridCol w:w="2088"/>
        <w:gridCol w:w="972"/>
        <w:gridCol w:w="972"/>
        <w:gridCol w:w="1272"/>
        <w:gridCol w:w="972"/>
        <w:gridCol w:w="2520"/>
        <w:gridCol w:w="1295"/>
        <w:gridCol w:w="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技术参数和规格型号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列入优先采购和强制采购品目清单情况（优先采购或强制采购）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所属行业（按工信部联企业【2011】300号）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5G RSA 虚拟座舱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详见采购需求说明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软件和信息技术服务业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20"/>
        </w:rPr>
      </w:pPr>
    </w:p>
    <w:p>
      <w:pPr>
        <w:pStyle w:val="39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本项目核心产品一览表</w:t>
      </w:r>
    </w:p>
    <w:tbl>
      <w:tblPr>
        <w:tblStyle w:val="19"/>
        <w:tblW w:w="0" w:type="auto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610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6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核心产品</w:t>
            </w:r>
            <w:r>
              <w:rPr>
                <w:rFonts w:hint="eastAsia"/>
              </w:rPr>
              <w:t>名称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5G RSA 虚拟座舱</w:t>
            </w:r>
          </w:p>
        </w:tc>
      </w:tr>
    </w:tbl>
    <w:p>
      <w:pPr>
        <w:pStyle w:val="39"/>
        <w:ind w:firstLine="470" w:firstLineChars="196"/>
        <w:jc w:val="center"/>
        <w:rPr>
          <w:rFonts w:ascii="宋体" w:hAnsi="宋体"/>
          <w:sz w:val="24"/>
          <w:szCs w:val="24"/>
        </w:rPr>
      </w:pPr>
    </w:p>
    <w:p>
      <w:pPr>
        <w:pStyle w:val="39"/>
        <w:ind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备注：1.本表序号为采购需求一览表中对应的产品序号；</w:t>
      </w:r>
    </w:p>
    <w:p>
      <w:pPr>
        <w:pStyle w:val="39"/>
        <w:ind w:firstLine="1200" w:firstLineChars="5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2.上表应根据具体项目和评标办法合理填写。     </w:t>
      </w:r>
    </w:p>
    <w:p>
      <w:pPr>
        <w:widowControl/>
        <w:jc w:val="left"/>
        <w:sectPr>
          <w:pgSz w:w="16840" w:h="11907" w:orient="landscape"/>
          <w:pgMar w:top="1797" w:right="1440" w:bottom="1797" w:left="1276" w:header="851" w:footer="851" w:gutter="0"/>
          <w:cols w:space="720" w:num="1"/>
          <w:docGrid w:linePitch="312" w:charSpace="0"/>
        </w:sectPr>
      </w:pPr>
    </w:p>
    <w:p/>
    <w:p/>
    <w:sectPr>
      <w:pgSz w:w="11907" w:h="16840"/>
      <w:pgMar w:top="1440" w:right="1800" w:bottom="1276" w:left="1800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CGbGIn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kNWQwMGVhYmE3NmY5MjNhMzhjNzVlOWI1OTgxNDUifQ=="/>
  </w:docVars>
  <w:rsids>
    <w:rsidRoot w:val="70335BE5"/>
    <w:rsid w:val="0001743C"/>
    <w:rsid w:val="00027618"/>
    <w:rsid w:val="000309ED"/>
    <w:rsid w:val="000441AF"/>
    <w:rsid w:val="00051080"/>
    <w:rsid w:val="000544AD"/>
    <w:rsid w:val="00055795"/>
    <w:rsid w:val="00081240"/>
    <w:rsid w:val="00086B71"/>
    <w:rsid w:val="000945B3"/>
    <w:rsid w:val="00097303"/>
    <w:rsid w:val="000A23D6"/>
    <w:rsid w:val="000A3191"/>
    <w:rsid w:val="000B5110"/>
    <w:rsid w:val="000C03E9"/>
    <w:rsid w:val="000D198B"/>
    <w:rsid w:val="000E02F7"/>
    <w:rsid w:val="000E6F3F"/>
    <w:rsid w:val="000F255B"/>
    <w:rsid w:val="000F7671"/>
    <w:rsid w:val="00107DEA"/>
    <w:rsid w:val="001353B6"/>
    <w:rsid w:val="00182C65"/>
    <w:rsid w:val="00194CD8"/>
    <w:rsid w:val="001A032A"/>
    <w:rsid w:val="001A2C06"/>
    <w:rsid w:val="001A4408"/>
    <w:rsid w:val="001A7127"/>
    <w:rsid w:val="001B3190"/>
    <w:rsid w:val="001C423D"/>
    <w:rsid w:val="001C594C"/>
    <w:rsid w:val="001E78CC"/>
    <w:rsid w:val="001F34FC"/>
    <w:rsid w:val="00204F52"/>
    <w:rsid w:val="002214A0"/>
    <w:rsid w:val="00226602"/>
    <w:rsid w:val="00234C96"/>
    <w:rsid w:val="00262425"/>
    <w:rsid w:val="00263235"/>
    <w:rsid w:val="00266F35"/>
    <w:rsid w:val="00277946"/>
    <w:rsid w:val="002814F7"/>
    <w:rsid w:val="002902C4"/>
    <w:rsid w:val="002B1980"/>
    <w:rsid w:val="002F259F"/>
    <w:rsid w:val="0030244C"/>
    <w:rsid w:val="00305FEF"/>
    <w:rsid w:val="003456B4"/>
    <w:rsid w:val="00347DCB"/>
    <w:rsid w:val="003500FE"/>
    <w:rsid w:val="0035465E"/>
    <w:rsid w:val="003754EC"/>
    <w:rsid w:val="003764A5"/>
    <w:rsid w:val="00383B0B"/>
    <w:rsid w:val="00383C6E"/>
    <w:rsid w:val="00383F5E"/>
    <w:rsid w:val="003A3648"/>
    <w:rsid w:val="003C2443"/>
    <w:rsid w:val="003C5C38"/>
    <w:rsid w:val="003C7267"/>
    <w:rsid w:val="003D573F"/>
    <w:rsid w:val="003E3F4F"/>
    <w:rsid w:val="003F672A"/>
    <w:rsid w:val="003F71F5"/>
    <w:rsid w:val="0042348B"/>
    <w:rsid w:val="00425002"/>
    <w:rsid w:val="00426603"/>
    <w:rsid w:val="00442E5C"/>
    <w:rsid w:val="00445250"/>
    <w:rsid w:val="00455798"/>
    <w:rsid w:val="00481611"/>
    <w:rsid w:val="00494B2C"/>
    <w:rsid w:val="004A3C8D"/>
    <w:rsid w:val="004A5BC3"/>
    <w:rsid w:val="004C0EDB"/>
    <w:rsid w:val="004C1E7D"/>
    <w:rsid w:val="00514956"/>
    <w:rsid w:val="00517EDF"/>
    <w:rsid w:val="005278BA"/>
    <w:rsid w:val="00531BDA"/>
    <w:rsid w:val="00532EE5"/>
    <w:rsid w:val="0056455E"/>
    <w:rsid w:val="005C0178"/>
    <w:rsid w:val="005C0993"/>
    <w:rsid w:val="005D14CE"/>
    <w:rsid w:val="005E5586"/>
    <w:rsid w:val="00607B32"/>
    <w:rsid w:val="00616AB8"/>
    <w:rsid w:val="006177BB"/>
    <w:rsid w:val="006300E5"/>
    <w:rsid w:val="0064640F"/>
    <w:rsid w:val="0067461B"/>
    <w:rsid w:val="00695DE7"/>
    <w:rsid w:val="006B7DCD"/>
    <w:rsid w:val="006C213C"/>
    <w:rsid w:val="006C52C9"/>
    <w:rsid w:val="006D2025"/>
    <w:rsid w:val="006E4DFA"/>
    <w:rsid w:val="006F09A5"/>
    <w:rsid w:val="007117C9"/>
    <w:rsid w:val="00720207"/>
    <w:rsid w:val="00724055"/>
    <w:rsid w:val="007265D8"/>
    <w:rsid w:val="00732817"/>
    <w:rsid w:val="007337C3"/>
    <w:rsid w:val="00743F6B"/>
    <w:rsid w:val="0076589F"/>
    <w:rsid w:val="00787CB9"/>
    <w:rsid w:val="00791F38"/>
    <w:rsid w:val="007961F8"/>
    <w:rsid w:val="00796E84"/>
    <w:rsid w:val="007B029C"/>
    <w:rsid w:val="007B2238"/>
    <w:rsid w:val="007C5C7A"/>
    <w:rsid w:val="007D2261"/>
    <w:rsid w:val="007D7001"/>
    <w:rsid w:val="007E6B49"/>
    <w:rsid w:val="007E785B"/>
    <w:rsid w:val="007F6D69"/>
    <w:rsid w:val="008245D9"/>
    <w:rsid w:val="0084095C"/>
    <w:rsid w:val="008456F3"/>
    <w:rsid w:val="00845803"/>
    <w:rsid w:val="00846655"/>
    <w:rsid w:val="00855C97"/>
    <w:rsid w:val="00864B08"/>
    <w:rsid w:val="00866D07"/>
    <w:rsid w:val="00890234"/>
    <w:rsid w:val="00896392"/>
    <w:rsid w:val="00897E45"/>
    <w:rsid w:val="008A26DF"/>
    <w:rsid w:val="008B1BB3"/>
    <w:rsid w:val="008B487B"/>
    <w:rsid w:val="008D6F65"/>
    <w:rsid w:val="008F757D"/>
    <w:rsid w:val="008F77D8"/>
    <w:rsid w:val="00901C86"/>
    <w:rsid w:val="009042D1"/>
    <w:rsid w:val="009060F6"/>
    <w:rsid w:val="00942963"/>
    <w:rsid w:val="009435CD"/>
    <w:rsid w:val="00983C7C"/>
    <w:rsid w:val="00983D33"/>
    <w:rsid w:val="00987B05"/>
    <w:rsid w:val="009977E0"/>
    <w:rsid w:val="009B4FDB"/>
    <w:rsid w:val="009C43A7"/>
    <w:rsid w:val="009C5EB1"/>
    <w:rsid w:val="009D7691"/>
    <w:rsid w:val="009E6507"/>
    <w:rsid w:val="009F752A"/>
    <w:rsid w:val="00A4573A"/>
    <w:rsid w:val="00A813CE"/>
    <w:rsid w:val="00A81FC8"/>
    <w:rsid w:val="00A915B3"/>
    <w:rsid w:val="00A9468A"/>
    <w:rsid w:val="00A964C5"/>
    <w:rsid w:val="00AA612F"/>
    <w:rsid w:val="00AC1AF2"/>
    <w:rsid w:val="00AC2B51"/>
    <w:rsid w:val="00AC4535"/>
    <w:rsid w:val="00AD096C"/>
    <w:rsid w:val="00AE55DA"/>
    <w:rsid w:val="00B14331"/>
    <w:rsid w:val="00B23948"/>
    <w:rsid w:val="00B46FE3"/>
    <w:rsid w:val="00B67713"/>
    <w:rsid w:val="00B76858"/>
    <w:rsid w:val="00B90B97"/>
    <w:rsid w:val="00BA7A6B"/>
    <w:rsid w:val="00BB271C"/>
    <w:rsid w:val="00BB69F2"/>
    <w:rsid w:val="00BC0459"/>
    <w:rsid w:val="00BC14BB"/>
    <w:rsid w:val="00BC5908"/>
    <w:rsid w:val="00BE6A4D"/>
    <w:rsid w:val="00BE7D99"/>
    <w:rsid w:val="00BF688E"/>
    <w:rsid w:val="00BF73D5"/>
    <w:rsid w:val="00C31AD4"/>
    <w:rsid w:val="00C44805"/>
    <w:rsid w:val="00C55C8B"/>
    <w:rsid w:val="00C62AA4"/>
    <w:rsid w:val="00C64130"/>
    <w:rsid w:val="00C722CE"/>
    <w:rsid w:val="00C75497"/>
    <w:rsid w:val="00C81828"/>
    <w:rsid w:val="00C852B0"/>
    <w:rsid w:val="00C95699"/>
    <w:rsid w:val="00CC1B3C"/>
    <w:rsid w:val="00CC3424"/>
    <w:rsid w:val="00CD6063"/>
    <w:rsid w:val="00CE64FA"/>
    <w:rsid w:val="00D053DD"/>
    <w:rsid w:val="00D13819"/>
    <w:rsid w:val="00D172D8"/>
    <w:rsid w:val="00D5151F"/>
    <w:rsid w:val="00D877B1"/>
    <w:rsid w:val="00DC650E"/>
    <w:rsid w:val="00DE3989"/>
    <w:rsid w:val="00DF0180"/>
    <w:rsid w:val="00DF4086"/>
    <w:rsid w:val="00DF6C66"/>
    <w:rsid w:val="00DF6EDF"/>
    <w:rsid w:val="00E03145"/>
    <w:rsid w:val="00E052C4"/>
    <w:rsid w:val="00E20C22"/>
    <w:rsid w:val="00E32EF7"/>
    <w:rsid w:val="00E3703E"/>
    <w:rsid w:val="00E37C19"/>
    <w:rsid w:val="00E43D2A"/>
    <w:rsid w:val="00E44BA4"/>
    <w:rsid w:val="00E8770A"/>
    <w:rsid w:val="00EA404E"/>
    <w:rsid w:val="00EA4B4C"/>
    <w:rsid w:val="00EC365A"/>
    <w:rsid w:val="00EC36D2"/>
    <w:rsid w:val="00ED36D8"/>
    <w:rsid w:val="00EF1C88"/>
    <w:rsid w:val="00F06A5C"/>
    <w:rsid w:val="00F11671"/>
    <w:rsid w:val="00F12342"/>
    <w:rsid w:val="00F300D4"/>
    <w:rsid w:val="00F42028"/>
    <w:rsid w:val="00F47B0B"/>
    <w:rsid w:val="00F6516C"/>
    <w:rsid w:val="00F66EAA"/>
    <w:rsid w:val="00F7313D"/>
    <w:rsid w:val="00F81CF4"/>
    <w:rsid w:val="00F84529"/>
    <w:rsid w:val="00F85CAA"/>
    <w:rsid w:val="00F905EF"/>
    <w:rsid w:val="00F90AF9"/>
    <w:rsid w:val="00FB1EF9"/>
    <w:rsid w:val="00FC5433"/>
    <w:rsid w:val="00FF200B"/>
    <w:rsid w:val="00FF4408"/>
    <w:rsid w:val="0154788E"/>
    <w:rsid w:val="015B4ED6"/>
    <w:rsid w:val="01AD40C1"/>
    <w:rsid w:val="01FB4AEA"/>
    <w:rsid w:val="02302C52"/>
    <w:rsid w:val="02347263"/>
    <w:rsid w:val="02CE688C"/>
    <w:rsid w:val="03333CE8"/>
    <w:rsid w:val="03BD3D35"/>
    <w:rsid w:val="03E54D09"/>
    <w:rsid w:val="04C37F09"/>
    <w:rsid w:val="04CD1BCB"/>
    <w:rsid w:val="05BF7399"/>
    <w:rsid w:val="05E90B92"/>
    <w:rsid w:val="077139C8"/>
    <w:rsid w:val="079970C8"/>
    <w:rsid w:val="079C10B5"/>
    <w:rsid w:val="08086930"/>
    <w:rsid w:val="08142C41"/>
    <w:rsid w:val="0875682F"/>
    <w:rsid w:val="08A232E4"/>
    <w:rsid w:val="08C56E82"/>
    <w:rsid w:val="09102C3B"/>
    <w:rsid w:val="094C0857"/>
    <w:rsid w:val="09C45DD3"/>
    <w:rsid w:val="09F608D1"/>
    <w:rsid w:val="0A70708C"/>
    <w:rsid w:val="0AC477B5"/>
    <w:rsid w:val="0B0B0B75"/>
    <w:rsid w:val="0B172F8E"/>
    <w:rsid w:val="0B9143FD"/>
    <w:rsid w:val="0C66691B"/>
    <w:rsid w:val="0C8860B0"/>
    <w:rsid w:val="0C9E5AE2"/>
    <w:rsid w:val="0CC006E2"/>
    <w:rsid w:val="0CF60BFA"/>
    <w:rsid w:val="0E4A763D"/>
    <w:rsid w:val="0E8D0E12"/>
    <w:rsid w:val="0F053FD7"/>
    <w:rsid w:val="0F0E2EB6"/>
    <w:rsid w:val="0F9B420F"/>
    <w:rsid w:val="0FDD0E8D"/>
    <w:rsid w:val="106E535E"/>
    <w:rsid w:val="1150511E"/>
    <w:rsid w:val="11C01723"/>
    <w:rsid w:val="14851632"/>
    <w:rsid w:val="148B26F0"/>
    <w:rsid w:val="149F0265"/>
    <w:rsid w:val="14B04B54"/>
    <w:rsid w:val="15C304FA"/>
    <w:rsid w:val="15EF109A"/>
    <w:rsid w:val="16125616"/>
    <w:rsid w:val="16774A65"/>
    <w:rsid w:val="16932C54"/>
    <w:rsid w:val="16C529CE"/>
    <w:rsid w:val="16F81949"/>
    <w:rsid w:val="17084BFA"/>
    <w:rsid w:val="17686555"/>
    <w:rsid w:val="17821581"/>
    <w:rsid w:val="178F1A39"/>
    <w:rsid w:val="18574943"/>
    <w:rsid w:val="185B79B1"/>
    <w:rsid w:val="189024E9"/>
    <w:rsid w:val="199D182F"/>
    <w:rsid w:val="1A131B70"/>
    <w:rsid w:val="1A1F35FC"/>
    <w:rsid w:val="1A3927B1"/>
    <w:rsid w:val="1A43042A"/>
    <w:rsid w:val="1B6C3A19"/>
    <w:rsid w:val="1BD25BEE"/>
    <w:rsid w:val="1BE707CE"/>
    <w:rsid w:val="1C040448"/>
    <w:rsid w:val="1D7A7B0F"/>
    <w:rsid w:val="1D8E54B6"/>
    <w:rsid w:val="1E0D0FBE"/>
    <w:rsid w:val="1E6858C6"/>
    <w:rsid w:val="1F300B0F"/>
    <w:rsid w:val="1F326221"/>
    <w:rsid w:val="1FE40979"/>
    <w:rsid w:val="1FEB2CEC"/>
    <w:rsid w:val="1FF30EC9"/>
    <w:rsid w:val="21527F1C"/>
    <w:rsid w:val="22401DC3"/>
    <w:rsid w:val="22BD2102"/>
    <w:rsid w:val="22EB3833"/>
    <w:rsid w:val="234B316F"/>
    <w:rsid w:val="23744D47"/>
    <w:rsid w:val="23E00E2D"/>
    <w:rsid w:val="24B24AB7"/>
    <w:rsid w:val="24FF677F"/>
    <w:rsid w:val="25472489"/>
    <w:rsid w:val="256C4AEF"/>
    <w:rsid w:val="26284737"/>
    <w:rsid w:val="26645DC2"/>
    <w:rsid w:val="269A2444"/>
    <w:rsid w:val="271525EF"/>
    <w:rsid w:val="272E77A0"/>
    <w:rsid w:val="273E3590"/>
    <w:rsid w:val="27782106"/>
    <w:rsid w:val="2780792F"/>
    <w:rsid w:val="27BD3A55"/>
    <w:rsid w:val="27E15995"/>
    <w:rsid w:val="28375750"/>
    <w:rsid w:val="29555E7E"/>
    <w:rsid w:val="29877EA4"/>
    <w:rsid w:val="2A5A214A"/>
    <w:rsid w:val="2A6A5A37"/>
    <w:rsid w:val="2ABC7762"/>
    <w:rsid w:val="2B367DA6"/>
    <w:rsid w:val="2BA665A8"/>
    <w:rsid w:val="2BD31A99"/>
    <w:rsid w:val="2C0322D0"/>
    <w:rsid w:val="2C3342E6"/>
    <w:rsid w:val="2C4478DE"/>
    <w:rsid w:val="2C531E8C"/>
    <w:rsid w:val="2C751002"/>
    <w:rsid w:val="2D094FD0"/>
    <w:rsid w:val="2F2A2D4D"/>
    <w:rsid w:val="2F973AA4"/>
    <w:rsid w:val="2FA412F9"/>
    <w:rsid w:val="3028757C"/>
    <w:rsid w:val="319C59AA"/>
    <w:rsid w:val="31A876A2"/>
    <w:rsid w:val="31D01EB0"/>
    <w:rsid w:val="32F0099A"/>
    <w:rsid w:val="33311DB3"/>
    <w:rsid w:val="33DA251E"/>
    <w:rsid w:val="33E7483B"/>
    <w:rsid w:val="34697BAD"/>
    <w:rsid w:val="35354993"/>
    <w:rsid w:val="35796F80"/>
    <w:rsid w:val="3584704E"/>
    <w:rsid w:val="35CF35CA"/>
    <w:rsid w:val="360C37F8"/>
    <w:rsid w:val="36323C57"/>
    <w:rsid w:val="37020520"/>
    <w:rsid w:val="37125B5E"/>
    <w:rsid w:val="385F0BCE"/>
    <w:rsid w:val="388A235A"/>
    <w:rsid w:val="38DC383C"/>
    <w:rsid w:val="39737B98"/>
    <w:rsid w:val="3ABC275E"/>
    <w:rsid w:val="3B106A7B"/>
    <w:rsid w:val="3B19797F"/>
    <w:rsid w:val="3B6D4A02"/>
    <w:rsid w:val="3F6734D7"/>
    <w:rsid w:val="400A237E"/>
    <w:rsid w:val="401D36A4"/>
    <w:rsid w:val="402B55A8"/>
    <w:rsid w:val="40573688"/>
    <w:rsid w:val="40A87C35"/>
    <w:rsid w:val="415C1ACF"/>
    <w:rsid w:val="419D5A66"/>
    <w:rsid w:val="41A01FC6"/>
    <w:rsid w:val="41EE3D76"/>
    <w:rsid w:val="42207741"/>
    <w:rsid w:val="42437576"/>
    <w:rsid w:val="435A3C9F"/>
    <w:rsid w:val="43BB3027"/>
    <w:rsid w:val="43FE596F"/>
    <w:rsid w:val="44482B18"/>
    <w:rsid w:val="4616643F"/>
    <w:rsid w:val="46724FF9"/>
    <w:rsid w:val="467D6FC1"/>
    <w:rsid w:val="47423C96"/>
    <w:rsid w:val="479A72AE"/>
    <w:rsid w:val="47F868D0"/>
    <w:rsid w:val="48552A95"/>
    <w:rsid w:val="49530196"/>
    <w:rsid w:val="496B01E0"/>
    <w:rsid w:val="4A214D31"/>
    <w:rsid w:val="4A925339"/>
    <w:rsid w:val="4B3A63B8"/>
    <w:rsid w:val="4BB1287E"/>
    <w:rsid w:val="4BF56BDD"/>
    <w:rsid w:val="4C6060CB"/>
    <w:rsid w:val="4D5441C1"/>
    <w:rsid w:val="4E444299"/>
    <w:rsid w:val="4E703FD2"/>
    <w:rsid w:val="4E9527DF"/>
    <w:rsid w:val="4ECA2C32"/>
    <w:rsid w:val="4F096CDF"/>
    <w:rsid w:val="50A674DD"/>
    <w:rsid w:val="51D13A27"/>
    <w:rsid w:val="52157E66"/>
    <w:rsid w:val="52370C09"/>
    <w:rsid w:val="523A68AB"/>
    <w:rsid w:val="525B06C9"/>
    <w:rsid w:val="526A7882"/>
    <w:rsid w:val="531209E3"/>
    <w:rsid w:val="53D244DB"/>
    <w:rsid w:val="53D80D9B"/>
    <w:rsid w:val="555F0503"/>
    <w:rsid w:val="557C1AF7"/>
    <w:rsid w:val="55AB3A95"/>
    <w:rsid w:val="567535C9"/>
    <w:rsid w:val="56F269C8"/>
    <w:rsid w:val="578D6167"/>
    <w:rsid w:val="58190FD5"/>
    <w:rsid w:val="58311061"/>
    <w:rsid w:val="58B70261"/>
    <w:rsid w:val="59AD0005"/>
    <w:rsid w:val="5AA438C6"/>
    <w:rsid w:val="5AA83C68"/>
    <w:rsid w:val="5AB973C8"/>
    <w:rsid w:val="5AC36DF4"/>
    <w:rsid w:val="5AE23E21"/>
    <w:rsid w:val="5B225A35"/>
    <w:rsid w:val="5B654F8E"/>
    <w:rsid w:val="5BDE39E3"/>
    <w:rsid w:val="5BEA2F4C"/>
    <w:rsid w:val="5CD06C40"/>
    <w:rsid w:val="5CD322A6"/>
    <w:rsid w:val="5CF15961"/>
    <w:rsid w:val="5D7E4575"/>
    <w:rsid w:val="5D7E7CF3"/>
    <w:rsid w:val="5DA54E35"/>
    <w:rsid w:val="5DB85BE7"/>
    <w:rsid w:val="5E87179F"/>
    <w:rsid w:val="5E9C001F"/>
    <w:rsid w:val="5EE0046E"/>
    <w:rsid w:val="5EF7655F"/>
    <w:rsid w:val="5FC41AFF"/>
    <w:rsid w:val="60201BE5"/>
    <w:rsid w:val="61112140"/>
    <w:rsid w:val="61FC2AC2"/>
    <w:rsid w:val="6236702C"/>
    <w:rsid w:val="62566E95"/>
    <w:rsid w:val="626E28CF"/>
    <w:rsid w:val="628B61ED"/>
    <w:rsid w:val="640F0C6A"/>
    <w:rsid w:val="642312E6"/>
    <w:rsid w:val="644A7C2C"/>
    <w:rsid w:val="646A7B30"/>
    <w:rsid w:val="651560CC"/>
    <w:rsid w:val="652C540A"/>
    <w:rsid w:val="65C9438A"/>
    <w:rsid w:val="663019A7"/>
    <w:rsid w:val="666450C8"/>
    <w:rsid w:val="66EC4200"/>
    <w:rsid w:val="672F0772"/>
    <w:rsid w:val="676E4A62"/>
    <w:rsid w:val="68180423"/>
    <w:rsid w:val="68361C0F"/>
    <w:rsid w:val="68472F1A"/>
    <w:rsid w:val="6989378C"/>
    <w:rsid w:val="69AA3E2C"/>
    <w:rsid w:val="6A7E7DD0"/>
    <w:rsid w:val="6AD05083"/>
    <w:rsid w:val="6AFE3B65"/>
    <w:rsid w:val="6B8F5D24"/>
    <w:rsid w:val="6BF12332"/>
    <w:rsid w:val="6C8F1157"/>
    <w:rsid w:val="6C9D5BD5"/>
    <w:rsid w:val="6CFE33CF"/>
    <w:rsid w:val="6D914BEF"/>
    <w:rsid w:val="6E4113F5"/>
    <w:rsid w:val="6F10215E"/>
    <w:rsid w:val="70335BE5"/>
    <w:rsid w:val="715A164F"/>
    <w:rsid w:val="7172111B"/>
    <w:rsid w:val="71FC5DCD"/>
    <w:rsid w:val="728E1843"/>
    <w:rsid w:val="72A1642E"/>
    <w:rsid w:val="734E6DC6"/>
    <w:rsid w:val="75037DF2"/>
    <w:rsid w:val="75D21372"/>
    <w:rsid w:val="75D23A35"/>
    <w:rsid w:val="765C7958"/>
    <w:rsid w:val="76605E1D"/>
    <w:rsid w:val="767D6F6B"/>
    <w:rsid w:val="77575032"/>
    <w:rsid w:val="77973A7E"/>
    <w:rsid w:val="77FD3CAE"/>
    <w:rsid w:val="78894E2D"/>
    <w:rsid w:val="78BA37A1"/>
    <w:rsid w:val="78E514D5"/>
    <w:rsid w:val="79C334D9"/>
    <w:rsid w:val="7A337E8F"/>
    <w:rsid w:val="7A9D64D7"/>
    <w:rsid w:val="7AC41F0E"/>
    <w:rsid w:val="7B380C78"/>
    <w:rsid w:val="7C154DAB"/>
    <w:rsid w:val="7C576E74"/>
    <w:rsid w:val="7C974F18"/>
    <w:rsid w:val="7DB60C46"/>
    <w:rsid w:val="7E2D3F14"/>
    <w:rsid w:val="7E714ED6"/>
    <w:rsid w:val="7E8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7">
    <w:name w:val="annotation text"/>
    <w:basedOn w:val="1"/>
    <w:link w:val="59"/>
    <w:qFormat/>
    <w:uiPriority w:val="99"/>
    <w:pPr>
      <w:jc w:val="left"/>
    </w:pPr>
  </w:style>
  <w:style w:type="paragraph" w:styleId="8">
    <w:name w:val="Body Text"/>
    <w:basedOn w:val="1"/>
    <w:link w:val="63"/>
    <w:qFormat/>
    <w:uiPriority w:val="0"/>
    <w:pPr>
      <w:spacing w:after="120"/>
    </w:pPr>
    <w:rPr>
      <w:rFonts w:ascii="Times New Roman" w:hAnsi="Times New Roman"/>
      <w:szCs w:val="20"/>
      <w:lang w:val="zh-CN"/>
    </w:rPr>
  </w:style>
  <w:style w:type="paragraph" w:styleId="9">
    <w:name w:val="Body Text Indent"/>
    <w:basedOn w:val="1"/>
    <w:link w:val="65"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Balloon Text"/>
    <w:basedOn w:val="1"/>
    <w:link w:val="6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6">
    <w:name w:val="annotation subject"/>
    <w:basedOn w:val="7"/>
    <w:next w:val="7"/>
    <w:link w:val="60"/>
    <w:qFormat/>
    <w:uiPriority w:val="0"/>
    <w:rPr>
      <w:b/>
      <w:bCs/>
    </w:rPr>
  </w:style>
  <w:style w:type="paragraph" w:styleId="17">
    <w:name w:val="Body Text First Indent"/>
    <w:basedOn w:val="8"/>
    <w:link w:val="82"/>
    <w:unhideWhenUsed/>
    <w:qFormat/>
    <w:uiPriority w:val="99"/>
    <w:pPr>
      <w:ind w:firstLine="420" w:firstLineChars="100"/>
    </w:pPr>
    <w:rPr>
      <w:szCs w:val="24"/>
      <w:lang w:val="en-US"/>
    </w:rPr>
  </w:style>
  <w:style w:type="paragraph" w:styleId="18">
    <w:name w:val="Body Text First Indent 2"/>
    <w:basedOn w:val="9"/>
    <w:link w:val="66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25">
    <w:name w:val="Emphasis"/>
    <w:basedOn w:val="21"/>
    <w:qFormat/>
    <w:uiPriority w:val="0"/>
  </w:style>
  <w:style w:type="character" w:styleId="26">
    <w:name w:val="HTML Definition"/>
    <w:basedOn w:val="21"/>
    <w:qFormat/>
    <w:uiPriority w:val="0"/>
  </w:style>
  <w:style w:type="character" w:styleId="27">
    <w:name w:val="HTML Variable"/>
    <w:basedOn w:val="21"/>
    <w:qFormat/>
    <w:uiPriority w:val="0"/>
  </w:style>
  <w:style w:type="character" w:styleId="28">
    <w:name w:val="Hyperlink"/>
    <w:basedOn w:val="21"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29">
    <w:name w:val="HTML Code"/>
    <w:basedOn w:val="21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0">
    <w:name w:val="annotation reference"/>
    <w:qFormat/>
    <w:uiPriority w:val="99"/>
    <w:rPr>
      <w:sz w:val="21"/>
      <w:szCs w:val="21"/>
    </w:rPr>
  </w:style>
  <w:style w:type="character" w:styleId="31">
    <w:name w:val="HTML Cite"/>
    <w:basedOn w:val="21"/>
    <w:qFormat/>
    <w:uiPriority w:val="0"/>
  </w:style>
  <w:style w:type="character" w:styleId="32">
    <w:name w:val="HTML Keyboard"/>
    <w:basedOn w:val="21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3">
    <w:name w:val="HTML Sample"/>
    <w:basedOn w:val="21"/>
    <w:qFormat/>
    <w:uiPriority w:val="0"/>
    <w:rPr>
      <w:rFonts w:ascii="serif" w:hAnsi="serif" w:eastAsia="serif" w:cs="serif"/>
      <w:sz w:val="21"/>
      <w:szCs w:val="21"/>
    </w:rPr>
  </w:style>
  <w:style w:type="paragraph" w:customStyle="1" w:styleId="3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35">
    <w:name w:val="通用部分 Char"/>
    <w:link w:val="36"/>
    <w:qFormat/>
    <w:uiPriority w:val="0"/>
    <w:rPr>
      <w:rFonts w:ascii="宋体" w:hAnsi="宋体"/>
      <w:b/>
      <w:sz w:val="44"/>
      <w:szCs w:val="44"/>
    </w:rPr>
  </w:style>
  <w:style w:type="paragraph" w:customStyle="1" w:styleId="36">
    <w:name w:val="通用部分"/>
    <w:basedOn w:val="1"/>
    <w:link w:val="35"/>
    <w:qFormat/>
    <w:uiPriority w:val="0"/>
    <w:pPr>
      <w:jc w:val="center"/>
    </w:pPr>
    <w:rPr>
      <w:rFonts w:ascii="宋体" w:hAnsi="宋体"/>
      <w:b/>
      <w:sz w:val="44"/>
      <w:szCs w:val="44"/>
    </w:rPr>
  </w:style>
  <w:style w:type="paragraph" w:customStyle="1" w:styleId="37">
    <w:name w:val="Normal_0"/>
    <w:qFormat/>
    <w:uiPriority w:val="0"/>
    <w:rPr>
      <w:rFonts w:ascii="Calibri" w:hAnsi="Calibri" w:eastAsiaTheme="minorEastAsia" w:cstheme="minorBidi"/>
      <w:sz w:val="24"/>
      <w:szCs w:val="24"/>
      <w:lang w:val="en-US" w:eastAsia="zh-CN" w:bidi="ar-SA"/>
    </w:rPr>
  </w:style>
  <w:style w:type="paragraph" w:customStyle="1" w:styleId="38">
    <w:name w:val="Normal_1"/>
    <w:qFormat/>
    <w:uiPriority w:val="0"/>
    <w:rPr>
      <w:rFonts w:eastAsia="Times New Roman" w:asciiTheme="minorHAnsi" w:hAnsiTheme="minorHAnsi" w:cstheme="minorBidi"/>
      <w:sz w:val="24"/>
      <w:szCs w:val="24"/>
      <w:lang w:val="en-US" w:eastAsia="zh-CN" w:bidi="ar-SA"/>
    </w:rPr>
  </w:style>
  <w:style w:type="paragraph" w:customStyle="1" w:styleId="39">
    <w:name w:val="正文_0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40">
    <w:name w:val="No Spacing"/>
    <w:qFormat/>
    <w:uiPriority w:val="0"/>
    <w:rPr>
      <w:rFonts w:ascii="Calibri" w:hAnsi="Calibri" w:eastAsiaTheme="minorEastAsia" w:cstheme="minorBidi"/>
      <w:kern w:val="2"/>
      <w:sz w:val="22"/>
      <w:lang w:val="en-US" w:eastAsia="zh-CN" w:bidi="ar-SA"/>
    </w:rPr>
  </w:style>
  <w:style w:type="paragraph" w:customStyle="1" w:styleId="41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42">
    <w:name w:val="Body text|5"/>
    <w:basedOn w:val="1"/>
    <w:qFormat/>
    <w:uiPriority w:val="0"/>
    <w:pPr>
      <w:ind w:hanging="1840"/>
    </w:pPr>
    <w:rPr>
      <w:sz w:val="10"/>
      <w:szCs w:val="10"/>
      <w:u w:val="single"/>
      <w:lang w:val="zh-CN"/>
    </w:rPr>
  </w:style>
  <w:style w:type="character" w:customStyle="1" w:styleId="43">
    <w:name w:val="qxdate"/>
    <w:basedOn w:val="21"/>
    <w:qFormat/>
    <w:uiPriority w:val="0"/>
    <w:rPr>
      <w:color w:val="333333"/>
      <w:sz w:val="9"/>
      <w:szCs w:val="9"/>
    </w:rPr>
  </w:style>
  <w:style w:type="character" w:customStyle="1" w:styleId="44">
    <w:name w:val="gjfg"/>
    <w:basedOn w:val="21"/>
    <w:qFormat/>
    <w:uiPriority w:val="0"/>
  </w:style>
  <w:style w:type="character" w:customStyle="1" w:styleId="45">
    <w:name w:val="redfilefwwh"/>
    <w:basedOn w:val="21"/>
    <w:qFormat/>
    <w:uiPriority w:val="0"/>
    <w:rPr>
      <w:color w:val="BA2636"/>
      <w:sz w:val="9"/>
      <w:szCs w:val="9"/>
    </w:rPr>
  </w:style>
  <w:style w:type="character" w:customStyle="1" w:styleId="46">
    <w:name w:val="prev2"/>
    <w:basedOn w:val="21"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47">
    <w:name w:val="redfilenumber"/>
    <w:basedOn w:val="21"/>
    <w:qFormat/>
    <w:uiPriority w:val="0"/>
    <w:rPr>
      <w:color w:val="BA2636"/>
      <w:sz w:val="9"/>
      <w:szCs w:val="9"/>
    </w:rPr>
  </w:style>
  <w:style w:type="character" w:customStyle="1" w:styleId="48">
    <w:name w:val="displayarti"/>
    <w:basedOn w:val="21"/>
    <w:qFormat/>
    <w:uiPriority w:val="0"/>
    <w:rPr>
      <w:color w:val="FFFFFF"/>
      <w:shd w:val="clear" w:color="auto" w:fill="A00000"/>
    </w:rPr>
  </w:style>
  <w:style w:type="character" w:customStyle="1" w:styleId="49">
    <w:name w:val="cfdate"/>
    <w:basedOn w:val="21"/>
    <w:qFormat/>
    <w:uiPriority w:val="0"/>
    <w:rPr>
      <w:color w:val="333333"/>
      <w:sz w:val="9"/>
      <w:szCs w:val="9"/>
    </w:rPr>
  </w:style>
  <w:style w:type="character" w:customStyle="1" w:styleId="50">
    <w:name w:val="next2"/>
    <w:basedOn w:val="21"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1">
    <w:name w:val="next3"/>
    <w:basedOn w:val="21"/>
    <w:qFormat/>
    <w:uiPriority w:val="0"/>
    <w:rPr>
      <w:color w:val="888888"/>
    </w:rPr>
  </w:style>
  <w:style w:type="character" w:customStyle="1" w:styleId="52">
    <w:name w:val="prev"/>
    <w:basedOn w:val="21"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53">
    <w:name w:val="prev1"/>
    <w:basedOn w:val="21"/>
    <w:qFormat/>
    <w:uiPriority w:val="0"/>
    <w:rPr>
      <w:color w:val="888888"/>
    </w:rPr>
  </w:style>
  <w:style w:type="character" w:customStyle="1" w:styleId="54">
    <w:name w:val="next"/>
    <w:basedOn w:val="21"/>
    <w:qFormat/>
    <w:uiPriority w:val="0"/>
    <w:rPr>
      <w:color w:val="888888"/>
    </w:rPr>
  </w:style>
  <w:style w:type="character" w:customStyle="1" w:styleId="55">
    <w:name w:val="next1"/>
    <w:basedOn w:val="21"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6">
    <w:name w:val="prev3"/>
    <w:basedOn w:val="21"/>
    <w:qFormat/>
    <w:uiPriority w:val="0"/>
    <w:rPr>
      <w:color w:val="888888"/>
    </w:rPr>
  </w:style>
  <w:style w:type="character" w:customStyle="1" w:styleId="57">
    <w:name w:val="fontborder"/>
    <w:basedOn w:val="21"/>
    <w:qFormat/>
    <w:uiPriority w:val="0"/>
    <w:rPr>
      <w:bdr w:val="single" w:color="000000" w:sz="2" w:space="0"/>
    </w:rPr>
  </w:style>
  <w:style w:type="character" w:customStyle="1" w:styleId="58">
    <w:name w:val="fontstrikethrough"/>
    <w:basedOn w:val="21"/>
    <w:qFormat/>
    <w:uiPriority w:val="0"/>
    <w:rPr>
      <w:strike/>
    </w:rPr>
  </w:style>
  <w:style w:type="character" w:customStyle="1" w:styleId="59">
    <w:name w:val="批注文字 字符"/>
    <w:basedOn w:val="21"/>
    <w:link w:val="7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60">
    <w:name w:val="批注主题 字符"/>
    <w:basedOn w:val="59"/>
    <w:link w:val="16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61">
    <w:name w:val="批注框文本 字符"/>
    <w:basedOn w:val="21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62">
    <w:name w:val="正文文本 Char"/>
    <w:basedOn w:val="21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63">
    <w:name w:val="正文文本 字符"/>
    <w:link w:val="8"/>
    <w:qFormat/>
    <w:uiPriority w:val="0"/>
    <w:rPr>
      <w:kern w:val="2"/>
      <w:sz w:val="21"/>
      <w:lang w:val="zh-CN" w:eastAsia="zh-CN"/>
    </w:rPr>
  </w:style>
  <w:style w:type="paragraph" w:customStyle="1" w:styleId="64">
    <w:name w:val="修订1"/>
    <w:unhideWhenUsed/>
    <w:qFormat/>
    <w:uiPriority w:val="99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5">
    <w:name w:val="正文文本缩进 字符"/>
    <w:basedOn w:val="21"/>
    <w:link w:val="9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66">
    <w:name w:val="正文文本首行缩进 2 字符"/>
    <w:basedOn w:val="65"/>
    <w:link w:val="18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67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8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69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0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1">
    <w:name w:val="xl7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9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xl84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character" w:customStyle="1" w:styleId="82">
    <w:name w:val="正文文本首行缩进 字符"/>
    <w:basedOn w:val="63"/>
    <w:link w:val="17"/>
    <w:qFormat/>
    <w:uiPriority w:val="99"/>
    <w:rPr>
      <w:kern w:val="2"/>
      <w:sz w:val="21"/>
      <w:szCs w:val="24"/>
      <w:lang w:val="zh-CN" w:eastAsia="zh-CN"/>
    </w:rPr>
  </w:style>
  <w:style w:type="paragraph" w:customStyle="1" w:styleId="83">
    <w:name w:val="xl8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84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8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character" w:customStyle="1" w:styleId="86">
    <w:name w:val="font4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7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8">
    <w:name w:val="font1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89">
    <w:name w:val="修订2"/>
    <w:semiHidden/>
    <w:qFormat/>
    <w:uiPriority w:val="99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90">
    <w:name w:val="List Paragraph"/>
    <w:basedOn w:val="1"/>
    <w:qFormat/>
    <w:uiPriority w:val="34"/>
    <w:pPr>
      <w:widowControl/>
      <w:ind w:firstLine="420"/>
      <w:jc w:val="left"/>
    </w:pPr>
    <w:rPr>
      <w:rFonts w:cs="Calibri"/>
      <w:kern w:val="0"/>
      <w:sz w:val="22"/>
    </w:rPr>
  </w:style>
  <w:style w:type="character" w:customStyle="1" w:styleId="91">
    <w:name w:val="font51"/>
    <w:basedOn w:val="21"/>
    <w:uiPriority w:val="0"/>
    <w:rPr>
      <w:rFonts w:hint="eastAsia" w:ascii="宋体" w:hAnsi="宋体" w:eastAsia="宋体" w:cs="宋体"/>
      <w:i/>
      <w:iCs/>
      <w:color w:val="000000"/>
      <w:sz w:val="20"/>
      <w:szCs w:val="20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49</Pages>
  <Words>3980</Words>
  <Characters>22691</Characters>
  <Lines>189</Lines>
  <Paragraphs>53</Paragraphs>
  <TotalTime>1</TotalTime>
  <ScaleCrop>false</ScaleCrop>
  <LinksUpToDate>false</LinksUpToDate>
  <CharactersWithSpaces>26618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2022-11-15T08:31:00Z</dcterms:created>
  <dc:creator>P</dc:creator>
  <cp:lastModifiedBy>李冀</cp:lastModifiedBy>
  <dcterms:modified xsi:type="dcterms:W3CDTF">2022-12-09T09:26:07Z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8D4727B269D1438E9AA5395D2F9553EE</vt:lpwstr>
  </property>
  <property fmtid="{D5CDD505-2E9C-101B-9397-08002B2CF9AE}" pid="4" name="MSIP_Label_ff6dbec8-95a8-4638-9f5f-bd076536645c_Enabled">
    <vt:lpwstr>true</vt:lpwstr>
  </property>
  <property fmtid="{D5CDD505-2E9C-101B-9397-08002B2CF9AE}" pid="5" name="MSIP_Label_ff6dbec8-95a8-4638-9f5f-bd076536645c_SetDate">
    <vt:lpwstr>2022-11-15T07:29:36Z</vt:lpwstr>
  </property>
  <property fmtid="{D5CDD505-2E9C-101B-9397-08002B2CF9AE}" pid="6" name="MSIP_Label_ff6dbec8-95a8-4638-9f5f-bd076536645c_Method">
    <vt:lpwstr>Standard</vt:lpwstr>
  </property>
  <property fmtid="{D5CDD505-2E9C-101B-9397-08002B2CF9AE}" pid="7" name="MSIP_Label_ff6dbec8-95a8-4638-9f5f-bd076536645c_Name">
    <vt:lpwstr>Restricted - Default</vt:lpwstr>
  </property>
  <property fmtid="{D5CDD505-2E9C-101B-9397-08002B2CF9AE}" pid="8" name="MSIP_Label_ff6dbec8-95a8-4638-9f5f-bd076536645c_SiteId">
    <vt:lpwstr>5dbf1add-202a-4b8d-815b-bf0fb024e033</vt:lpwstr>
  </property>
  <property fmtid="{D5CDD505-2E9C-101B-9397-08002B2CF9AE}" pid="9" name="MSIP_Label_ff6dbec8-95a8-4638-9f5f-bd076536645c_ActionId">
    <vt:lpwstr>d3d7568c-5e64-4dd7-8af4-c768aca9b2e2</vt:lpwstr>
  </property>
  <property fmtid="{D5CDD505-2E9C-101B-9397-08002B2CF9AE}" pid="10" name="MSIP_Label_ff6dbec8-95a8-4638-9f5f-bd076536645c_ContentBits">
    <vt:lpwstr>0</vt:lpwstr>
  </property>
</Properties>
</file>