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24A" w:rsidRDefault="00D5024A" w:rsidP="00D5024A">
      <w:r w:rsidRPr="00465523">
        <w:rPr>
          <w:rFonts w:ascii="宋体" w:hAnsi="宋体" w:cs="宋体" w:hint="eastAsia"/>
          <w:b/>
          <w:bCs/>
          <w:color w:val="000000"/>
          <w:kern w:val="36"/>
          <w:sz w:val="24"/>
          <w:szCs w:val="24"/>
        </w:rPr>
        <w:t>附件1：</w:t>
      </w:r>
    </w:p>
    <w:p w:rsidR="00D5024A" w:rsidRDefault="00D5024A" w:rsidP="00D5024A">
      <w:pPr>
        <w:widowControl/>
        <w:shd w:val="clear" w:color="auto" w:fill="FFFFFF"/>
        <w:adjustRightInd w:val="0"/>
        <w:snapToGrid w:val="0"/>
        <w:spacing w:after="84" w:line="500" w:lineRule="exact"/>
        <w:ind w:right="119"/>
        <w:jc w:val="center"/>
        <w:rPr>
          <w:rFonts w:ascii="宋体" w:hAnsi="宋体" w:cs="宋体"/>
          <w:b/>
          <w:bCs/>
          <w:sz w:val="28"/>
          <w:szCs w:val="28"/>
        </w:rPr>
      </w:pPr>
      <w:r w:rsidRPr="00003B86">
        <w:rPr>
          <w:rFonts w:ascii="宋体" w:hAnsi="宋体" w:cs="宋体" w:hint="eastAsia"/>
          <w:b/>
          <w:bCs/>
          <w:sz w:val="28"/>
          <w:szCs w:val="28"/>
        </w:rPr>
        <w:t>采购需求</w:t>
      </w:r>
    </w:p>
    <w:tbl>
      <w:tblPr>
        <w:tblW w:w="9923" w:type="dxa"/>
        <w:tblInd w:w="-459" w:type="dxa"/>
        <w:tblLayout w:type="fixed"/>
        <w:tblLook w:val="04A0"/>
      </w:tblPr>
      <w:tblGrid>
        <w:gridCol w:w="709"/>
        <w:gridCol w:w="1134"/>
        <w:gridCol w:w="7088"/>
        <w:gridCol w:w="567"/>
        <w:gridCol w:w="425"/>
      </w:tblGrid>
      <w:tr w:rsidR="001D7B7A" w:rsidRPr="00DC52DC" w:rsidTr="001D7B7A">
        <w:trPr>
          <w:trHeight w:val="69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宋体" w:hAnsi="宋体" w:cs="宋体"/>
                <w:color w:val="000000"/>
                <w:kern w:val="0"/>
                <w:sz w:val="24"/>
                <w:szCs w:val="24"/>
              </w:rPr>
            </w:pPr>
            <w:r w:rsidRPr="00DC52DC">
              <w:rPr>
                <w:rFonts w:ascii="宋体" w:hAnsi="宋体" w:cs="宋体" w:hint="eastAsia"/>
                <w:color w:val="000000"/>
                <w:kern w:val="0"/>
                <w:sz w:val="24"/>
                <w:szCs w:val="24"/>
              </w:rPr>
              <w:t>序号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货物</w:t>
            </w:r>
            <w:r w:rsidRPr="00DC52DC">
              <w:rPr>
                <w:rFonts w:ascii="宋体" w:hAnsi="宋体" w:cs="宋体" w:hint="eastAsia"/>
                <w:color w:val="000000"/>
                <w:kern w:val="0"/>
                <w:sz w:val="24"/>
                <w:szCs w:val="24"/>
              </w:rPr>
              <w:t>名称</w:t>
            </w:r>
          </w:p>
        </w:tc>
        <w:tc>
          <w:tcPr>
            <w:tcW w:w="7088" w:type="dxa"/>
            <w:tcBorders>
              <w:top w:val="single" w:sz="4" w:space="0" w:color="auto"/>
              <w:left w:val="nil"/>
              <w:bottom w:val="single" w:sz="4" w:space="0" w:color="auto"/>
              <w:right w:val="single" w:sz="4" w:space="0" w:color="000000"/>
            </w:tcBorders>
            <w:shd w:val="clear" w:color="auto" w:fill="auto"/>
            <w:vAlign w:val="center"/>
            <w:hideMark/>
          </w:tcPr>
          <w:p w:rsidR="001D7B7A" w:rsidRPr="00DC52DC" w:rsidRDefault="001D7B7A"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设备型号、详细配置、参数和厂家</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宋体" w:hAnsi="宋体" w:cs="宋体"/>
                <w:color w:val="000000"/>
                <w:kern w:val="0"/>
                <w:sz w:val="24"/>
                <w:szCs w:val="24"/>
              </w:rPr>
            </w:pPr>
            <w:r w:rsidRPr="00DC52DC">
              <w:rPr>
                <w:rFonts w:ascii="宋体" w:hAnsi="宋体" w:cs="宋体" w:hint="eastAsia"/>
                <w:color w:val="000000"/>
                <w:kern w:val="0"/>
                <w:sz w:val="24"/>
                <w:szCs w:val="24"/>
              </w:rPr>
              <w:t>数量</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宋体" w:hAnsi="宋体" w:cs="宋体"/>
                <w:color w:val="000000"/>
                <w:kern w:val="0"/>
                <w:sz w:val="24"/>
                <w:szCs w:val="24"/>
              </w:rPr>
            </w:pPr>
            <w:r w:rsidRPr="00DC52DC">
              <w:rPr>
                <w:rFonts w:ascii="宋体" w:hAnsi="宋体" w:cs="宋体" w:hint="eastAsia"/>
                <w:color w:val="000000"/>
                <w:kern w:val="0"/>
                <w:sz w:val="24"/>
                <w:szCs w:val="24"/>
              </w:rPr>
              <w:t>单位</w:t>
            </w:r>
          </w:p>
        </w:tc>
      </w:tr>
      <w:tr w:rsidR="001D7B7A" w:rsidRPr="00DC52DC" w:rsidTr="001D7B7A">
        <w:trPr>
          <w:trHeight w:val="5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Times New Roman" w:hAnsi="Times New Roman" w:cs="Times New Roman"/>
                <w:color w:val="000000"/>
                <w:kern w:val="0"/>
                <w:sz w:val="18"/>
                <w:szCs w:val="18"/>
              </w:rPr>
            </w:pPr>
            <w:r w:rsidRPr="00DC52DC">
              <w:rPr>
                <w:rFonts w:ascii="Times New Roman" w:hAnsi="Times New Roman" w:cs="Times New Roman"/>
                <w:color w:val="000000"/>
                <w:kern w:val="0"/>
                <w:sz w:val="18"/>
                <w:szCs w:val="18"/>
              </w:rPr>
              <w:t>1</w:t>
            </w:r>
          </w:p>
        </w:tc>
        <w:tc>
          <w:tcPr>
            <w:tcW w:w="1134" w:type="dxa"/>
            <w:tcBorders>
              <w:top w:val="nil"/>
              <w:left w:val="nil"/>
              <w:bottom w:val="single" w:sz="4" w:space="0" w:color="auto"/>
              <w:right w:val="single" w:sz="4" w:space="0" w:color="auto"/>
            </w:tcBorders>
            <w:shd w:val="clear" w:color="auto" w:fill="auto"/>
            <w:vAlign w:val="center"/>
            <w:hideMark/>
          </w:tcPr>
          <w:p w:rsidR="001D7B7A" w:rsidRPr="00D565BE" w:rsidRDefault="001D7B7A" w:rsidP="00561FEF">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四门冰箱</w:t>
            </w:r>
          </w:p>
        </w:tc>
        <w:tc>
          <w:tcPr>
            <w:tcW w:w="7088" w:type="dxa"/>
            <w:tcBorders>
              <w:top w:val="single" w:sz="4" w:space="0" w:color="auto"/>
              <w:left w:val="nil"/>
              <w:bottom w:val="single" w:sz="4" w:space="0" w:color="auto"/>
              <w:right w:val="single" w:sz="4" w:space="0" w:color="000000"/>
            </w:tcBorders>
            <w:shd w:val="clear" w:color="auto" w:fill="auto"/>
            <w:noWrap/>
            <w:vAlign w:val="center"/>
            <w:hideMark/>
          </w:tcPr>
          <w:p w:rsidR="001D7B7A" w:rsidRPr="00137BF5" w:rsidRDefault="001D7B7A" w:rsidP="001D7B7A">
            <w:pPr>
              <w:jc w:val="left"/>
              <w:rPr>
                <w:rFonts w:ascii="仿宋_GB2312" w:eastAsia="仿宋_GB2312" w:hAnsi="宋体" w:cs="Tahoma"/>
                <w:color w:val="000000"/>
              </w:rPr>
            </w:pPr>
            <w:r w:rsidRPr="00137BF5">
              <w:rPr>
                <w:rFonts w:ascii="仿宋_GB2312" w:eastAsia="仿宋_GB2312" w:hAnsi="宋体" w:cs="宋体" w:hint="eastAsia"/>
                <w:color w:val="000000"/>
              </w:rPr>
              <w:t>1.</w:t>
            </w:r>
            <w:r w:rsidRPr="00137BF5">
              <w:rPr>
                <w:rFonts w:ascii="仿宋_GB2312" w:eastAsia="仿宋_GB2312" w:hint="eastAsia"/>
                <w:color w:val="000000"/>
              </w:rPr>
              <w:t xml:space="preserve"> </w:t>
            </w:r>
            <w:r w:rsidRPr="00137BF5">
              <w:rPr>
                <w:rFonts w:ascii="仿宋_GB2312" w:eastAsia="仿宋_GB2312" w:hAnsi="宋体" w:cs="宋体" w:hint="eastAsia"/>
                <w:color w:val="000000"/>
              </w:rPr>
              <w:t>主材采用优质304不锈钢板1.0制作，全铜管工程款，保温层为全聚胺脂一次性发泡成型，保温隔热性好；恒温控制，数码液晶显示，内胆为不</w:t>
            </w:r>
            <w:r>
              <w:rPr>
                <w:rFonts w:ascii="仿宋_GB2312" w:eastAsia="仿宋_GB2312" w:hAnsi="宋体" w:cs="宋体" w:hint="eastAsia"/>
                <w:color w:val="000000"/>
              </w:rPr>
              <w:t>锈钢材质，</w:t>
            </w:r>
            <w:r w:rsidR="00A36DEB">
              <w:rPr>
                <w:rFonts w:ascii="仿宋_GB2312" w:eastAsia="仿宋_GB2312" w:hAnsi="宋体" w:cs="宋体" w:hint="eastAsia"/>
                <w:color w:val="000000"/>
              </w:rPr>
              <w:t>配两台进口压缩机</w:t>
            </w:r>
            <w:r>
              <w:rPr>
                <w:rFonts w:ascii="仿宋_GB2312" w:eastAsia="仿宋_GB2312" w:hAnsi="宋体" w:cs="宋体" w:hint="eastAsia"/>
                <w:color w:val="000000"/>
              </w:rPr>
              <w:t>；双机双温，自动回归门</w:t>
            </w:r>
            <w:r w:rsidRPr="00137BF5">
              <w:rPr>
                <w:rFonts w:ascii="仿宋_GB2312" w:eastAsia="仿宋_GB2312" w:hAnsi="宋体" w:cs="宋体" w:hint="eastAsia"/>
                <w:color w:val="000000"/>
              </w:rPr>
              <w:t>。                                                                           2. 技术参数:型号：QB1.0L4电压/功率（V/KW）：220/0. 32；冷冻温度：-6℃～-15℃；冷藏温度：-5℃～+5℃。</w:t>
            </w:r>
          </w:p>
          <w:p w:rsidR="001D7B7A" w:rsidRDefault="001D7B7A" w:rsidP="001D7B7A">
            <w:pPr>
              <w:widowControl/>
              <w:jc w:val="left"/>
              <w:rPr>
                <w:rFonts w:ascii="仿宋_GB2312" w:eastAsia="仿宋_GB2312" w:hAnsi="宋体" w:cs="宋体"/>
                <w:color w:val="000000"/>
              </w:rPr>
            </w:pPr>
            <w:r w:rsidRPr="00137BF5">
              <w:rPr>
                <w:rFonts w:ascii="仿宋_GB2312" w:eastAsia="仿宋_GB2312" w:hAnsi="宋体" w:cs="宋体" w:hint="eastAsia"/>
                <w:color w:val="000000"/>
              </w:rPr>
              <w:t>3.</w:t>
            </w:r>
            <w:r>
              <w:rPr>
                <w:rFonts w:hint="eastAsia"/>
              </w:rPr>
              <w:t xml:space="preserve"> </w:t>
            </w:r>
            <w:r w:rsidRPr="00F0033A">
              <w:rPr>
                <w:rFonts w:ascii="仿宋_GB2312" w:eastAsia="仿宋_GB2312" w:hAnsi="宋体" w:cs="宋体" w:hint="eastAsia"/>
                <w:color w:val="000000"/>
              </w:rPr>
              <w:t xml:space="preserve">耗电量≤2.55KW.H/24H；                                                                                                                                    </w:t>
            </w:r>
            <w:r>
              <w:rPr>
                <w:rFonts w:ascii="仿宋_GB2312" w:eastAsia="仿宋_GB2312" w:hAnsi="宋体" w:cs="宋体" w:hint="eastAsia"/>
                <w:color w:val="000000"/>
              </w:rPr>
              <w:t>4</w:t>
            </w:r>
            <w:r w:rsidRPr="00F0033A">
              <w:rPr>
                <w:rFonts w:ascii="仿宋_GB2312" w:eastAsia="仿宋_GB2312" w:hAnsi="宋体" w:cs="宋体" w:hint="eastAsia"/>
                <w:color w:val="000000"/>
              </w:rPr>
              <w:t>.有效储存容积：≥900L；</w:t>
            </w:r>
          </w:p>
          <w:p w:rsidR="001D7B7A" w:rsidRPr="00DC52DC" w:rsidRDefault="001D7B7A" w:rsidP="001D7B7A">
            <w:pPr>
              <w:widowControl/>
              <w:jc w:val="left"/>
              <w:rPr>
                <w:rFonts w:ascii="宋体" w:hAnsi="宋体" w:cs="宋体"/>
                <w:color w:val="000000"/>
                <w:kern w:val="0"/>
                <w:sz w:val="18"/>
                <w:szCs w:val="18"/>
              </w:rPr>
            </w:pPr>
            <w:r>
              <w:rPr>
                <w:rFonts w:ascii="仿宋_GB2312" w:eastAsia="仿宋_GB2312" w:hAnsi="宋体" w:cs="宋体" w:hint="eastAsia"/>
                <w:color w:val="000000"/>
              </w:rPr>
              <w:t>5.</w:t>
            </w:r>
            <w:r w:rsidRPr="00137BF5">
              <w:rPr>
                <w:rFonts w:ascii="仿宋_GB2312" w:eastAsia="仿宋_GB2312" w:hAnsi="宋体" w:cs="宋体" w:hint="eastAsia"/>
                <w:color w:val="000000"/>
              </w:rPr>
              <w:t>尺寸：1200</w:t>
            </w:r>
            <w:r w:rsidRPr="00137BF5">
              <w:rPr>
                <w:rFonts w:eastAsia="仿宋_GB2312" w:cs="Tahoma" w:hint="eastAsia"/>
                <w:color w:val="000000"/>
                <w:shd w:val="clear" w:color="auto" w:fill="FFFFFF"/>
              </w:rPr>
              <w:t> </w:t>
            </w:r>
            <w:r w:rsidRPr="00137BF5">
              <w:rPr>
                <w:rFonts w:ascii="仿宋_GB2312" w:eastAsia="仿宋_GB2312" w:cs="Tahoma" w:hint="eastAsia"/>
                <w:color w:val="000000"/>
                <w:shd w:val="clear" w:color="auto" w:fill="FFFFFF"/>
              </w:rPr>
              <w:t>(L)</w:t>
            </w:r>
            <w:r w:rsidRPr="00137BF5">
              <w:rPr>
                <w:rFonts w:ascii="仿宋_GB2312" w:eastAsia="仿宋_GB2312" w:hAnsi="宋体" w:cs="宋体" w:hint="eastAsia"/>
                <w:color w:val="000000"/>
              </w:rPr>
              <w:t>*740</w:t>
            </w:r>
            <w:r w:rsidRPr="00137BF5">
              <w:rPr>
                <w:rFonts w:ascii="仿宋_GB2312" w:eastAsia="仿宋_GB2312" w:cs="Tahoma" w:hint="eastAsia"/>
                <w:color w:val="000000"/>
                <w:shd w:val="clear" w:color="auto" w:fill="FFFFFF"/>
              </w:rPr>
              <w:t>(W)</w:t>
            </w:r>
            <w:r w:rsidRPr="00137BF5">
              <w:rPr>
                <w:rFonts w:ascii="仿宋_GB2312" w:eastAsia="仿宋_GB2312" w:hAnsi="宋体" w:cs="宋体" w:hint="eastAsia"/>
                <w:color w:val="000000"/>
              </w:rPr>
              <w:t>*1920</w:t>
            </w:r>
            <w:r w:rsidRPr="00137BF5">
              <w:rPr>
                <w:rFonts w:ascii="仿宋_GB2312" w:eastAsia="仿宋_GB2312" w:cs="Tahoma" w:hint="eastAsia"/>
                <w:color w:val="000000"/>
                <w:shd w:val="clear" w:color="auto" w:fill="FFFFFF"/>
              </w:rPr>
              <w:t>(H) (mm)</w:t>
            </w:r>
            <w:r w:rsidRPr="00137BF5">
              <w:rPr>
                <w:rFonts w:ascii="仿宋_GB2312" w:eastAsia="仿宋_GB2312" w:hAnsi="宋体" w:cs="宋体" w:hint="eastAsia"/>
                <w:color w:val="000000"/>
              </w:rPr>
              <w:t>或1230</w:t>
            </w:r>
            <w:r w:rsidRPr="00137BF5">
              <w:rPr>
                <w:rFonts w:ascii="仿宋_GB2312" w:eastAsia="仿宋_GB2312" w:cs="Tahoma" w:hint="eastAsia"/>
                <w:color w:val="000000"/>
                <w:shd w:val="clear" w:color="auto" w:fill="FFFFFF"/>
              </w:rPr>
              <w:t>(L)</w:t>
            </w:r>
            <w:r w:rsidRPr="00137BF5">
              <w:rPr>
                <w:rFonts w:ascii="仿宋_GB2312" w:eastAsia="仿宋_GB2312" w:hAnsi="宋体" w:cs="宋体" w:hint="eastAsia"/>
                <w:color w:val="000000"/>
              </w:rPr>
              <w:t>*730</w:t>
            </w:r>
            <w:r w:rsidRPr="00137BF5">
              <w:rPr>
                <w:rFonts w:ascii="仿宋_GB2312" w:eastAsia="仿宋_GB2312" w:cs="Tahoma" w:hint="eastAsia"/>
                <w:color w:val="000000"/>
                <w:shd w:val="clear" w:color="auto" w:fill="FFFFFF"/>
              </w:rPr>
              <w:t>(W)</w:t>
            </w:r>
            <w:r w:rsidRPr="00137BF5">
              <w:rPr>
                <w:rFonts w:ascii="仿宋_GB2312" w:eastAsia="仿宋_GB2312" w:hAnsi="宋体" w:cs="宋体" w:hint="eastAsia"/>
                <w:color w:val="000000"/>
              </w:rPr>
              <w:t>*1920</w:t>
            </w:r>
            <w:r w:rsidRPr="00137BF5">
              <w:rPr>
                <w:rFonts w:ascii="仿宋_GB2312" w:eastAsia="仿宋_GB2312" w:cs="Tahoma" w:hint="eastAsia"/>
                <w:color w:val="000000"/>
                <w:shd w:val="clear" w:color="auto" w:fill="FFFFFF"/>
              </w:rPr>
              <w:t>(H) (mm)</w:t>
            </w:r>
            <w:r w:rsidRPr="00137BF5">
              <w:rPr>
                <w:rFonts w:ascii="仿宋_GB2312" w:eastAsia="仿宋_GB2312" w:hAnsi="宋体" w:cs="宋体" w:hint="eastAsia"/>
                <w:color w:val="000000"/>
              </w:rPr>
              <w:t>。</w:t>
            </w:r>
          </w:p>
        </w:tc>
        <w:tc>
          <w:tcPr>
            <w:tcW w:w="567" w:type="dxa"/>
            <w:tcBorders>
              <w:top w:val="nil"/>
              <w:left w:val="nil"/>
              <w:bottom w:val="single" w:sz="4" w:space="0" w:color="auto"/>
              <w:right w:val="single" w:sz="4" w:space="0" w:color="auto"/>
            </w:tcBorders>
            <w:shd w:val="clear" w:color="auto" w:fill="auto"/>
            <w:noWrap/>
            <w:vAlign w:val="center"/>
            <w:hideMark/>
          </w:tcPr>
          <w:p w:rsidR="001D7B7A" w:rsidRPr="00DC52DC" w:rsidRDefault="001D7B7A" w:rsidP="00561FEF">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425" w:type="dxa"/>
            <w:tcBorders>
              <w:top w:val="nil"/>
              <w:left w:val="nil"/>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1D7B7A" w:rsidRPr="00DC52DC" w:rsidTr="001D7B7A">
        <w:trPr>
          <w:trHeight w:val="55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宋体" w:hAnsi="宋体" w:cs="宋体"/>
                <w:color w:val="000000"/>
                <w:kern w:val="0"/>
                <w:sz w:val="18"/>
                <w:szCs w:val="18"/>
              </w:rPr>
            </w:pPr>
            <w:r w:rsidRPr="00B6573C">
              <w:rPr>
                <w:rFonts w:ascii="仿宋_GB2312" w:eastAsia="仿宋_GB2312" w:hAnsi="楷体" w:cs="宋体" w:hint="eastAsia"/>
                <w:color w:val="000000"/>
                <w:sz w:val="24"/>
                <w:szCs w:val="24"/>
              </w:rPr>
              <w:t>蒸饭箱</w:t>
            </w:r>
          </w:p>
        </w:tc>
        <w:tc>
          <w:tcPr>
            <w:tcW w:w="7088" w:type="dxa"/>
            <w:tcBorders>
              <w:top w:val="single" w:sz="4" w:space="0" w:color="auto"/>
              <w:left w:val="nil"/>
              <w:bottom w:val="single" w:sz="4" w:space="0" w:color="auto"/>
              <w:right w:val="single" w:sz="4" w:space="0" w:color="000000"/>
            </w:tcBorders>
            <w:shd w:val="clear" w:color="auto" w:fill="auto"/>
            <w:noWrap/>
            <w:vAlign w:val="center"/>
            <w:hideMark/>
          </w:tcPr>
          <w:p w:rsidR="001D7B7A" w:rsidRPr="00F0033A" w:rsidRDefault="001D7B7A" w:rsidP="001D7B7A">
            <w:pPr>
              <w:jc w:val="left"/>
              <w:rPr>
                <w:rFonts w:ascii="仿宋_GB2312" w:eastAsia="仿宋_GB2312" w:hAnsi="宋体" w:cs="宋体"/>
                <w:color w:val="000000"/>
              </w:rPr>
            </w:pPr>
            <w:r w:rsidRPr="00F0033A">
              <w:rPr>
                <w:rFonts w:ascii="仿宋_GB2312" w:eastAsia="仿宋_GB2312" w:hAnsi="宋体" w:cs="宋体" w:hint="eastAsia"/>
                <w:color w:val="000000"/>
              </w:rPr>
              <w:t>1.</w:t>
            </w:r>
            <w:r w:rsidR="00A36DEB">
              <w:rPr>
                <w:rFonts w:ascii="仿宋_GB2312" w:eastAsia="仿宋_GB2312" w:hAnsi="宋体" w:cs="宋体" w:hint="eastAsia"/>
                <w:color w:val="000000"/>
              </w:rPr>
              <w:t>主材采用优质不锈钢发纹贴塑板制造</w:t>
            </w:r>
            <w:r w:rsidRPr="00F0033A">
              <w:rPr>
                <w:rFonts w:ascii="仿宋_GB2312" w:eastAsia="仿宋_GB2312" w:hAnsi="宋体" w:cs="宋体" w:hint="eastAsia"/>
                <w:color w:val="000000"/>
              </w:rPr>
              <w:t xml:space="preserve">，全不锈钢内胆设计，耐热硬质聚胺脂整体发泡，硅胶耐高温密封圈， </w:t>
            </w:r>
            <w:r w:rsidR="00A36DEB">
              <w:rPr>
                <w:rFonts w:ascii="仿宋_GB2312" w:eastAsia="仿宋_GB2312" w:hAnsi="宋体" w:cs="宋体" w:hint="eastAsia"/>
                <w:color w:val="000000"/>
              </w:rPr>
              <w:t>使箱体绝热性能良好，密封性能强</w:t>
            </w:r>
            <w:r w:rsidRPr="00F0033A">
              <w:rPr>
                <w:rFonts w:ascii="仿宋_GB2312" w:eastAsia="仿宋_GB2312" w:hAnsi="宋体" w:cs="宋体" w:hint="eastAsia"/>
                <w:color w:val="000000"/>
              </w:rPr>
              <w:t>。</w:t>
            </w:r>
          </w:p>
          <w:p w:rsidR="001D7B7A" w:rsidRPr="00F0033A" w:rsidRDefault="001D7B7A" w:rsidP="001D7B7A">
            <w:pPr>
              <w:jc w:val="left"/>
              <w:rPr>
                <w:rFonts w:ascii="仿宋_GB2312" w:eastAsia="仿宋_GB2312" w:hAnsi="宋体" w:cs="宋体"/>
                <w:color w:val="000000"/>
              </w:rPr>
            </w:pPr>
            <w:r w:rsidRPr="00F0033A">
              <w:rPr>
                <w:rFonts w:ascii="仿宋_GB2312" w:eastAsia="仿宋_GB2312" w:hAnsi="宋体" w:cs="宋体" w:hint="eastAsia"/>
                <w:color w:val="000000"/>
              </w:rPr>
              <w:t>2. 外壳架采用优质304不锈钢板δ1.0mm，炉身、背板采用201不锈钢板δ1.0mm，框架采用正标L4*4</w:t>
            </w:r>
            <w:r w:rsidR="00A36DEB">
              <w:rPr>
                <w:rFonts w:ascii="仿宋_GB2312" w:eastAsia="仿宋_GB2312" w:hAnsi="宋体" w:cs="宋体" w:hint="eastAsia"/>
                <w:color w:val="000000"/>
              </w:rPr>
              <w:t>角铁焊接，门把手采用铸铝弹力活动把手，内置自动加水装置及安全阀。内置燃气器，无黑烟</w:t>
            </w:r>
            <w:r w:rsidRPr="00F0033A">
              <w:rPr>
                <w:rFonts w:ascii="仿宋_GB2312" w:eastAsia="仿宋_GB2312" w:hAnsi="宋体" w:cs="宋体" w:hint="eastAsia"/>
                <w:color w:val="000000"/>
              </w:rPr>
              <w:t>；箱体内设有浮球式自动进水、关水及排污阀等装置。</w:t>
            </w:r>
          </w:p>
          <w:p w:rsidR="001D7B7A" w:rsidRPr="00F0033A" w:rsidRDefault="001D7B7A" w:rsidP="001D7B7A">
            <w:pPr>
              <w:widowControl/>
              <w:jc w:val="left"/>
              <w:rPr>
                <w:rFonts w:ascii="仿宋_GB2312" w:eastAsia="仿宋_GB2312" w:hAnsi="宋体" w:cs="宋体"/>
                <w:color w:val="000000"/>
              </w:rPr>
            </w:pPr>
            <w:r w:rsidRPr="00F0033A">
              <w:rPr>
                <w:rFonts w:ascii="仿宋_GB2312" w:eastAsia="仿宋_GB2312" w:hAnsi="宋体" w:cs="宋体" w:hint="eastAsia"/>
                <w:color w:val="000000"/>
              </w:rPr>
              <w:t>3.</w:t>
            </w:r>
            <w:r>
              <w:rPr>
                <w:rFonts w:hint="eastAsia"/>
              </w:rPr>
              <w:t xml:space="preserve"> </w:t>
            </w:r>
            <w:r w:rsidRPr="00F0033A">
              <w:rPr>
                <w:rFonts w:ascii="仿宋_GB2312" w:eastAsia="仿宋_GB2312" w:hAnsi="宋体" w:cs="宋体" w:hint="eastAsia"/>
                <w:color w:val="000000"/>
              </w:rPr>
              <w:t>配全自动燃烧机组，节能型，具有节能30%以上；</w:t>
            </w:r>
          </w:p>
          <w:p w:rsidR="001D7B7A" w:rsidRDefault="001D7B7A" w:rsidP="001D7B7A">
            <w:pPr>
              <w:widowControl/>
              <w:jc w:val="left"/>
              <w:rPr>
                <w:rFonts w:ascii="仿宋_GB2312" w:eastAsia="仿宋_GB2312" w:hAnsi="宋体" w:cs="宋体"/>
                <w:color w:val="000000"/>
              </w:rPr>
            </w:pPr>
            <w:r>
              <w:rPr>
                <w:rFonts w:ascii="仿宋_GB2312" w:eastAsia="仿宋_GB2312" w:hAnsi="宋体" w:cs="宋体" w:hint="eastAsia"/>
                <w:color w:val="000000"/>
              </w:rPr>
              <w:t>4</w:t>
            </w:r>
            <w:r w:rsidRPr="00F0033A">
              <w:rPr>
                <w:rFonts w:ascii="仿宋_GB2312" w:eastAsia="仿宋_GB2312" w:hAnsi="宋体" w:cs="宋体" w:hint="eastAsia"/>
                <w:color w:val="000000"/>
              </w:rPr>
              <w:t>.配优质耐磨万向脚轮×4；</w:t>
            </w:r>
          </w:p>
          <w:p w:rsidR="001D7B7A" w:rsidRPr="00DC52DC" w:rsidRDefault="001D7B7A" w:rsidP="001D7B7A">
            <w:pPr>
              <w:widowControl/>
              <w:jc w:val="left"/>
              <w:rPr>
                <w:rFonts w:ascii="宋体" w:hAnsi="宋体" w:cs="宋体"/>
                <w:color w:val="000000"/>
                <w:kern w:val="0"/>
                <w:sz w:val="18"/>
                <w:szCs w:val="18"/>
              </w:rPr>
            </w:pPr>
            <w:r>
              <w:rPr>
                <w:rFonts w:ascii="仿宋_GB2312" w:eastAsia="仿宋_GB2312" w:hAnsi="宋体" w:cs="宋体" w:hint="eastAsia"/>
                <w:color w:val="000000"/>
              </w:rPr>
              <w:t>5.</w:t>
            </w:r>
            <w:r w:rsidRPr="00F0033A">
              <w:rPr>
                <w:rFonts w:ascii="仿宋_GB2312" w:eastAsia="仿宋_GB2312" w:hAnsi="宋体" w:cs="宋体" w:hint="eastAsia"/>
                <w:color w:val="000000"/>
              </w:rPr>
              <w:t>规格：24盘。</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D7B7A" w:rsidRPr="00DC52DC" w:rsidRDefault="001D7B7A" w:rsidP="00561FEF">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D7B7A" w:rsidRPr="00DC52DC" w:rsidRDefault="001D7B7A"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1D7B7A" w:rsidTr="001D7B7A">
        <w:trPr>
          <w:trHeight w:val="307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B7A" w:rsidRDefault="001D7B7A" w:rsidP="00561FEF">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7B7A" w:rsidRPr="0017242D" w:rsidRDefault="001D7B7A" w:rsidP="00561FEF">
            <w:pPr>
              <w:widowControl/>
              <w:jc w:val="center"/>
              <w:rPr>
                <w:rFonts w:ascii="楷体" w:eastAsia="楷体" w:hAnsi="楷体" w:cs="宋体"/>
                <w:color w:val="000000"/>
                <w:kern w:val="0"/>
                <w:sz w:val="24"/>
                <w:szCs w:val="24"/>
              </w:rPr>
            </w:pPr>
            <w:r w:rsidRPr="003D152A">
              <w:rPr>
                <w:rFonts w:ascii="仿宋_GB2312" w:eastAsia="仿宋_GB2312" w:hAnsi="楷体" w:cs="宋体" w:hint="eastAsia"/>
                <w:color w:val="000000"/>
                <w:sz w:val="24"/>
                <w:szCs w:val="24"/>
              </w:rPr>
              <w:t>洗碗机</w:t>
            </w:r>
          </w:p>
        </w:tc>
        <w:tc>
          <w:tcPr>
            <w:tcW w:w="7088" w:type="dxa"/>
            <w:tcBorders>
              <w:top w:val="single" w:sz="4" w:space="0" w:color="auto"/>
              <w:left w:val="nil"/>
              <w:bottom w:val="single" w:sz="4" w:space="0" w:color="auto"/>
              <w:right w:val="single" w:sz="4" w:space="0" w:color="000000"/>
            </w:tcBorders>
            <w:shd w:val="clear" w:color="auto" w:fill="auto"/>
            <w:noWrap/>
            <w:vAlign w:val="center"/>
            <w:hideMark/>
          </w:tcPr>
          <w:p w:rsidR="001D7B7A" w:rsidRPr="00F0033A" w:rsidRDefault="001D7B7A" w:rsidP="001D7B7A">
            <w:pPr>
              <w:jc w:val="left"/>
              <w:rPr>
                <w:rFonts w:ascii="仿宋_GB2312" w:eastAsia="仿宋_GB2312" w:hAnsi="宋体" w:cs="宋体"/>
                <w:color w:val="000000"/>
              </w:rPr>
            </w:pPr>
            <w:r w:rsidRPr="00F0033A">
              <w:rPr>
                <w:rFonts w:ascii="仿宋_GB2312" w:eastAsia="仿宋_GB2312" w:hAnsi="宋体" w:cs="宋体" w:hint="eastAsia"/>
                <w:color w:val="000000"/>
              </w:rPr>
              <w:t>1</w:t>
            </w:r>
            <w:r>
              <w:rPr>
                <w:rFonts w:ascii="仿宋_GB2312" w:eastAsia="仿宋_GB2312" w:hAnsi="宋体" w:cs="宋体" w:hint="eastAsia"/>
                <w:color w:val="000000"/>
              </w:rPr>
              <w:t>.</w:t>
            </w:r>
            <w:r w:rsidRPr="00F0033A">
              <w:rPr>
                <w:rFonts w:ascii="仿宋_GB2312" w:eastAsia="仿宋_GB2312" w:hAnsi="宋体" w:cs="宋体" w:hint="eastAsia"/>
                <w:color w:val="000000"/>
              </w:rPr>
              <w:t>耗水量：</w:t>
            </w:r>
            <w:r>
              <w:rPr>
                <w:rFonts w:ascii="仿宋_GB2312" w:eastAsia="仿宋_GB2312" w:hAnsi="宋体" w:cs="宋体" w:hint="eastAsia"/>
                <w:color w:val="000000"/>
              </w:rPr>
              <w:t>400-</w:t>
            </w:r>
            <w:r w:rsidRPr="00F0033A">
              <w:rPr>
                <w:rFonts w:ascii="仿宋_GB2312" w:eastAsia="仿宋_GB2312" w:hAnsi="宋体" w:cs="宋体" w:hint="eastAsia"/>
                <w:color w:val="000000"/>
              </w:rPr>
              <w:t>450 升/小时,洗涤量：3000-4000/小时,喷淋温度：82-90℃。</w:t>
            </w:r>
          </w:p>
          <w:p w:rsidR="001D7B7A" w:rsidRPr="00F0033A" w:rsidRDefault="001D7B7A" w:rsidP="001D7B7A">
            <w:pPr>
              <w:jc w:val="left"/>
              <w:rPr>
                <w:rFonts w:ascii="仿宋_GB2312" w:eastAsia="仿宋_GB2312" w:hAnsi="宋体" w:cs="宋体"/>
                <w:color w:val="000000"/>
              </w:rPr>
            </w:pPr>
            <w:r w:rsidRPr="00F0033A">
              <w:rPr>
                <w:rFonts w:ascii="仿宋_GB2312" w:eastAsia="仿宋_GB2312" w:hAnsi="宋体" w:cs="宋体" w:hint="eastAsia"/>
                <w:color w:val="000000"/>
              </w:rPr>
              <w:t>2.传送带宽度：612mm,有效洗涤高度：440mm</w:t>
            </w:r>
          </w:p>
          <w:p w:rsidR="001D7B7A" w:rsidRPr="00F0033A" w:rsidRDefault="001D7B7A" w:rsidP="001D7B7A">
            <w:pPr>
              <w:jc w:val="left"/>
              <w:rPr>
                <w:rFonts w:ascii="仿宋_GB2312" w:eastAsia="仿宋_GB2312" w:hAnsi="宋体" w:cs="宋体"/>
                <w:color w:val="000000"/>
              </w:rPr>
            </w:pPr>
            <w:r w:rsidRPr="00F0033A">
              <w:rPr>
                <w:rFonts w:ascii="仿宋_GB2312" w:eastAsia="仿宋_GB2312" w:hAnsi="宋体" w:cs="宋体" w:hint="eastAsia"/>
                <w:color w:val="000000"/>
              </w:rPr>
              <w:t>进口长度：950mm,出口长度：1600mm,水箱加热功率：≥18kW,喷淋加热功率：≥36kW,总配电量：≥54kW,电源：380V/50Hz。</w:t>
            </w:r>
          </w:p>
          <w:p w:rsidR="001D7B7A" w:rsidRPr="00F0033A" w:rsidRDefault="001D7B7A" w:rsidP="001D7B7A">
            <w:pPr>
              <w:jc w:val="left"/>
              <w:rPr>
                <w:rFonts w:ascii="仿宋_GB2312" w:eastAsia="仿宋_GB2312" w:hAnsi="宋体" w:cs="宋体"/>
                <w:color w:val="000000"/>
              </w:rPr>
            </w:pPr>
            <w:r w:rsidRPr="00F0033A">
              <w:rPr>
                <w:rFonts w:ascii="仿宋_GB2312" w:eastAsia="仿宋_GB2312" w:hAnsi="宋体" w:cs="宋体" w:hint="eastAsia"/>
                <w:color w:val="000000"/>
              </w:rPr>
              <w:t>3.尺寸：</w:t>
            </w:r>
            <w:r w:rsidRPr="00F0033A">
              <w:rPr>
                <w:rFonts w:ascii="仿宋_GB2312" w:eastAsia="仿宋_GB2312" w:hAnsi="宋体" w:cs="宋体"/>
                <w:color w:val="000000"/>
              </w:rPr>
              <w:t>2950*900*1650</w:t>
            </w:r>
            <w:r w:rsidRPr="00F0033A">
              <w:rPr>
                <w:rFonts w:ascii="仿宋_GB2312" w:eastAsia="仿宋_GB2312" w:hAnsi="宋体" w:cs="宋体" w:hint="eastAsia"/>
                <w:color w:val="000000"/>
              </w:rPr>
              <w:t>。</w:t>
            </w:r>
          </w:p>
          <w:p w:rsidR="001D7B7A" w:rsidRDefault="001D7B7A" w:rsidP="00A36DEB">
            <w:pPr>
              <w:jc w:val="left"/>
              <w:rPr>
                <w:rFonts w:ascii="宋体" w:hAnsi="宋体" w:cs="宋体"/>
                <w:sz w:val="24"/>
              </w:rPr>
            </w:pPr>
            <w:r w:rsidRPr="00F0033A">
              <w:rPr>
                <w:rFonts w:ascii="仿宋_GB2312" w:eastAsia="仿宋_GB2312" w:hAnsi="宋体" w:cs="宋体" w:hint="eastAsia"/>
                <w:color w:val="000000"/>
              </w:rPr>
              <w:t>4.</w:t>
            </w:r>
            <w:r w:rsidR="00A36DEB">
              <w:rPr>
                <w:rFonts w:ascii="仿宋_GB2312" w:eastAsia="仿宋_GB2312" w:hAnsi="宋体" w:cs="宋体" w:hint="eastAsia"/>
                <w:color w:val="000000"/>
              </w:rPr>
              <w:t>产品特点：⑴自清洗功能</w:t>
            </w:r>
            <w:r w:rsidRPr="00F0033A">
              <w:rPr>
                <w:rFonts w:ascii="仿宋_GB2312" w:eastAsia="仿宋_GB2312" w:hAnsi="宋体" w:cs="宋体" w:hint="eastAsia"/>
                <w:color w:val="000000"/>
              </w:rPr>
              <w:t>。倾斜式内顶盖，可防止洗涤液滴到干净洗涤品上。前门双成壁式结构隔热、隔音、节省能源且。⑵.安全保护装置，无人收取时会自动停机。⑶.智能控制，温度可自行设定。</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D7B7A" w:rsidRDefault="001D7B7A" w:rsidP="00561FEF">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D7B7A" w:rsidRDefault="001D7B7A"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r w:rsidR="001D7B7A" w:rsidTr="001D7B7A">
        <w:trPr>
          <w:trHeight w:val="55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7B7A" w:rsidRDefault="001D7B7A" w:rsidP="00561FEF">
            <w:pPr>
              <w:widowControl/>
              <w:jc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7B7A" w:rsidRPr="0017242D" w:rsidRDefault="001D7B7A" w:rsidP="00561FEF">
            <w:pPr>
              <w:widowControl/>
              <w:jc w:val="center"/>
              <w:rPr>
                <w:rFonts w:ascii="楷体" w:eastAsia="楷体" w:hAnsi="楷体" w:cs="宋体"/>
                <w:color w:val="000000"/>
                <w:kern w:val="0"/>
                <w:sz w:val="24"/>
                <w:szCs w:val="24"/>
              </w:rPr>
            </w:pPr>
            <w:r w:rsidRPr="003D152A">
              <w:rPr>
                <w:rFonts w:ascii="仿宋_GB2312" w:eastAsia="仿宋_GB2312" w:hAnsi="楷体" w:cs="宋体" w:hint="eastAsia"/>
                <w:color w:val="000000"/>
                <w:sz w:val="24"/>
                <w:szCs w:val="24"/>
              </w:rPr>
              <w:t>双眼大灶</w:t>
            </w:r>
          </w:p>
        </w:tc>
        <w:tc>
          <w:tcPr>
            <w:tcW w:w="7088" w:type="dxa"/>
            <w:tcBorders>
              <w:top w:val="single" w:sz="4" w:space="0" w:color="auto"/>
              <w:left w:val="nil"/>
              <w:bottom w:val="single" w:sz="4" w:space="0" w:color="auto"/>
              <w:right w:val="single" w:sz="4" w:space="0" w:color="000000"/>
            </w:tcBorders>
            <w:shd w:val="clear" w:color="auto" w:fill="auto"/>
            <w:noWrap/>
            <w:vAlign w:val="center"/>
            <w:hideMark/>
          </w:tcPr>
          <w:p w:rsidR="001D7B7A" w:rsidRPr="007A2987" w:rsidRDefault="001D7B7A" w:rsidP="001D7B7A">
            <w:pPr>
              <w:jc w:val="left"/>
              <w:rPr>
                <w:rFonts w:ascii="仿宋_GB2312" w:eastAsia="仿宋_GB2312" w:hAnsi="宋体" w:cs="宋体"/>
                <w:color w:val="000000"/>
              </w:rPr>
            </w:pPr>
            <w:r w:rsidRPr="007A2987">
              <w:rPr>
                <w:rFonts w:ascii="仿宋_GB2312" w:eastAsia="仿宋_GB2312" w:hAnsi="宋体" w:cs="宋体" w:hint="eastAsia"/>
                <w:color w:val="000000"/>
              </w:rPr>
              <w:t>1.采用优质SUS201/2B不锈钢制作</w:t>
            </w:r>
          </w:p>
          <w:p w:rsidR="001D7B7A" w:rsidRPr="007A2987" w:rsidRDefault="001D7B7A" w:rsidP="001D7B7A">
            <w:pPr>
              <w:jc w:val="left"/>
              <w:rPr>
                <w:rFonts w:ascii="仿宋_GB2312" w:eastAsia="仿宋_GB2312" w:hAnsi="宋体" w:cs="宋体"/>
                <w:color w:val="000000"/>
              </w:rPr>
            </w:pPr>
            <w:r w:rsidRPr="007A2987">
              <w:rPr>
                <w:rFonts w:ascii="仿宋_GB2312" w:eastAsia="仿宋_GB2312" w:hAnsi="宋体" w:cs="宋体" w:hint="eastAsia"/>
                <w:color w:val="000000"/>
              </w:rPr>
              <w:t>2.台面1.5mm，侧板、背板、前面板1.0mm不锈钢</w:t>
            </w:r>
            <w:r>
              <w:rPr>
                <w:rFonts w:ascii="仿宋_GB2312" w:eastAsia="仿宋_GB2312" w:hAnsi="宋体" w:cs="宋体" w:hint="eastAsia"/>
                <w:color w:val="000000"/>
              </w:rPr>
              <w:t>。</w:t>
            </w:r>
          </w:p>
          <w:p w:rsidR="001D7B7A" w:rsidRPr="007A2987" w:rsidRDefault="001D7B7A" w:rsidP="001D7B7A">
            <w:pPr>
              <w:jc w:val="left"/>
              <w:rPr>
                <w:rFonts w:ascii="仿宋_GB2312" w:eastAsia="仿宋_GB2312" w:hAnsi="宋体" w:cs="宋体"/>
                <w:color w:val="000000"/>
              </w:rPr>
            </w:pPr>
            <w:r w:rsidRPr="007A2987">
              <w:rPr>
                <w:rFonts w:ascii="仿宋_GB2312" w:eastAsia="仿宋_GB2312" w:hAnsi="宋体" w:cs="宋体" w:hint="eastAsia"/>
                <w:color w:val="000000"/>
              </w:rPr>
              <w:t>3.电子打火，一键式操作，缺电停机防燃气泄漏保护装置，风机功率：80W</w:t>
            </w:r>
            <w:r>
              <w:rPr>
                <w:rFonts w:ascii="仿宋_GB2312" w:eastAsia="仿宋_GB2312" w:hAnsi="宋体" w:cs="宋体" w:hint="eastAsia"/>
                <w:color w:val="000000"/>
              </w:rPr>
              <w:t>-250W</w:t>
            </w:r>
            <w:r w:rsidRPr="007A2987">
              <w:rPr>
                <w:rFonts w:ascii="仿宋_GB2312" w:eastAsia="仿宋_GB2312" w:hAnsi="宋体" w:cs="宋体" w:hint="eastAsia"/>
                <w:color w:val="000000"/>
              </w:rPr>
              <w:t>，节能电75%、节能燃气25%-30%，烟气CO排放低，安全、环保</w:t>
            </w:r>
            <w:r>
              <w:rPr>
                <w:rFonts w:ascii="仿宋_GB2312" w:eastAsia="仿宋_GB2312" w:hAnsi="宋体" w:cs="宋体" w:hint="eastAsia"/>
                <w:color w:val="000000"/>
              </w:rPr>
              <w:t>。</w:t>
            </w:r>
          </w:p>
          <w:p w:rsidR="001D7B7A" w:rsidRPr="007A2987" w:rsidRDefault="001D7B7A" w:rsidP="001D7B7A">
            <w:pPr>
              <w:jc w:val="left"/>
              <w:rPr>
                <w:rFonts w:ascii="仿宋_GB2312" w:eastAsia="仿宋_GB2312" w:hAnsi="宋体" w:cs="宋体"/>
                <w:color w:val="000000"/>
              </w:rPr>
            </w:pPr>
            <w:r w:rsidRPr="007A2987">
              <w:rPr>
                <w:rFonts w:ascii="仿宋_GB2312" w:eastAsia="仿宋_GB2312" w:hAnsi="宋体" w:cs="宋体" w:hint="eastAsia"/>
                <w:color w:val="000000"/>
              </w:rPr>
              <w:t>4.炉膛采用优质耐火材料，砌结牢固</w:t>
            </w:r>
            <w:r>
              <w:rPr>
                <w:rFonts w:ascii="仿宋_GB2312" w:eastAsia="仿宋_GB2312" w:hAnsi="宋体" w:cs="宋体" w:hint="eastAsia"/>
                <w:color w:val="000000"/>
              </w:rPr>
              <w:t>。</w:t>
            </w:r>
          </w:p>
          <w:p w:rsidR="001D7B7A" w:rsidRPr="007A2987" w:rsidRDefault="001D7B7A" w:rsidP="001D7B7A">
            <w:pPr>
              <w:jc w:val="left"/>
              <w:rPr>
                <w:rFonts w:ascii="仿宋_GB2312" w:eastAsia="仿宋_GB2312" w:hAnsi="宋体" w:cs="宋体"/>
                <w:color w:val="000000"/>
              </w:rPr>
            </w:pPr>
            <w:r w:rsidRPr="007A2987">
              <w:rPr>
                <w:rFonts w:ascii="仿宋_GB2312" w:eastAsia="仿宋_GB2312" w:hAnsi="宋体" w:cs="宋体" w:hint="eastAsia"/>
                <w:color w:val="000000"/>
              </w:rPr>
              <w:t>5.炉用燃气机组为进口产品</w:t>
            </w:r>
            <w:r>
              <w:rPr>
                <w:rFonts w:ascii="仿宋_GB2312" w:eastAsia="仿宋_GB2312" w:hAnsi="宋体" w:cs="宋体" w:hint="eastAsia"/>
                <w:color w:val="000000"/>
              </w:rPr>
              <w:t>。</w:t>
            </w:r>
          </w:p>
          <w:p w:rsidR="001D7B7A" w:rsidRPr="007A2987" w:rsidRDefault="001D7B7A" w:rsidP="001D7B7A">
            <w:pPr>
              <w:jc w:val="left"/>
              <w:rPr>
                <w:rFonts w:ascii="仿宋_GB2312" w:eastAsia="仿宋_GB2312" w:hAnsi="宋体" w:cs="宋体"/>
                <w:color w:val="000000"/>
              </w:rPr>
            </w:pPr>
            <w:r w:rsidRPr="007A2987">
              <w:rPr>
                <w:rFonts w:ascii="仿宋_GB2312" w:eastAsia="仿宋_GB2312" w:hAnsi="宋体" w:cs="宋体" w:hint="eastAsia"/>
                <w:color w:val="000000"/>
              </w:rPr>
              <w:t>6.配锥形不锈钢管及重力调节脚。</w:t>
            </w:r>
          </w:p>
          <w:p w:rsidR="001D7B7A" w:rsidRPr="007A2987" w:rsidRDefault="001D7B7A" w:rsidP="001D7B7A">
            <w:pPr>
              <w:jc w:val="left"/>
              <w:rPr>
                <w:rFonts w:ascii="仿宋_GB2312" w:eastAsia="仿宋_GB2312" w:hAnsi="宋体" w:cs="宋体"/>
                <w:color w:val="000000"/>
              </w:rPr>
            </w:pPr>
            <w:r w:rsidRPr="007A2987">
              <w:rPr>
                <w:rFonts w:ascii="仿宋_GB2312" w:eastAsia="仿宋_GB2312" w:hAnsi="宋体" w:cs="宋体" w:hint="eastAsia"/>
                <w:color w:val="000000"/>
              </w:rPr>
              <w:t>7. 适用燃料：天然气。</w:t>
            </w:r>
          </w:p>
          <w:p w:rsidR="001D7B7A" w:rsidRDefault="001D7B7A" w:rsidP="001D7B7A">
            <w:pPr>
              <w:jc w:val="left"/>
              <w:rPr>
                <w:rFonts w:ascii="宋体" w:hAnsi="宋体" w:cs="宋体"/>
                <w:sz w:val="24"/>
              </w:rPr>
            </w:pPr>
            <w:r w:rsidRPr="007A2987">
              <w:rPr>
                <w:rFonts w:ascii="仿宋_GB2312" w:eastAsia="仿宋_GB2312" w:hAnsi="宋体" w:cs="宋体" w:hint="eastAsia"/>
                <w:color w:val="000000"/>
              </w:rPr>
              <w:t>8.尺寸：2100(L)*1200(W)*1250(H) (mm)或</w:t>
            </w:r>
            <w:r w:rsidRPr="007A2987">
              <w:rPr>
                <w:rFonts w:ascii="仿宋_GB2312" w:eastAsia="仿宋_GB2312" w:hAnsi="宋体" w:cs="宋体"/>
                <w:color w:val="000000"/>
              </w:rPr>
              <w:t>2000</w:t>
            </w:r>
            <w:r w:rsidRPr="007A2987">
              <w:rPr>
                <w:rFonts w:ascii="仿宋_GB2312" w:eastAsia="仿宋_GB2312" w:hAnsi="宋体" w:cs="宋体" w:hint="eastAsia"/>
                <w:color w:val="000000"/>
              </w:rPr>
              <w:t>(L)</w:t>
            </w:r>
            <w:r w:rsidRPr="007A2987">
              <w:rPr>
                <w:rFonts w:ascii="仿宋_GB2312" w:eastAsia="仿宋_GB2312" w:hAnsi="宋体" w:cs="宋体"/>
                <w:color w:val="000000"/>
              </w:rPr>
              <w:t>*1100</w:t>
            </w:r>
            <w:r w:rsidRPr="007A2987">
              <w:rPr>
                <w:rFonts w:ascii="仿宋_GB2312" w:eastAsia="仿宋_GB2312" w:hAnsi="宋体" w:cs="宋体" w:hint="eastAsia"/>
                <w:color w:val="000000"/>
              </w:rPr>
              <w:t>(W)</w:t>
            </w:r>
            <w:r w:rsidRPr="007A2987">
              <w:rPr>
                <w:rFonts w:ascii="仿宋_GB2312" w:eastAsia="仿宋_GB2312" w:hAnsi="宋体" w:cs="宋体"/>
                <w:color w:val="000000"/>
              </w:rPr>
              <w:t>*1200</w:t>
            </w:r>
            <w:r w:rsidRPr="007A2987">
              <w:rPr>
                <w:rFonts w:ascii="仿宋_GB2312" w:eastAsia="仿宋_GB2312" w:hAnsi="宋体" w:cs="宋体" w:hint="eastAsia"/>
                <w:color w:val="000000"/>
              </w:rPr>
              <w:t>(H)。</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D7B7A" w:rsidRDefault="001D7B7A" w:rsidP="00561FEF">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1D7B7A" w:rsidRDefault="001D7B7A"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台</w:t>
            </w:r>
          </w:p>
        </w:tc>
      </w:tr>
    </w:tbl>
    <w:p w:rsidR="001D7B7A" w:rsidRPr="001D7B7A" w:rsidRDefault="001D7B7A" w:rsidP="001D7B7A">
      <w:pPr>
        <w:adjustRightInd w:val="0"/>
        <w:snapToGrid w:val="0"/>
        <w:spacing w:line="360" w:lineRule="auto"/>
        <w:ind w:firstLineChars="200" w:firstLine="560"/>
        <w:rPr>
          <w:rFonts w:ascii="仿宋_GB2312" w:eastAsia="仿宋_GB2312" w:hAnsiTheme="minorEastAsia" w:cstheme="minorEastAsia"/>
          <w:sz w:val="28"/>
          <w:szCs w:val="28"/>
        </w:rPr>
      </w:pPr>
      <w:r>
        <w:rPr>
          <w:rFonts w:ascii="仿宋_GB2312" w:eastAsia="仿宋_GB2312" w:hAnsiTheme="minorEastAsia" w:cstheme="minorEastAsia" w:hint="eastAsia"/>
          <w:sz w:val="28"/>
          <w:szCs w:val="28"/>
        </w:rPr>
        <w:t xml:space="preserve"> </w:t>
      </w:r>
      <w:r w:rsidRPr="001D7B7A">
        <w:rPr>
          <w:rFonts w:ascii="仿宋_GB2312" w:eastAsia="仿宋_GB2312" w:hAnsiTheme="minorEastAsia" w:cstheme="minorEastAsia" w:hint="eastAsia"/>
          <w:sz w:val="28"/>
          <w:szCs w:val="28"/>
        </w:rPr>
        <w:t>1、投标方需考虑旧设备拆除，搬运至校方指定地点及新设备运输（滨江校区、赭麓校区）、搬运、安装等费用。</w:t>
      </w:r>
    </w:p>
    <w:p w:rsidR="001D7B7A" w:rsidRPr="001D7B7A" w:rsidRDefault="001D7B7A" w:rsidP="001D7B7A">
      <w:pPr>
        <w:adjustRightInd w:val="0"/>
        <w:snapToGrid w:val="0"/>
        <w:spacing w:line="360" w:lineRule="auto"/>
        <w:ind w:firstLineChars="200" w:firstLine="560"/>
        <w:rPr>
          <w:rFonts w:ascii="仿宋_GB2312" w:eastAsia="仿宋_GB2312" w:hAnsiTheme="minorEastAsia" w:cstheme="minorEastAsia"/>
          <w:sz w:val="28"/>
          <w:szCs w:val="28"/>
        </w:rPr>
      </w:pPr>
      <w:r>
        <w:rPr>
          <w:rFonts w:ascii="仿宋_GB2312" w:eastAsia="仿宋_GB2312" w:hAnsiTheme="minorEastAsia" w:cstheme="minorEastAsia" w:hint="eastAsia"/>
          <w:sz w:val="28"/>
          <w:szCs w:val="28"/>
        </w:rPr>
        <w:lastRenderedPageBreak/>
        <w:t xml:space="preserve"> </w:t>
      </w:r>
      <w:r w:rsidRPr="001D7B7A">
        <w:rPr>
          <w:rFonts w:ascii="仿宋_GB2312" w:eastAsia="仿宋_GB2312" w:hAnsiTheme="minorEastAsia" w:cstheme="minorEastAsia" w:hint="eastAsia"/>
          <w:sz w:val="28"/>
          <w:szCs w:val="28"/>
        </w:rPr>
        <w:t>2、校方食堂现使用的洗碗机线路无法满足本次长龙式洗碗机的最大运行负荷。投标方需考虑由食堂电房重新接电至洗碗间；安装期间产生的电缆、人工等费用由中标方承担（电缆线规格为YJV3*25+1*16的铜芯电缆，预计长度约80米，电缆参考品牌：江苏上上、鑫鸿、无锡华美，具体以现场踏勘为准）。</w:t>
      </w:r>
    </w:p>
    <w:p w:rsidR="001D7B7A" w:rsidRPr="001D7B7A" w:rsidRDefault="001D7B7A" w:rsidP="001D7B7A">
      <w:pPr>
        <w:pStyle w:val="ac"/>
        <w:adjustRightInd w:val="0"/>
        <w:snapToGrid w:val="0"/>
        <w:spacing w:line="360" w:lineRule="auto"/>
        <w:ind w:firstLine="560"/>
        <w:jc w:val="left"/>
        <w:rPr>
          <w:rFonts w:ascii="仿宋_GB2312" w:eastAsia="仿宋_GB2312" w:hAnsiTheme="minorEastAsia" w:cstheme="minorEastAsia"/>
          <w:sz w:val="28"/>
          <w:szCs w:val="28"/>
        </w:rPr>
      </w:pPr>
      <w:r>
        <w:rPr>
          <w:rFonts w:ascii="仿宋_GB2312" w:eastAsia="仿宋_GB2312" w:hAnsiTheme="minorEastAsia" w:cstheme="minorEastAsia" w:hint="eastAsia"/>
          <w:sz w:val="28"/>
          <w:szCs w:val="28"/>
        </w:rPr>
        <w:t>3、</w:t>
      </w:r>
      <w:r w:rsidRPr="001D7B7A">
        <w:rPr>
          <w:rFonts w:ascii="仿宋_GB2312" w:eastAsia="仿宋_GB2312" w:hAnsiTheme="minorEastAsia" w:cstheme="minorEastAsia" w:hint="eastAsia"/>
          <w:sz w:val="28"/>
          <w:szCs w:val="28"/>
        </w:rPr>
        <w:t>设备质保期为3年</w:t>
      </w:r>
      <w:r>
        <w:rPr>
          <w:rFonts w:ascii="仿宋_GB2312" w:eastAsia="仿宋_GB2312" w:hAnsiTheme="minorEastAsia" w:cstheme="minorEastAsia" w:hint="eastAsia"/>
          <w:sz w:val="28"/>
          <w:szCs w:val="28"/>
        </w:rPr>
        <w:t>。</w:t>
      </w: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DC08D7" w:rsidRDefault="00DC08D7"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sz w:val="28"/>
          <w:szCs w:val="28"/>
        </w:rPr>
      </w:pPr>
    </w:p>
    <w:p w:rsidR="001D7B7A" w:rsidRDefault="001D7B7A" w:rsidP="00C31C1F">
      <w:pPr>
        <w:pStyle w:val="ac"/>
        <w:adjustRightInd w:val="0"/>
        <w:snapToGrid w:val="0"/>
        <w:ind w:firstLine="560"/>
        <w:jc w:val="left"/>
        <w:rPr>
          <w:rFonts w:ascii="仿宋_GB2312" w:eastAsia="仿宋_GB2312" w:hAnsiTheme="minorEastAsia" w:cstheme="minorEastAsia" w:hint="eastAsia"/>
          <w:sz w:val="28"/>
          <w:szCs w:val="28"/>
        </w:rPr>
      </w:pPr>
    </w:p>
    <w:p w:rsidR="003168FB" w:rsidRPr="003168FB" w:rsidRDefault="003168FB" w:rsidP="00C31C1F">
      <w:pPr>
        <w:pStyle w:val="ac"/>
        <w:adjustRightInd w:val="0"/>
        <w:snapToGrid w:val="0"/>
        <w:ind w:firstLine="560"/>
        <w:jc w:val="left"/>
        <w:rPr>
          <w:rFonts w:ascii="仿宋_GB2312" w:eastAsia="仿宋_GB2312" w:hAnsiTheme="minorEastAsia" w:cstheme="minorEastAsia"/>
          <w:sz w:val="28"/>
          <w:szCs w:val="28"/>
        </w:rPr>
      </w:pPr>
    </w:p>
    <w:p w:rsidR="00A36DEB" w:rsidRDefault="00A36DEB" w:rsidP="00C31C1F">
      <w:pPr>
        <w:pStyle w:val="ac"/>
        <w:adjustRightInd w:val="0"/>
        <w:snapToGrid w:val="0"/>
        <w:ind w:firstLine="560"/>
        <w:jc w:val="left"/>
        <w:rPr>
          <w:rFonts w:ascii="仿宋_GB2312" w:eastAsia="仿宋_GB2312" w:hAnsiTheme="minorEastAsia" w:cstheme="minorEastAsia"/>
          <w:sz w:val="28"/>
          <w:szCs w:val="28"/>
        </w:rPr>
      </w:pPr>
    </w:p>
    <w:p w:rsidR="00A36DEB" w:rsidRDefault="00A36DEB" w:rsidP="00DA6DE7">
      <w:pPr>
        <w:adjustRightInd w:val="0"/>
        <w:snapToGrid w:val="0"/>
        <w:spacing w:line="360" w:lineRule="auto"/>
        <w:jc w:val="left"/>
        <w:rPr>
          <w:rFonts w:ascii="宋体" w:hAnsi="宋体" w:cs="宋体"/>
          <w:b/>
          <w:bCs/>
          <w:color w:val="000000"/>
          <w:kern w:val="36"/>
          <w:sz w:val="24"/>
          <w:szCs w:val="24"/>
        </w:rPr>
      </w:pPr>
    </w:p>
    <w:p w:rsidR="00DA6DE7" w:rsidRDefault="00DA6DE7" w:rsidP="00DA6DE7">
      <w:pPr>
        <w:adjustRightInd w:val="0"/>
        <w:snapToGrid w:val="0"/>
        <w:spacing w:line="360" w:lineRule="auto"/>
        <w:jc w:val="left"/>
        <w:rPr>
          <w:rFonts w:ascii="宋体" w:hAnsi="宋体" w:cs="宋体"/>
          <w:b/>
          <w:bCs/>
          <w:color w:val="000000"/>
          <w:kern w:val="36"/>
          <w:sz w:val="24"/>
          <w:szCs w:val="24"/>
        </w:rPr>
      </w:pPr>
      <w:r w:rsidRPr="00465523">
        <w:rPr>
          <w:rFonts w:ascii="宋体" w:hAnsi="宋体" w:cs="宋体" w:hint="eastAsia"/>
          <w:b/>
          <w:bCs/>
          <w:color w:val="000000"/>
          <w:kern w:val="36"/>
          <w:sz w:val="24"/>
          <w:szCs w:val="24"/>
        </w:rPr>
        <w:lastRenderedPageBreak/>
        <w:t>附件</w:t>
      </w:r>
      <w:r>
        <w:rPr>
          <w:rFonts w:ascii="宋体" w:hAnsi="宋体" w:cs="宋体" w:hint="eastAsia"/>
          <w:b/>
          <w:bCs/>
          <w:color w:val="000000"/>
          <w:kern w:val="36"/>
          <w:sz w:val="24"/>
          <w:szCs w:val="24"/>
        </w:rPr>
        <w:t>2</w:t>
      </w:r>
      <w:r w:rsidRPr="00465523">
        <w:rPr>
          <w:rFonts w:ascii="宋体" w:hAnsi="宋体" w:cs="宋体" w:hint="eastAsia"/>
          <w:b/>
          <w:bCs/>
          <w:color w:val="000000"/>
          <w:kern w:val="36"/>
          <w:sz w:val="24"/>
          <w:szCs w:val="24"/>
        </w:rPr>
        <w:t>：</w:t>
      </w:r>
    </w:p>
    <w:p w:rsidR="00DA6DE7" w:rsidRDefault="00DA6DE7" w:rsidP="00DA6DE7">
      <w:pPr>
        <w:widowControl/>
        <w:shd w:val="clear" w:color="auto" w:fill="FFFFFF"/>
        <w:adjustRightInd w:val="0"/>
        <w:snapToGrid w:val="0"/>
        <w:spacing w:after="84" w:line="300" w:lineRule="atLeast"/>
        <w:ind w:right="119"/>
        <w:jc w:val="center"/>
        <w:rPr>
          <w:rFonts w:ascii="宋体" w:hAnsi="宋体" w:cs="宋体"/>
          <w:b/>
          <w:bCs/>
          <w:sz w:val="28"/>
          <w:szCs w:val="28"/>
        </w:rPr>
      </w:pPr>
      <w:r w:rsidRPr="00F471A3">
        <w:rPr>
          <w:rFonts w:ascii="宋体" w:hAnsi="宋体" w:cs="宋体" w:hint="eastAsia"/>
          <w:b/>
          <w:bCs/>
          <w:sz w:val="28"/>
          <w:szCs w:val="28"/>
        </w:rPr>
        <w:t>合同主要条款</w:t>
      </w:r>
    </w:p>
    <w:p w:rsidR="00DA6DE7" w:rsidRDefault="00DA6DE7" w:rsidP="00DA6DE7">
      <w:pPr>
        <w:spacing w:line="480" w:lineRule="exact"/>
        <w:ind w:firstLineChars="200" w:firstLine="420"/>
        <w:jc w:val="right"/>
        <w:rPr>
          <w:rFonts w:ascii="Times New Roman" w:eastAsiaTheme="minorEastAsia" w:hAnsi="Times New Roman" w:cs="Times New Roman"/>
          <w:sz w:val="24"/>
          <w:szCs w:val="24"/>
          <w:u w:val="single"/>
        </w:rPr>
      </w:pPr>
      <w:r w:rsidRPr="00B43276">
        <w:rPr>
          <w:rFonts w:ascii="Arial" w:hAnsi="Arial" w:hint="eastAsia"/>
          <w:szCs w:val="28"/>
        </w:rPr>
        <w:t xml:space="preserve">  </w:t>
      </w:r>
      <w:r w:rsidRPr="00A52FEF">
        <w:rPr>
          <w:rFonts w:ascii="宋体" w:hAnsi="宋体" w:hint="eastAsia"/>
          <w:sz w:val="24"/>
          <w:szCs w:val="24"/>
        </w:rPr>
        <w:t>合同编号:</w:t>
      </w:r>
      <w:r w:rsidRPr="00A52FEF">
        <w:rPr>
          <w:rFonts w:ascii="Times New Roman" w:hAnsi="Times New Roman" w:cs="Times New Roman"/>
          <w:sz w:val="24"/>
          <w:szCs w:val="24"/>
        </w:rPr>
        <w:t xml:space="preserve"> </w:t>
      </w:r>
      <w:r w:rsidRPr="00A52FEF">
        <w:rPr>
          <w:rFonts w:ascii="Times New Roman" w:eastAsiaTheme="minorEastAsia" w:hAnsi="Times New Roman" w:cs="Times New Roman"/>
          <w:sz w:val="24"/>
          <w:szCs w:val="24"/>
          <w:u w:val="single"/>
        </w:rPr>
        <w:t>WYHT20</w:t>
      </w:r>
      <w:r w:rsidR="00C31C1F">
        <w:rPr>
          <w:rFonts w:ascii="Times New Roman" w:eastAsiaTheme="minorEastAsia" w:hAnsi="Times New Roman" w:cs="Times New Roman" w:hint="eastAsia"/>
          <w:sz w:val="24"/>
          <w:szCs w:val="24"/>
          <w:u w:val="single"/>
        </w:rPr>
        <w:t>200</w:t>
      </w:r>
      <w:r w:rsidR="00DC08D7">
        <w:rPr>
          <w:rFonts w:ascii="Times New Roman" w:eastAsiaTheme="minorEastAsia" w:hAnsi="Times New Roman" w:cs="Times New Roman" w:hint="eastAsia"/>
          <w:sz w:val="24"/>
          <w:szCs w:val="24"/>
          <w:u w:val="single"/>
        </w:rPr>
        <w:t>71</w:t>
      </w:r>
      <w:r w:rsidRPr="00A52FEF">
        <w:rPr>
          <w:rFonts w:ascii="Times New Roman" w:eastAsiaTheme="minorEastAsia" w:hAnsi="Times New Roman" w:cs="Times New Roman"/>
          <w:sz w:val="24"/>
          <w:szCs w:val="24"/>
          <w:u w:val="single"/>
        </w:rPr>
        <w:t>-1</w:t>
      </w:r>
    </w:p>
    <w:p w:rsidR="00DC08D7" w:rsidRPr="00DC08D7" w:rsidRDefault="00DC08D7" w:rsidP="00872EA4">
      <w:pPr>
        <w:spacing w:line="360" w:lineRule="auto"/>
        <w:ind w:firstLine="539"/>
        <w:rPr>
          <w:rFonts w:ascii="仿宋_GB2312" w:eastAsia="仿宋_GB2312" w:hAnsi="仿宋"/>
          <w:color w:val="000000"/>
          <w:sz w:val="28"/>
          <w:szCs w:val="28"/>
        </w:rPr>
      </w:pPr>
      <w:r w:rsidRPr="00DC08D7">
        <w:rPr>
          <w:rFonts w:ascii="仿宋_GB2312" w:eastAsia="仿宋_GB2312" w:hAnsi="仿宋" w:hint="eastAsia"/>
          <w:color w:val="000000"/>
          <w:sz w:val="28"/>
          <w:szCs w:val="28"/>
        </w:rPr>
        <w:t>买方通过</w:t>
      </w:r>
      <w:r w:rsidRPr="00DC08D7">
        <w:rPr>
          <w:rFonts w:ascii="仿宋_GB2312" w:eastAsia="仿宋_GB2312" w:hAnsi="仿宋" w:hint="eastAsia"/>
          <w:color w:val="000000"/>
          <w:sz w:val="28"/>
          <w:szCs w:val="28"/>
          <w:u w:val="single"/>
        </w:rPr>
        <w:t>询价采购方式</w:t>
      </w:r>
      <w:r w:rsidRPr="00DC08D7">
        <w:rPr>
          <w:rFonts w:ascii="仿宋_GB2312" w:eastAsia="仿宋_GB2312" w:hAnsi="仿宋" w:hint="eastAsia"/>
          <w:color w:val="000000"/>
          <w:sz w:val="28"/>
          <w:szCs w:val="28"/>
        </w:rPr>
        <w:t>，经评标委员会的评审，决定将本项目采购合同授予卖方。为进一步明确双方的责任，确保合同的顺利履行，</w:t>
      </w:r>
      <w:r w:rsidRPr="00DC08D7">
        <w:rPr>
          <w:rFonts w:ascii="仿宋_GB2312" w:eastAsia="仿宋_GB2312" w:hAnsi="仿宋"/>
          <w:color w:val="000000"/>
          <w:sz w:val="28"/>
          <w:szCs w:val="28"/>
        </w:rPr>
        <w:t>根据《中华人民共和国合同法》及有关法律规定，遵循平等、自愿、公平和诚实信用的原则，</w:t>
      </w:r>
      <w:r w:rsidRPr="00DC08D7">
        <w:rPr>
          <w:rFonts w:ascii="仿宋_GB2312" w:eastAsia="仿宋_GB2312" w:hAnsi="仿宋" w:hint="eastAsia"/>
          <w:color w:val="000000"/>
          <w:sz w:val="28"/>
          <w:szCs w:val="28"/>
        </w:rPr>
        <w:t>买卖双方</w:t>
      </w:r>
      <w:r w:rsidRPr="00DC08D7">
        <w:rPr>
          <w:rFonts w:ascii="仿宋_GB2312" w:eastAsia="仿宋_GB2312" w:hAnsi="仿宋"/>
          <w:color w:val="000000"/>
          <w:sz w:val="28"/>
          <w:szCs w:val="28"/>
        </w:rPr>
        <w:t>协商一致</w:t>
      </w:r>
      <w:r w:rsidRPr="00DC08D7">
        <w:rPr>
          <w:rFonts w:ascii="仿宋_GB2312" w:eastAsia="仿宋_GB2312" w:hAnsi="仿宋" w:hint="eastAsia"/>
          <w:color w:val="000000"/>
          <w:sz w:val="28"/>
          <w:szCs w:val="28"/>
        </w:rPr>
        <w:t>同意按如下条款签订本合同：</w:t>
      </w:r>
    </w:p>
    <w:p w:rsidR="00DC08D7" w:rsidRPr="00DC08D7" w:rsidRDefault="00DC08D7" w:rsidP="00872EA4">
      <w:pPr>
        <w:spacing w:line="360" w:lineRule="auto"/>
        <w:ind w:firstLine="539"/>
        <w:rPr>
          <w:rFonts w:ascii="仿宋_GB2312" w:eastAsia="仿宋_GB2312" w:hAnsi="仿宋"/>
          <w:color w:val="000000"/>
          <w:sz w:val="28"/>
          <w:szCs w:val="28"/>
        </w:rPr>
      </w:pPr>
      <w:r w:rsidRPr="00DC08D7">
        <w:rPr>
          <w:rFonts w:ascii="仿宋_GB2312" w:eastAsia="仿宋_GB2312" w:hAnsi="仿宋"/>
          <w:color w:val="000000"/>
          <w:sz w:val="28"/>
          <w:szCs w:val="28"/>
        </w:rPr>
        <w:t xml:space="preserve">   </w:t>
      </w:r>
      <w:r w:rsidRPr="00DC08D7">
        <w:rPr>
          <w:rFonts w:ascii="仿宋_GB2312" w:eastAsia="仿宋_GB2312" w:hAnsi="仿宋" w:hint="eastAsia"/>
          <w:color w:val="000000"/>
          <w:sz w:val="28"/>
          <w:szCs w:val="28"/>
        </w:rPr>
        <w:t xml:space="preserve"> 一、货物的名称、规格型号、数量和价格（若产品过多则见附表，如有附表则必须加盖公章）  </w:t>
      </w:r>
    </w:p>
    <w:p w:rsidR="00DC08D7" w:rsidRPr="003647A0" w:rsidRDefault="00DC08D7" w:rsidP="00DC08D7">
      <w:pPr>
        <w:jc w:val="right"/>
        <w:rPr>
          <w:rFonts w:ascii="仿宋" w:eastAsia="仿宋" w:hAnsi="仿宋"/>
          <w:szCs w:val="28"/>
        </w:rPr>
      </w:pPr>
      <w:r>
        <w:rPr>
          <w:rFonts w:ascii="黑体" w:eastAsia="黑体" w:hAnsi="黑体" w:hint="eastAsia"/>
          <w:szCs w:val="28"/>
        </w:rPr>
        <w:t xml:space="preserve">                                                    </w:t>
      </w:r>
      <w:r w:rsidRPr="003647A0">
        <w:rPr>
          <w:rFonts w:ascii="仿宋" w:eastAsia="仿宋" w:hAnsi="仿宋" w:hint="eastAsia"/>
          <w:szCs w:val="28"/>
        </w:rPr>
        <w:t>单位：元</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56"/>
        <w:gridCol w:w="1279"/>
        <w:gridCol w:w="947"/>
        <w:gridCol w:w="896"/>
        <w:gridCol w:w="1190"/>
        <w:gridCol w:w="1476"/>
        <w:gridCol w:w="1476"/>
      </w:tblGrid>
      <w:tr w:rsidR="00DC08D7" w:rsidRPr="00B43276" w:rsidTr="00561FEF">
        <w:trPr>
          <w:trHeight w:val="57"/>
        </w:trPr>
        <w:tc>
          <w:tcPr>
            <w:tcW w:w="1556" w:type="dxa"/>
            <w:vAlign w:val="center"/>
          </w:tcPr>
          <w:p w:rsidR="00DC08D7" w:rsidRPr="00A13766" w:rsidRDefault="00DC08D7" w:rsidP="0037425A">
            <w:pPr>
              <w:spacing w:beforeLines="50" w:beforeAutospacing="1" w:afterLines="30" w:afterAutospacing="1" w:line="360" w:lineRule="auto"/>
              <w:jc w:val="center"/>
              <w:rPr>
                <w:rFonts w:ascii="仿宋" w:eastAsia="仿宋" w:hAnsi="仿宋"/>
                <w:sz w:val="24"/>
              </w:rPr>
            </w:pPr>
            <w:r w:rsidRPr="00A13766">
              <w:rPr>
                <w:rFonts w:ascii="仿宋" w:eastAsia="仿宋" w:hAnsi="仿宋" w:hint="eastAsia"/>
                <w:sz w:val="24"/>
              </w:rPr>
              <w:t>产品名称</w:t>
            </w:r>
          </w:p>
        </w:tc>
        <w:tc>
          <w:tcPr>
            <w:tcW w:w="1279" w:type="dxa"/>
            <w:vAlign w:val="center"/>
          </w:tcPr>
          <w:p w:rsidR="00DC08D7" w:rsidRPr="00A13766" w:rsidRDefault="00DC08D7" w:rsidP="0037425A">
            <w:pPr>
              <w:spacing w:beforeLines="50" w:beforeAutospacing="1" w:afterLines="30" w:afterAutospacing="1" w:line="360" w:lineRule="auto"/>
              <w:jc w:val="center"/>
              <w:rPr>
                <w:rFonts w:ascii="仿宋" w:eastAsia="仿宋" w:hAnsi="仿宋"/>
                <w:sz w:val="24"/>
              </w:rPr>
            </w:pPr>
            <w:r w:rsidRPr="00A13766">
              <w:rPr>
                <w:rFonts w:ascii="仿宋" w:eastAsia="仿宋" w:hAnsi="仿宋" w:hint="eastAsia"/>
                <w:sz w:val="24"/>
              </w:rPr>
              <w:t>规格型号</w:t>
            </w:r>
          </w:p>
        </w:tc>
        <w:tc>
          <w:tcPr>
            <w:tcW w:w="947" w:type="dxa"/>
            <w:vAlign w:val="center"/>
          </w:tcPr>
          <w:p w:rsidR="00DC08D7" w:rsidRPr="00A13766" w:rsidRDefault="00DC08D7" w:rsidP="0037425A">
            <w:pPr>
              <w:spacing w:beforeLines="50" w:beforeAutospacing="1" w:afterLines="30" w:afterAutospacing="1" w:line="360" w:lineRule="auto"/>
              <w:jc w:val="center"/>
              <w:rPr>
                <w:rFonts w:ascii="仿宋" w:eastAsia="仿宋" w:hAnsi="仿宋"/>
                <w:sz w:val="24"/>
              </w:rPr>
            </w:pPr>
            <w:r w:rsidRPr="00A13766">
              <w:rPr>
                <w:rFonts w:ascii="仿宋" w:eastAsia="仿宋" w:hAnsi="仿宋" w:hint="eastAsia"/>
                <w:sz w:val="24"/>
              </w:rPr>
              <w:t>单位</w:t>
            </w:r>
          </w:p>
        </w:tc>
        <w:tc>
          <w:tcPr>
            <w:tcW w:w="896" w:type="dxa"/>
            <w:vAlign w:val="center"/>
          </w:tcPr>
          <w:p w:rsidR="00DC08D7" w:rsidRPr="00A13766" w:rsidRDefault="00DC08D7" w:rsidP="0037425A">
            <w:pPr>
              <w:spacing w:beforeLines="50" w:beforeAutospacing="1" w:afterLines="30" w:afterAutospacing="1" w:line="360" w:lineRule="auto"/>
              <w:jc w:val="center"/>
              <w:rPr>
                <w:rFonts w:ascii="仿宋" w:eastAsia="仿宋" w:hAnsi="仿宋"/>
                <w:sz w:val="24"/>
              </w:rPr>
            </w:pPr>
            <w:r w:rsidRPr="00A13766">
              <w:rPr>
                <w:rFonts w:ascii="仿宋" w:eastAsia="仿宋" w:hAnsi="仿宋" w:hint="eastAsia"/>
                <w:sz w:val="24"/>
              </w:rPr>
              <w:t>数量</w:t>
            </w:r>
          </w:p>
        </w:tc>
        <w:tc>
          <w:tcPr>
            <w:tcW w:w="1190" w:type="dxa"/>
            <w:vAlign w:val="center"/>
          </w:tcPr>
          <w:p w:rsidR="00DC08D7" w:rsidRPr="00A13766" w:rsidRDefault="00DC08D7" w:rsidP="0037425A">
            <w:pPr>
              <w:spacing w:beforeLines="50" w:beforeAutospacing="1" w:afterLines="30" w:afterAutospacing="1" w:line="360" w:lineRule="auto"/>
              <w:jc w:val="center"/>
              <w:rPr>
                <w:rFonts w:ascii="仿宋" w:eastAsia="仿宋" w:hAnsi="仿宋"/>
                <w:sz w:val="24"/>
              </w:rPr>
            </w:pPr>
            <w:r w:rsidRPr="00A13766">
              <w:rPr>
                <w:rFonts w:ascii="仿宋" w:eastAsia="仿宋" w:hAnsi="仿宋" w:hint="eastAsia"/>
                <w:sz w:val="24"/>
              </w:rPr>
              <w:t>单价</w:t>
            </w:r>
          </w:p>
        </w:tc>
        <w:tc>
          <w:tcPr>
            <w:tcW w:w="1476" w:type="dxa"/>
            <w:vAlign w:val="center"/>
          </w:tcPr>
          <w:p w:rsidR="00DC08D7" w:rsidRPr="00A13766" w:rsidRDefault="00DC08D7" w:rsidP="0037425A">
            <w:pPr>
              <w:spacing w:beforeLines="50" w:beforeAutospacing="1" w:afterLines="30" w:afterAutospacing="1" w:line="360" w:lineRule="auto"/>
              <w:jc w:val="center"/>
              <w:rPr>
                <w:rFonts w:ascii="仿宋" w:eastAsia="仿宋" w:hAnsi="仿宋"/>
                <w:sz w:val="24"/>
              </w:rPr>
            </w:pPr>
            <w:r w:rsidRPr="00A13766">
              <w:rPr>
                <w:rFonts w:ascii="仿宋" w:eastAsia="仿宋" w:hAnsi="仿宋" w:hint="eastAsia"/>
                <w:sz w:val="24"/>
              </w:rPr>
              <w:t>小计</w:t>
            </w:r>
          </w:p>
        </w:tc>
        <w:tc>
          <w:tcPr>
            <w:tcW w:w="1476" w:type="dxa"/>
            <w:vAlign w:val="center"/>
          </w:tcPr>
          <w:p w:rsidR="00DC08D7" w:rsidRPr="00A13766" w:rsidRDefault="00DC08D7" w:rsidP="00561FEF">
            <w:pPr>
              <w:adjustRightInd w:val="0"/>
              <w:snapToGrid w:val="0"/>
              <w:jc w:val="center"/>
              <w:rPr>
                <w:rFonts w:ascii="仿宋" w:eastAsia="仿宋" w:hAnsi="仿宋"/>
                <w:sz w:val="24"/>
              </w:rPr>
            </w:pPr>
            <w:r w:rsidRPr="00A13766">
              <w:rPr>
                <w:rFonts w:ascii="仿宋" w:eastAsia="仿宋" w:hAnsi="仿宋" w:hint="eastAsia"/>
                <w:sz w:val="24"/>
              </w:rPr>
              <w:t>生产</w:t>
            </w:r>
          </w:p>
          <w:p w:rsidR="00DC08D7" w:rsidRPr="00A13766" w:rsidRDefault="00DC08D7" w:rsidP="00561FEF">
            <w:pPr>
              <w:adjustRightInd w:val="0"/>
              <w:snapToGrid w:val="0"/>
              <w:jc w:val="center"/>
              <w:rPr>
                <w:rFonts w:ascii="仿宋" w:eastAsia="仿宋" w:hAnsi="仿宋"/>
                <w:sz w:val="24"/>
              </w:rPr>
            </w:pPr>
            <w:r w:rsidRPr="00A13766">
              <w:rPr>
                <w:rFonts w:ascii="仿宋" w:eastAsia="仿宋" w:hAnsi="仿宋" w:hint="eastAsia"/>
                <w:sz w:val="24"/>
              </w:rPr>
              <w:t>厂商</w:t>
            </w:r>
          </w:p>
        </w:tc>
      </w:tr>
      <w:tr w:rsidR="00DC08D7" w:rsidRPr="00B43276" w:rsidTr="00561FEF">
        <w:trPr>
          <w:trHeight w:val="660"/>
        </w:trPr>
        <w:tc>
          <w:tcPr>
            <w:tcW w:w="1556" w:type="dxa"/>
            <w:vAlign w:val="center"/>
          </w:tcPr>
          <w:p w:rsidR="00DC08D7" w:rsidRPr="00A13766" w:rsidRDefault="00DC08D7" w:rsidP="00561FEF">
            <w:pPr>
              <w:jc w:val="center"/>
              <w:rPr>
                <w:rFonts w:ascii="宋体" w:hAnsi="宋体"/>
                <w:color w:val="000000"/>
                <w:sz w:val="24"/>
              </w:rPr>
            </w:pPr>
          </w:p>
        </w:tc>
        <w:tc>
          <w:tcPr>
            <w:tcW w:w="1279" w:type="dxa"/>
            <w:vAlign w:val="center"/>
          </w:tcPr>
          <w:p w:rsidR="00DC08D7" w:rsidRPr="00A13766" w:rsidRDefault="00DC08D7" w:rsidP="00561FEF">
            <w:pPr>
              <w:jc w:val="center"/>
              <w:rPr>
                <w:rFonts w:ascii="宋体" w:hAnsi="宋体"/>
                <w:color w:val="000000"/>
                <w:sz w:val="24"/>
                <w:highlight w:val="white"/>
              </w:rPr>
            </w:pPr>
          </w:p>
        </w:tc>
        <w:tc>
          <w:tcPr>
            <w:tcW w:w="947" w:type="dxa"/>
            <w:vAlign w:val="center"/>
          </w:tcPr>
          <w:p w:rsidR="00DC08D7" w:rsidRPr="00A13766" w:rsidRDefault="00DC08D7" w:rsidP="00561FEF">
            <w:pPr>
              <w:jc w:val="center"/>
              <w:rPr>
                <w:rFonts w:ascii="宋体" w:hAnsi="宋体"/>
                <w:color w:val="000000"/>
                <w:sz w:val="24"/>
              </w:rPr>
            </w:pPr>
          </w:p>
        </w:tc>
        <w:tc>
          <w:tcPr>
            <w:tcW w:w="896" w:type="dxa"/>
            <w:vAlign w:val="center"/>
          </w:tcPr>
          <w:p w:rsidR="00DC08D7" w:rsidRPr="00A13766" w:rsidRDefault="00DC08D7" w:rsidP="00561FEF">
            <w:pPr>
              <w:jc w:val="center"/>
              <w:rPr>
                <w:rFonts w:ascii="宋体" w:hAnsi="宋体"/>
                <w:color w:val="000000"/>
                <w:sz w:val="24"/>
              </w:rPr>
            </w:pPr>
          </w:p>
        </w:tc>
        <w:tc>
          <w:tcPr>
            <w:tcW w:w="1190" w:type="dxa"/>
            <w:vAlign w:val="center"/>
          </w:tcPr>
          <w:p w:rsidR="00DC08D7" w:rsidRPr="00A13766" w:rsidRDefault="00DC08D7" w:rsidP="00561FEF">
            <w:pPr>
              <w:jc w:val="center"/>
              <w:rPr>
                <w:rFonts w:ascii="宋体" w:hAnsi="宋体"/>
                <w:color w:val="000000"/>
                <w:sz w:val="24"/>
              </w:rPr>
            </w:pPr>
          </w:p>
        </w:tc>
        <w:tc>
          <w:tcPr>
            <w:tcW w:w="1476" w:type="dxa"/>
            <w:vAlign w:val="center"/>
          </w:tcPr>
          <w:p w:rsidR="00DC08D7" w:rsidRPr="00A13766" w:rsidRDefault="00DC08D7" w:rsidP="00561FEF">
            <w:pPr>
              <w:jc w:val="center"/>
              <w:rPr>
                <w:rFonts w:ascii="宋体" w:hAnsi="宋体"/>
                <w:color w:val="000000"/>
                <w:sz w:val="24"/>
              </w:rPr>
            </w:pPr>
          </w:p>
        </w:tc>
        <w:tc>
          <w:tcPr>
            <w:tcW w:w="1476" w:type="dxa"/>
            <w:vAlign w:val="center"/>
          </w:tcPr>
          <w:p w:rsidR="00DC08D7" w:rsidRPr="00A13766" w:rsidRDefault="00DC08D7" w:rsidP="00561FEF">
            <w:pPr>
              <w:jc w:val="center"/>
              <w:rPr>
                <w:rFonts w:ascii="宋体" w:hAnsi="宋体"/>
                <w:color w:val="000000"/>
                <w:sz w:val="24"/>
                <w:highlight w:val="white"/>
              </w:rPr>
            </w:pPr>
          </w:p>
        </w:tc>
      </w:tr>
      <w:tr w:rsidR="00DC08D7" w:rsidRPr="00B43276" w:rsidTr="00561FEF">
        <w:trPr>
          <w:trHeight w:val="57"/>
        </w:trPr>
        <w:tc>
          <w:tcPr>
            <w:tcW w:w="8820" w:type="dxa"/>
            <w:gridSpan w:val="7"/>
          </w:tcPr>
          <w:p w:rsidR="00DC08D7" w:rsidRPr="00B43276" w:rsidRDefault="00DC08D7" w:rsidP="0037425A">
            <w:pPr>
              <w:spacing w:beforeLines="50" w:beforeAutospacing="1" w:afterLines="30" w:afterAutospacing="1" w:line="360" w:lineRule="auto"/>
              <w:rPr>
                <w:rFonts w:ascii="仿宋" w:eastAsia="仿宋" w:hAnsi="仿宋"/>
                <w:szCs w:val="28"/>
              </w:rPr>
            </w:pPr>
            <w:r>
              <w:rPr>
                <w:rFonts w:ascii="仿宋" w:eastAsia="仿宋" w:hAnsi="仿宋" w:hint="eastAsia"/>
                <w:szCs w:val="28"/>
              </w:rPr>
              <w:t>合计：</w:t>
            </w:r>
            <w:r w:rsidRPr="00F77621">
              <w:rPr>
                <w:rFonts w:ascii="仿宋" w:eastAsia="仿宋" w:hAnsi="仿宋" w:hint="eastAsia"/>
                <w:szCs w:val="28"/>
                <w:u w:val="single"/>
              </w:rPr>
              <w:t xml:space="preserve">  </w:t>
            </w:r>
            <w:r w:rsidRPr="00577B12">
              <w:rPr>
                <w:rFonts w:ascii="仿宋" w:eastAsia="仿宋" w:hAnsi="仿宋" w:hint="eastAsia"/>
                <w:b/>
                <w:szCs w:val="28"/>
                <w:u w:val="single"/>
              </w:rPr>
              <w:t xml:space="preserve">  元</w:t>
            </w:r>
          </w:p>
        </w:tc>
      </w:tr>
      <w:tr w:rsidR="00DC08D7" w:rsidRPr="00B43276" w:rsidTr="00561FEF">
        <w:trPr>
          <w:trHeight w:val="489"/>
        </w:trPr>
        <w:tc>
          <w:tcPr>
            <w:tcW w:w="8820" w:type="dxa"/>
            <w:gridSpan w:val="7"/>
          </w:tcPr>
          <w:p w:rsidR="00DC08D7" w:rsidRPr="00617A51" w:rsidRDefault="00DC08D7" w:rsidP="00561FEF">
            <w:pPr>
              <w:adjustRightInd w:val="0"/>
              <w:snapToGrid w:val="0"/>
              <w:spacing w:line="240" w:lineRule="atLeast"/>
              <w:rPr>
                <w:rFonts w:ascii="仿宋" w:eastAsia="仿宋" w:hAnsi="仿宋"/>
                <w:b/>
                <w:sz w:val="24"/>
                <w:u w:val="single"/>
              </w:rPr>
            </w:pPr>
            <w:r w:rsidRPr="00F77621">
              <w:rPr>
                <w:rFonts w:ascii="仿宋" w:eastAsia="仿宋" w:hAnsi="仿宋" w:hint="eastAsia"/>
                <w:sz w:val="24"/>
              </w:rPr>
              <w:t>合同总金额（大写）：</w:t>
            </w:r>
            <w:r>
              <w:rPr>
                <w:rFonts w:ascii="仿宋" w:eastAsia="仿宋" w:hAnsi="仿宋" w:hint="eastAsia"/>
                <w:sz w:val="24"/>
                <w:u w:val="single"/>
              </w:rPr>
              <w:t xml:space="preserve">            </w:t>
            </w:r>
          </w:p>
          <w:p w:rsidR="00DC08D7" w:rsidRPr="00B43276" w:rsidRDefault="00DC08D7" w:rsidP="00561FEF">
            <w:pPr>
              <w:adjustRightInd w:val="0"/>
              <w:snapToGrid w:val="0"/>
              <w:spacing w:line="240" w:lineRule="atLeast"/>
              <w:rPr>
                <w:rFonts w:ascii="仿宋" w:eastAsia="仿宋" w:hAnsi="仿宋"/>
                <w:szCs w:val="28"/>
              </w:rPr>
            </w:pPr>
            <w:r w:rsidRPr="00F77621">
              <w:rPr>
                <w:rFonts w:ascii="仿宋" w:eastAsia="仿宋" w:hAnsi="仿宋" w:hint="eastAsia"/>
                <w:sz w:val="24"/>
              </w:rPr>
              <w:t>备注：上述（含附表）产品报价含产品生产、运输&lt;送达至买方指定地点并下货&gt;、</w:t>
            </w:r>
            <w:r w:rsidRPr="00F77621">
              <w:rPr>
                <w:rFonts w:ascii="仿宋" w:eastAsia="仿宋" w:hAnsi="仿宋" w:hint="eastAsia"/>
                <w:color w:val="00B0F0"/>
                <w:sz w:val="24"/>
              </w:rPr>
              <w:t>安装</w:t>
            </w:r>
            <w:r w:rsidRPr="00F77621">
              <w:rPr>
                <w:rFonts w:ascii="仿宋" w:eastAsia="仿宋" w:hAnsi="仿宋" w:hint="eastAsia"/>
                <w:sz w:val="24"/>
              </w:rPr>
              <w:t>、调试、检验及售后服务、税金、劳保基金等费用。</w:t>
            </w:r>
          </w:p>
        </w:tc>
      </w:tr>
    </w:tbl>
    <w:p w:rsidR="00DC08D7" w:rsidRPr="00DC08D7" w:rsidRDefault="00DC08D7" w:rsidP="00DC08D7">
      <w:pPr>
        <w:autoSpaceDE w:val="0"/>
        <w:autoSpaceDN w:val="0"/>
        <w:adjustRightInd w:val="0"/>
        <w:spacing w:line="480" w:lineRule="exact"/>
        <w:ind w:firstLine="405"/>
        <w:jc w:val="left"/>
        <w:rPr>
          <w:rFonts w:ascii="宋体" w:hAnsi="宋体"/>
          <w:color w:val="000000"/>
          <w:kern w:val="0"/>
        </w:rPr>
      </w:pPr>
      <w:r w:rsidRPr="00DC08D7">
        <w:rPr>
          <w:rFonts w:ascii="黑体" w:eastAsia="黑体" w:hAnsi="黑体" w:hint="eastAsia"/>
          <w:b/>
        </w:rPr>
        <w:t>注：</w:t>
      </w:r>
      <w:r w:rsidRPr="00DC08D7">
        <w:rPr>
          <w:rFonts w:ascii="宋体" w:hAnsi="宋体" w:hint="eastAsia"/>
          <w:color w:val="000000"/>
          <w:kern w:val="0"/>
        </w:rPr>
        <w:t>1. 卖方须承诺免费对原设施设备进行拆除，并按照买方要求运送至指定地点（滨江校区或赭麓校区库房内）。</w:t>
      </w:r>
    </w:p>
    <w:p w:rsidR="00DC08D7" w:rsidRPr="00DC08D7" w:rsidRDefault="00DC08D7" w:rsidP="00DC08D7">
      <w:pPr>
        <w:autoSpaceDE w:val="0"/>
        <w:autoSpaceDN w:val="0"/>
        <w:adjustRightInd w:val="0"/>
        <w:spacing w:line="480" w:lineRule="exact"/>
        <w:ind w:firstLine="405"/>
        <w:jc w:val="left"/>
        <w:rPr>
          <w:rFonts w:ascii="宋体" w:hAnsi="宋体"/>
          <w:color w:val="000000"/>
          <w:kern w:val="0"/>
        </w:rPr>
      </w:pPr>
      <w:r w:rsidRPr="00DC08D7">
        <w:rPr>
          <w:rFonts w:ascii="宋体" w:hAnsi="宋体" w:hint="eastAsia"/>
          <w:color w:val="000000"/>
          <w:kern w:val="0"/>
        </w:rPr>
        <w:t>2. 卖方负责提供合同产品，送货到甲方指定地点，运费由乙方承担。</w:t>
      </w:r>
    </w:p>
    <w:p w:rsidR="00DC08D7" w:rsidRPr="00DC08D7" w:rsidRDefault="00DC08D7" w:rsidP="00DC08D7">
      <w:pPr>
        <w:autoSpaceDE w:val="0"/>
        <w:autoSpaceDN w:val="0"/>
        <w:adjustRightInd w:val="0"/>
        <w:spacing w:line="480" w:lineRule="exact"/>
        <w:ind w:firstLine="405"/>
        <w:jc w:val="left"/>
        <w:rPr>
          <w:rFonts w:ascii="宋体" w:hAnsi="宋体"/>
          <w:color w:val="000000"/>
          <w:kern w:val="0"/>
        </w:rPr>
      </w:pPr>
      <w:r w:rsidRPr="00DC08D7">
        <w:rPr>
          <w:rFonts w:ascii="宋体" w:hAnsi="宋体" w:hint="eastAsia"/>
          <w:color w:val="000000"/>
          <w:kern w:val="0"/>
        </w:rPr>
        <w:t>3. 卖方免费提供安装、调试服务（</w:t>
      </w:r>
      <w:r w:rsidRPr="00DC08D7">
        <w:rPr>
          <w:rFonts w:ascii="宋体" w:hAnsi="宋体" w:hint="eastAsia"/>
          <w:b/>
          <w:color w:val="000000"/>
          <w:kern w:val="0"/>
        </w:rPr>
        <w:t>含洗碗机电缆安装</w:t>
      </w:r>
      <w:r w:rsidRPr="00DC08D7">
        <w:rPr>
          <w:rFonts w:ascii="宋体" w:hAnsi="宋体" w:hint="eastAsia"/>
          <w:color w:val="000000"/>
          <w:kern w:val="0"/>
        </w:rPr>
        <w:t>）。</w:t>
      </w:r>
    </w:p>
    <w:p w:rsidR="00DC08D7" w:rsidRPr="00DC08D7" w:rsidRDefault="00DC08D7" w:rsidP="00DC08D7">
      <w:pPr>
        <w:autoSpaceDE w:val="0"/>
        <w:autoSpaceDN w:val="0"/>
        <w:adjustRightInd w:val="0"/>
        <w:spacing w:line="480" w:lineRule="exact"/>
        <w:ind w:firstLine="405"/>
        <w:jc w:val="left"/>
        <w:rPr>
          <w:rFonts w:ascii="黑体" w:eastAsia="黑体" w:hAnsi="黑体"/>
          <w:b/>
        </w:rPr>
      </w:pPr>
      <w:r w:rsidRPr="00DC08D7">
        <w:rPr>
          <w:rFonts w:ascii="宋体" w:hAnsi="宋体" w:hint="eastAsia"/>
          <w:color w:val="000000"/>
          <w:kern w:val="0"/>
        </w:rPr>
        <w:t>4.具体参数见采购需求。</w:t>
      </w:r>
    </w:p>
    <w:p w:rsidR="00DC08D7" w:rsidRPr="00DC08D7" w:rsidRDefault="00DC08D7" w:rsidP="00DC08D7">
      <w:pPr>
        <w:ind w:firstLine="540"/>
        <w:rPr>
          <w:rFonts w:ascii="仿宋_GB2312" w:eastAsia="仿宋_GB2312" w:hAnsi="仿宋"/>
          <w:color w:val="000000"/>
          <w:sz w:val="28"/>
          <w:szCs w:val="28"/>
        </w:rPr>
      </w:pPr>
      <w:r w:rsidRPr="00DC08D7">
        <w:rPr>
          <w:rFonts w:ascii="仿宋_GB2312" w:eastAsia="仿宋_GB2312" w:hAnsi="仿宋" w:hint="eastAsia"/>
          <w:color w:val="000000"/>
          <w:sz w:val="28"/>
          <w:szCs w:val="28"/>
        </w:rPr>
        <w:t>二、组成合同的文件</w:t>
      </w:r>
    </w:p>
    <w:p w:rsidR="00DC08D7" w:rsidRPr="00DC08D7" w:rsidRDefault="00DC08D7" w:rsidP="00DC08D7">
      <w:pPr>
        <w:ind w:firstLine="540"/>
        <w:rPr>
          <w:rFonts w:ascii="仿宋_GB2312" w:eastAsia="仿宋_GB2312" w:hAnsi="仿宋"/>
          <w:color w:val="000000"/>
          <w:sz w:val="28"/>
          <w:szCs w:val="28"/>
        </w:rPr>
      </w:pPr>
      <w:r w:rsidRPr="00DC08D7">
        <w:rPr>
          <w:rFonts w:ascii="仿宋_GB2312" w:eastAsia="仿宋_GB2312" w:hAnsi="仿宋" w:hint="eastAsia"/>
          <w:color w:val="000000"/>
          <w:sz w:val="28"/>
          <w:szCs w:val="28"/>
        </w:rPr>
        <w:t>组成本合同的文件包括：</w:t>
      </w:r>
    </w:p>
    <w:p w:rsidR="00DC08D7" w:rsidRPr="00DC08D7" w:rsidRDefault="00DC08D7" w:rsidP="00DC08D7">
      <w:pPr>
        <w:numPr>
          <w:ilvl w:val="0"/>
          <w:numId w:val="8"/>
        </w:numPr>
        <w:rPr>
          <w:rFonts w:ascii="仿宋_GB2312" w:eastAsia="仿宋_GB2312" w:hAnsi="仿宋"/>
          <w:color w:val="000000"/>
          <w:sz w:val="28"/>
          <w:szCs w:val="28"/>
        </w:rPr>
      </w:pPr>
      <w:r w:rsidRPr="00DC08D7">
        <w:rPr>
          <w:rFonts w:ascii="仿宋_GB2312" w:eastAsia="仿宋_GB2312" w:hAnsi="仿宋" w:hint="eastAsia"/>
          <w:color w:val="000000"/>
          <w:sz w:val="28"/>
          <w:szCs w:val="28"/>
        </w:rPr>
        <w:t>采购文件及答疑、更正公告</w:t>
      </w:r>
      <w:r w:rsidRPr="00DC08D7">
        <w:rPr>
          <w:rFonts w:ascii="仿宋_GB2312" w:eastAsia="仿宋_GB2312" w:hAnsi="仿宋"/>
          <w:color w:val="000000"/>
          <w:sz w:val="28"/>
          <w:szCs w:val="28"/>
        </w:rPr>
        <w:t>;</w:t>
      </w:r>
    </w:p>
    <w:p w:rsidR="00DC08D7" w:rsidRPr="00DC08D7" w:rsidRDefault="00DC08D7" w:rsidP="00DC08D7">
      <w:pPr>
        <w:numPr>
          <w:ilvl w:val="0"/>
          <w:numId w:val="8"/>
        </w:numPr>
        <w:rPr>
          <w:rFonts w:ascii="仿宋_GB2312" w:eastAsia="仿宋_GB2312" w:hAnsi="仿宋"/>
          <w:color w:val="000000"/>
          <w:sz w:val="28"/>
          <w:szCs w:val="28"/>
        </w:rPr>
      </w:pPr>
      <w:r w:rsidRPr="00DC08D7">
        <w:rPr>
          <w:rFonts w:ascii="仿宋_GB2312" w:eastAsia="仿宋_GB2312" w:hAnsi="仿宋" w:hint="eastAsia"/>
          <w:color w:val="000000"/>
          <w:sz w:val="28"/>
          <w:szCs w:val="28"/>
        </w:rPr>
        <w:t>采购文件标准文本中的“合同条款”；</w:t>
      </w:r>
    </w:p>
    <w:p w:rsidR="00DC08D7" w:rsidRPr="00DC08D7" w:rsidRDefault="00DC08D7" w:rsidP="00DC08D7">
      <w:pPr>
        <w:numPr>
          <w:ilvl w:val="0"/>
          <w:numId w:val="8"/>
        </w:numPr>
        <w:rPr>
          <w:rFonts w:ascii="仿宋_GB2312" w:eastAsia="仿宋_GB2312" w:hAnsi="仿宋"/>
          <w:color w:val="000000"/>
          <w:sz w:val="28"/>
          <w:szCs w:val="28"/>
        </w:rPr>
      </w:pPr>
      <w:r w:rsidRPr="00DC08D7">
        <w:rPr>
          <w:rFonts w:ascii="仿宋_GB2312" w:eastAsia="仿宋_GB2312" w:hAnsi="仿宋"/>
          <w:color w:val="000000"/>
          <w:sz w:val="28"/>
          <w:szCs w:val="28"/>
        </w:rPr>
        <w:lastRenderedPageBreak/>
        <w:t>中标</w:t>
      </w:r>
      <w:r w:rsidRPr="00DC08D7">
        <w:rPr>
          <w:rFonts w:ascii="仿宋_GB2312" w:eastAsia="仿宋_GB2312" w:hAnsi="仿宋" w:hint="eastAsia"/>
          <w:color w:val="000000"/>
          <w:sz w:val="28"/>
          <w:szCs w:val="28"/>
        </w:rPr>
        <w:t>或成交</w:t>
      </w:r>
      <w:r w:rsidRPr="00DC08D7">
        <w:rPr>
          <w:rFonts w:ascii="仿宋_GB2312" w:eastAsia="仿宋_GB2312" w:hAnsi="仿宋"/>
          <w:color w:val="000000"/>
          <w:sz w:val="28"/>
          <w:szCs w:val="28"/>
        </w:rPr>
        <w:t>公告</w:t>
      </w:r>
      <w:r w:rsidRPr="00DC08D7">
        <w:rPr>
          <w:rFonts w:ascii="仿宋_GB2312" w:eastAsia="仿宋_GB2312" w:hAnsi="仿宋" w:hint="eastAsia"/>
          <w:color w:val="000000"/>
          <w:sz w:val="28"/>
          <w:szCs w:val="28"/>
        </w:rPr>
        <w:t>；</w:t>
      </w:r>
    </w:p>
    <w:p w:rsidR="00DC08D7" w:rsidRPr="00DC08D7" w:rsidRDefault="00DC08D7" w:rsidP="00DC08D7">
      <w:pPr>
        <w:numPr>
          <w:ilvl w:val="0"/>
          <w:numId w:val="8"/>
        </w:numPr>
        <w:rPr>
          <w:rFonts w:ascii="仿宋_GB2312" w:eastAsia="仿宋_GB2312" w:hAnsi="仿宋"/>
          <w:color w:val="000000"/>
          <w:sz w:val="28"/>
          <w:szCs w:val="28"/>
        </w:rPr>
      </w:pPr>
      <w:r w:rsidRPr="00DC08D7">
        <w:rPr>
          <w:rFonts w:ascii="仿宋_GB2312" w:eastAsia="仿宋_GB2312" w:hAnsi="仿宋" w:hint="eastAsia"/>
          <w:color w:val="000000"/>
          <w:sz w:val="28"/>
          <w:szCs w:val="28"/>
        </w:rPr>
        <w:t>卖方提交的投标文件及书面承诺函；</w:t>
      </w:r>
    </w:p>
    <w:p w:rsidR="00DC08D7" w:rsidRPr="00DC08D7" w:rsidRDefault="00DC08D7" w:rsidP="00DC08D7">
      <w:pPr>
        <w:numPr>
          <w:ilvl w:val="0"/>
          <w:numId w:val="8"/>
        </w:numPr>
        <w:rPr>
          <w:rFonts w:ascii="仿宋_GB2312" w:eastAsia="仿宋_GB2312" w:hAnsi="仿宋"/>
          <w:color w:val="000000"/>
          <w:sz w:val="28"/>
          <w:szCs w:val="28"/>
        </w:rPr>
      </w:pPr>
      <w:r w:rsidRPr="00DC08D7">
        <w:rPr>
          <w:rFonts w:ascii="仿宋_GB2312" w:eastAsia="仿宋_GB2312" w:hAnsi="仿宋" w:hint="eastAsia"/>
          <w:color w:val="000000"/>
          <w:sz w:val="28"/>
          <w:szCs w:val="28"/>
        </w:rPr>
        <w:t>双方</w:t>
      </w:r>
      <w:r w:rsidRPr="00DC08D7">
        <w:rPr>
          <w:rFonts w:ascii="仿宋_GB2312" w:eastAsia="仿宋_GB2312" w:hAnsi="仿宋"/>
          <w:color w:val="000000"/>
          <w:sz w:val="28"/>
          <w:szCs w:val="28"/>
        </w:rPr>
        <w:t>另行签订的</w:t>
      </w:r>
      <w:r w:rsidRPr="00DC08D7">
        <w:rPr>
          <w:rFonts w:ascii="仿宋_GB2312" w:eastAsia="仿宋_GB2312" w:hAnsi="仿宋" w:hint="eastAsia"/>
          <w:color w:val="000000"/>
          <w:sz w:val="28"/>
          <w:szCs w:val="28"/>
        </w:rPr>
        <w:t>补充协议。</w:t>
      </w:r>
    </w:p>
    <w:p w:rsidR="00DC08D7" w:rsidRPr="00DC08D7" w:rsidRDefault="00DC08D7" w:rsidP="00DC08D7">
      <w:pPr>
        <w:rPr>
          <w:rFonts w:ascii="仿宋_GB2312" w:eastAsia="仿宋_GB2312" w:hAnsi="仿宋"/>
          <w:color w:val="000000"/>
          <w:sz w:val="28"/>
          <w:szCs w:val="28"/>
        </w:rPr>
      </w:pPr>
      <w:r w:rsidRPr="00DC08D7">
        <w:rPr>
          <w:rFonts w:ascii="仿宋_GB2312" w:eastAsia="仿宋_GB2312" w:hAnsi="仿宋" w:hint="eastAsia"/>
          <w:color w:val="000000"/>
          <w:sz w:val="28"/>
          <w:szCs w:val="28"/>
        </w:rPr>
        <w:t xml:space="preserve">    三、</w:t>
      </w:r>
      <w:r w:rsidRPr="00DC08D7">
        <w:rPr>
          <w:rFonts w:ascii="仿宋_GB2312" w:eastAsia="仿宋_GB2312" w:hAnsi="仿宋"/>
          <w:color w:val="000000"/>
          <w:sz w:val="28"/>
          <w:szCs w:val="28"/>
        </w:rPr>
        <w:t xml:space="preserve"> </w:t>
      </w:r>
      <w:r w:rsidRPr="00DC08D7">
        <w:rPr>
          <w:rFonts w:ascii="仿宋_GB2312" w:eastAsia="仿宋_GB2312" w:hAnsi="仿宋" w:hint="eastAsia"/>
          <w:color w:val="000000"/>
          <w:sz w:val="28"/>
          <w:szCs w:val="28"/>
        </w:rPr>
        <w:t>本合同的总金额为</w:t>
      </w:r>
      <w:r w:rsidRPr="00DC08D7">
        <w:rPr>
          <w:rFonts w:ascii="仿宋_GB2312" w:eastAsia="仿宋_GB2312" w:hAnsi="仿宋"/>
          <w:color w:val="000000"/>
          <w:sz w:val="28"/>
          <w:szCs w:val="28"/>
          <w:u w:val="single"/>
        </w:rPr>
        <w:t>¥</w:t>
      </w:r>
      <w:r w:rsidRPr="00DC08D7">
        <w:rPr>
          <w:rFonts w:ascii="仿宋_GB2312" w:eastAsia="仿宋_GB2312" w:hAnsi="仿宋" w:hint="eastAsia"/>
          <w:color w:val="000000"/>
          <w:sz w:val="28"/>
          <w:szCs w:val="28"/>
          <w:u w:val="single"/>
        </w:rPr>
        <w:t xml:space="preserve">        </w:t>
      </w:r>
      <w:r w:rsidRPr="00DC08D7">
        <w:rPr>
          <w:rFonts w:ascii="仿宋_GB2312" w:eastAsia="仿宋_GB2312" w:hAnsi="仿宋" w:hint="eastAsia"/>
          <w:color w:val="000000"/>
          <w:sz w:val="28"/>
          <w:szCs w:val="28"/>
        </w:rPr>
        <w:t>元(人民币大写：</w:t>
      </w:r>
      <w:r w:rsidRPr="00DC08D7">
        <w:rPr>
          <w:rFonts w:ascii="仿宋_GB2312" w:eastAsia="仿宋_GB2312" w:hAnsi="仿宋" w:hint="eastAsia"/>
          <w:color w:val="000000"/>
          <w:sz w:val="28"/>
          <w:szCs w:val="28"/>
          <w:u w:val="single"/>
        </w:rPr>
        <w:t xml:space="preserve">         </w:t>
      </w:r>
      <w:r w:rsidRPr="00DC08D7">
        <w:rPr>
          <w:rFonts w:ascii="仿宋_GB2312" w:eastAsia="仿宋_GB2312" w:hAnsi="仿宋" w:hint="eastAsia"/>
          <w:color w:val="000000"/>
          <w:sz w:val="28"/>
          <w:szCs w:val="28"/>
        </w:rPr>
        <w:t xml:space="preserve"> )。</w:t>
      </w:r>
    </w:p>
    <w:p w:rsidR="00DC08D7" w:rsidRPr="00DC08D7" w:rsidRDefault="00DC08D7" w:rsidP="00DC08D7">
      <w:pPr>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四、供货期限</w:t>
      </w:r>
    </w:p>
    <w:p w:rsidR="00DC08D7" w:rsidRPr="00DC08D7" w:rsidRDefault="00DC08D7" w:rsidP="00DC08D7">
      <w:pPr>
        <w:ind w:firstLine="645"/>
        <w:rPr>
          <w:rFonts w:ascii="仿宋_GB2312" w:eastAsia="仿宋_GB2312" w:hAnsi="仿宋"/>
          <w:color w:val="000000"/>
          <w:sz w:val="28"/>
          <w:szCs w:val="28"/>
        </w:rPr>
      </w:pPr>
      <w:r w:rsidRPr="00DC08D7">
        <w:rPr>
          <w:rFonts w:ascii="仿宋_GB2312" w:eastAsia="仿宋_GB2312" w:hAnsi="仿宋" w:hint="eastAsia"/>
          <w:color w:val="000000"/>
          <w:sz w:val="28"/>
          <w:szCs w:val="28"/>
        </w:rPr>
        <w:t xml:space="preserve">卖方应于合同签字生效后开始计算的 </w:t>
      </w:r>
      <w:r w:rsidRPr="00DC08D7">
        <w:rPr>
          <w:rFonts w:ascii="仿宋_GB2312" w:eastAsia="仿宋_GB2312" w:hAnsi="仿宋" w:hint="eastAsia"/>
          <w:color w:val="000000"/>
          <w:sz w:val="28"/>
          <w:szCs w:val="28"/>
          <w:u w:val="single"/>
        </w:rPr>
        <w:t>40</w:t>
      </w:r>
      <w:r w:rsidRPr="00DC08D7">
        <w:rPr>
          <w:rFonts w:ascii="仿宋_GB2312" w:eastAsia="仿宋_GB2312" w:hAnsi="仿宋" w:hint="eastAsia"/>
          <w:color w:val="000000"/>
          <w:sz w:val="28"/>
          <w:szCs w:val="28"/>
        </w:rPr>
        <w:t>日内将货物送到买方指定的地点，由买方进行验收。</w:t>
      </w:r>
    </w:p>
    <w:p w:rsidR="00DC08D7" w:rsidRPr="00DC08D7" w:rsidRDefault="00DC08D7" w:rsidP="00DC08D7">
      <w:pPr>
        <w:pStyle w:val="aa"/>
        <w:ind w:firstLineChars="250" w:firstLine="700"/>
        <w:rPr>
          <w:rFonts w:ascii="仿宋_GB2312" w:hAnsi="仿宋" w:cs="Calibri"/>
          <w:color w:val="000000"/>
          <w:kern w:val="2"/>
          <w:szCs w:val="28"/>
        </w:rPr>
      </w:pPr>
      <w:r w:rsidRPr="00DC08D7">
        <w:rPr>
          <w:rFonts w:ascii="仿宋_GB2312" w:hAnsi="仿宋" w:cs="Calibri" w:hint="eastAsia"/>
          <w:color w:val="000000"/>
          <w:kern w:val="2"/>
          <w:szCs w:val="28"/>
        </w:rPr>
        <w:t>货物运输至买方指定地点到货物验收合格前，卖方负责对货物承担安保义务。</w:t>
      </w:r>
    </w:p>
    <w:p w:rsidR="00DC08D7" w:rsidRPr="00DC08D7" w:rsidRDefault="00DC08D7" w:rsidP="00DC08D7">
      <w:pPr>
        <w:widowControl/>
        <w:spacing w:line="15" w:lineRule="atLeast"/>
        <w:ind w:firstLine="555"/>
        <w:rPr>
          <w:rFonts w:ascii="仿宋_GB2312" w:eastAsia="仿宋_GB2312" w:hAnsi="仿宋"/>
          <w:color w:val="000000"/>
          <w:sz w:val="28"/>
          <w:szCs w:val="28"/>
        </w:rPr>
      </w:pPr>
      <w:r w:rsidRPr="00DC08D7">
        <w:rPr>
          <w:rFonts w:ascii="仿宋_GB2312" w:eastAsia="仿宋_GB2312" w:hAnsi="仿宋" w:hint="eastAsia"/>
          <w:color w:val="000000"/>
          <w:sz w:val="28"/>
          <w:szCs w:val="28"/>
        </w:rPr>
        <w:t>五、验收要求</w:t>
      </w:r>
    </w:p>
    <w:p w:rsidR="00DC08D7" w:rsidRPr="00DC08D7" w:rsidRDefault="00DC08D7" w:rsidP="00DC08D7">
      <w:pPr>
        <w:widowControl/>
        <w:spacing w:line="15" w:lineRule="atLeast"/>
        <w:ind w:firstLine="555"/>
        <w:rPr>
          <w:rFonts w:ascii="仿宋_GB2312" w:eastAsia="仿宋_GB2312" w:hAnsi="仿宋"/>
          <w:color w:val="000000"/>
          <w:sz w:val="28"/>
          <w:szCs w:val="28"/>
        </w:rPr>
      </w:pPr>
      <w:r w:rsidRPr="00DC08D7">
        <w:rPr>
          <w:rFonts w:ascii="仿宋_GB2312" w:eastAsia="仿宋_GB2312" w:hAnsi="仿宋" w:hint="eastAsia"/>
          <w:color w:val="000000"/>
          <w:sz w:val="28"/>
          <w:szCs w:val="28"/>
        </w:rPr>
        <w:t>（一）质量标准</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卖方保证提供的货物符合中华人民共和国国家及行业的安全质量标准、环保标准中之较高者；若货物来源于中华人民共和国境外，还要同时符合货物来源国的官方、行业及生产厂商的安全质量标准、环保标准中之较高者。上述标准为已发布的且在货物交付时有效的最新版本的标准；当货物来源于中华人民共和国境外时，产品必须附有原产地证明、中华人民共和国商检机构的检验证明、合法进货渠道证明及海关完税证明，此外，有关技术资料中须附有全文翻译的中文文本。</w:t>
      </w:r>
    </w:p>
    <w:p w:rsidR="00DC08D7" w:rsidRPr="00DC08D7" w:rsidRDefault="00DC08D7" w:rsidP="00DC08D7">
      <w:pPr>
        <w:widowControl/>
        <w:spacing w:line="15" w:lineRule="atLeast"/>
        <w:ind w:firstLine="660"/>
        <w:rPr>
          <w:rFonts w:ascii="仿宋_GB2312" w:eastAsia="仿宋_GB2312" w:hAnsi="仿宋"/>
          <w:color w:val="000000"/>
          <w:sz w:val="28"/>
          <w:szCs w:val="28"/>
        </w:rPr>
      </w:pPr>
      <w:r w:rsidRPr="00DC08D7">
        <w:rPr>
          <w:rFonts w:ascii="仿宋_GB2312" w:eastAsia="仿宋_GB2312" w:hAnsi="仿宋" w:hint="eastAsia"/>
          <w:color w:val="000000"/>
          <w:sz w:val="28"/>
          <w:szCs w:val="28"/>
        </w:rPr>
        <w:t>（二）验收组织</w:t>
      </w:r>
    </w:p>
    <w:p w:rsidR="00DC08D7" w:rsidRPr="00DC08D7" w:rsidRDefault="00DC08D7" w:rsidP="00DC08D7">
      <w:pPr>
        <w:widowControl/>
        <w:spacing w:line="15" w:lineRule="atLeast"/>
        <w:ind w:firstLine="660"/>
        <w:rPr>
          <w:rFonts w:ascii="仿宋_GB2312" w:eastAsia="仿宋_GB2312" w:hAnsi="仿宋"/>
          <w:color w:val="000000"/>
          <w:sz w:val="28"/>
          <w:szCs w:val="28"/>
        </w:rPr>
      </w:pPr>
      <w:r>
        <w:rPr>
          <w:rFonts w:ascii="仿宋_GB2312" w:eastAsia="仿宋_GB2312" w:hAnsi="仿宋" w:hint="eastAsia"/>
          <w:color w:val="000000"/>
          <w:sz w:val="28"/>
          <w:szCs w:val="28"/>
        </w:rPr>
        <w:t>买方负责组织验收工作</w:t>
      </w:r>
      <w:r w:rsidRPr="00DC08D7">
        <w:rPr>
          <w:rFonts w:ascii="仿宋_GB2312" w:eastAsia="仿宋_GB2312" w:hAnsi="仿宋" w:hint="eastAsia"/>
          <w:color w:val="000000"/>
          <w:sz w:val="28"/>
          <w:szCs w:val="28"/>
        </w:rPr>
        <w:t>。</w:t>
      </w:r>
    </w:p>
    <w:p w:rsidR="00DC08D7" w:rsidRPr="00DC08D7" w:rsidRDefault="00DC08D7" w:rsidP="00DC08D7">
      <w:pPr>
        <w:widowControl/>
        <w:spacing w:line="15" w:lineRule="atLeast"/>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（三）验收程序</w:t>
      </w:r>
    </w:p>
    <w:p w:rsidR="00DC08D7" w:rsidRPr="00DC08D7" w:rsidRDefault="00DC08D7" w:rsidP="00DC08D7">
      <w:pPr>
        <w:widowControl/>
        <w:spacing w:line="15" w:lineRule="atLeast"/>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1、成立验收小组，验收人员应由买方代表和技术专家组成。</w:t>
      </w:r>
    </w:p>
    <w:p w:rsidR="00DC08D7" w:rsidRPr="00DC08D7" w:rsidRDefault="00DC08D7" w:rsidP="00DC08D7">
      <w:pPr>
        <w:widowControl/>
        <w:spacing w:line="15" w:lineRule="atLeast"/>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lastRenderedPageBreak/>
        <w:t>2、验收前要编制验收表格。</w:t>
      </w:r>
    </w:p>
    <w:p w:rsidR="00DC08D7" w:rsidRPr="00DC08D7" w:rsidRDefault="00DC08D7" w:rsidP="00DC08D7">
      <w:pPr>
        <w:widowControl/>
        <w:spacing w:line="15" w:lineRule="atLeast"/>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3、验收时双方要按照验收表格逐项验收。</w:t>
      </w:r>
    </w:p>
    <w:p w:rsidR="00DC08D7" w:rsidRPr="00DC08D7" w:rsidRDefault="00DC08D7" w:rsidP="00DC08D7">
      <w:pPr>
        <w:widowControl/>
        <w:spacing w:line="15" w:lineRule="atLeast"/>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4、验收方出具验收报告。</w:t>
      </w:r>
    </w:p>
    <w:p w:rsidR="00DC08D7" w:rsidRPr="00DC08D7" w:rsidRDefault="00DC08D7" w:rsidP="00DC08D7">
      <w:pPr>
        <w:widowControl/>
        <w:spacing w:line="15" w:lineRule="atLeast"/>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5、复杂设备的验收还要包括出厂检验、到货检验、安装和调试、最终验收、培训等伴随服务的验收。</w:t>
      </w:r>
    </w:p>
    <w:p w:rsidR="00DC08D7" w:rsidRPr="00DC08D7" w:rsidRDefault="00DC08D7" w:rsidP="00DC08D7">
      <w:pPr>
        <w:ind w:firstLine="645"/>
        <w:rPr>
          <w:rFonts w:ascii="仿宋_GB2312" w:eastAsia="仿宋_GB2312" w:hAnsi="仿宋"/>
          <w:color w:val="000000"/>
          <w:sz w:val="28"/>
          <w:szCs w:val="28"/>
        </w:rPr>
      </w:pPr>
      <w:r w:rsidRPr="00DC08D7">
        <w:rPr>
          <w:rFonts w:ascii="仿宋_GB2312" w:eastAsia="仿宋_GB2312" w:hAnsi="仿宋" w:hint="eastAsia"/>
          <w:color w:val="000000"/>
          <w:sz w:val="28"/>
          <w:szCs w:val="28"/>
        </w:rPr>
        <w:t>六、付款方式</w:t>
      </w:r>
    </w:p>
    <w:p w:rsidR="00DC08D7" w:rsidRPr="00DC08D7" w:rsidRDefault="00DC08D7" w:rsidP="00DC08D7">
      <w:pPr>
        <w:pStyle w:val="1"/>
        <w:ind w:firstLineChars="200" w:firstLine="560"/>
        <w:rPr>
          <w:rFonts w:ascii="仿宋_GB2312" w:eastAsia="仿宋_GB2312" w:hAnsi="仿宋" w:cs="Calibri"/>
          <w:b w:val="0"/>
          <w:bCs w:val="0"/>
          <w:color w:val="000000"/>
          <w:kern w:val="2"/>
          <w:sz w:val="28"/>
          <w:szCs w:val="28"/>
        </w:rPr>
      </w:pPr>
      <w:r w:rsidRPr="00DC08D7">
        <w:rPr>
          <w:rFonts w:ascii="仿宋_GB2312" w:eastAsia="仿宋_GB2312" w:hAnsi="仿宋" w:cs="Calibri" w:hint="eastAsia"/>
          <w:b w:val="0"/>
          <w:bCs w:val="0"/>
          <w:color w:val="000000"/>
          <w:kern w:val="2"/>
          <w:sz w:val="28"/>
          <w:szCs w:val="28"/>
        </w:rPr>
        <w:t>验收合格后付100%合同金额。</w:t>
      </w:r>
    </w:p>
    <w:p w:rsidR="00DC08D7" w:rsidRPr="00DC08D7" w:rsidRDefault="00DC08D7" w:rsidP="00DC08D7">
      <w:pPr>
        <w:pStyle w:val="1"/>
        <w:ind w:firstLineChars="200" w:firstLine="560"/>
        <w:rPr>
          <w:rFonts w:ascii="仿宋_GB2312" w:eastAsia="仿宋_GB2312" w:hAnsi="仿宋" w:cs="Calibri"/>
          <w:b w:val="0"/>
          <w:bCs w:val="0"/>
          <w:color w:val="000000"/>
          <w:kern w:val="2"/>
          <w:sz w:val="28"/>
          <w:szCs w:val="28"/>
        </w:rPr>
      </w:pPr>
      <w:r w:rsidRPr="00DC08D7">
        <w:rPr>
          <w:rFonts w:ascii="仿宋_GB2312" w:eastAsia="仿宋_GB2312" w:hAnsi="仿宋" w:cs="Calibri" w:hint="eastAsia"/>
          <w:b w:val="0"/>
          <w:bCs w:val="0"/>
          <w:color w:val="000000"/>
          <w:kern w:val="2"/>
          <w:sz w:val="28"/>
          <w:szCs w:val="28"/>
        </w:rPr>
        <w:t>七、售后服务</w:t>
      </w:r>
    </w:p>
    <w:p w:rsidR="00DC08D7" w:rsidRPr="00DC08D7" w:rsidRDefault="00DC08D7" w:rsidP="00DC08D7">
      <w:pPr>
        <w:adjustRightInd w:val="0"/>
        <w:snapToGrid w:val="0"/>
        <w:spacing w:line="360" w:lineRule="auto"/>
        <w:ind w:leftChars="100" w:left="210" w:firstLineChars="100" w:firstLine="280"/>
        <w:rPr>
          <w:rFonts w:ascii="仿宋_GB2312" w:eastAsia="仿宋_GB2312" w:hAnsi="仿宋"/>
          <w:color w:val="000000"/>
          <w:sz w:val="28"/>
          <w:szCs w:val="28"/>
        </w:rPr>
      </w:pPr>
      <w:r w:rsidRPr="00DC08D7">
        <w:rPr>
          <w:rFonts w:ascii="仿宋_GB2312" w:eastAsia="仿宋_GB2312" w:hAnsi="仿宋" w:hint="eastAsia"/>
          <w:color w:val="000000"/>
          <w:sz w:val="28"/>
          <w:szCs w:val="28"/>
        </w:rPr>
        <w:t xml:space="preserve">（一）卖方对合同货物的质量保修期为验收证书签署之日起 </w:t>
      </w:r>
      <w:r w:rsidRPr="00DC08D7">
        <w:rPr>
          <w:rFonts w:ascii="仿宋_GB2312" w:eastAsia="仿宋_GB2312" w:hAnsi="仿宋" w:hint="eastAsia"/>
          <w:color w:val="000000"/>
          <w:sz w:val="28"/>
          <w:szCs w:val="28"/>
          <w:u w:val="single"/>
        </w:rPr>
        <w:t>36</w:t>
      </w:r>
      <w:r w:rsidRPr="00DC08D7">
        <w:rPr>
          <w:rFonts w:ascii="仿宋_GB2312" w:eastAsia="仿宋_GB2312" w:hAnsi="仿宋" w:hint="eastAsia"/>
          <w:color w:val="000000"/>
          <w:sz w:val="28"/>
          <w:szCs w:val="28"/>
        </w:rPr>
        <w:t>个月。</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（二）卖方在合同货物的质量保修期内，免费为买方提供合同货物的技术指导和维修服务服务的时间是：每周 5天8小时（工作时间）。</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（三）卖方保证在合同货物出现故障和缺陷时，或接到买方提出的技术服务要求后 48 小时内予以答复，如买方有要求或必要时，卖方应在接到买方通知后 48 小时内派员至买方免费维修和提供现场指导。</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（四）如卖方在接到买方维修通知后 72 小时仍不能修复有关货物，卖方应提供与该货物同一型号的备用货物。</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五）如卖方在接到买方提出的技术服务要求或维修通知后48小时内没有响应、拒绝或没有派员到达买方提供技术服务、修理或退换货物，买方有权委托第三方对合同货物进行维修或提供技术服务，因此产生的相关费用由卖方承担。</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 xml:space="preserve">（六）在合同货物保修期届满后，如果因合同货物硬件或软件的固有缺陷和瑕疵出现紧急故障和事故，卖方应在接到买方通知之后 </w:t>
      </w:r>
      <w:r w:rsidRPr="00DC08D7">
        <w:rPr>
          <w:rFonts w:ascii="仿宋_GB2312" w:eastAsia="仿宋_GB2312" w:hAnsi="仿宋" w:hint="eastAsia"/>
          <w:color w:val="000000"/>
          <w:sz w:val="28"/>
          <w:szCs w:val="28"/>
        </w:rPr>
        <w:lastRenderedPageBreak/>
        <w:t>48 小时内到达现场。</w:t>
      </w:r>
    </w:p>
    <w:p w:rsidR="00DC08D7" w:rsidRPr="00DC08D7" w:rsidRDefault="00DC08D7" w:rsidP="00DC08D7">
      <w:pPr>
        <w:ind w:firstLine="540"/>
        <w:rPr>
          <w:rFonts w:ascii="仿宋_GB2312" w:eastAsia="仿宋_GB2312" w:hAnsi="仿宋"/>
          <w:color w:val="000000"/>
          <w:sz w:val="28"/>
          <w:szCs w:val="28"/>
        </w:rPr>
      </w:pPr>
      <w:r w:rsidRPr="00DC08D7">
        <w:rPr>
          <w:rFonts w:ascii="仿宋_GB2312" w:eastAsia="仿宋_GB2312" w:hAnsi="仿宋" w:hint="eastAsia"/>
          <w:color w:val="000000"/>
          <w:sz w:val="28"/>
          <w:szCs w:val="28"/>
        </w:rPr>
        <w:t>八、履约保证金</w:t>
      </w:r>
    </w:p>
    <w:p w:rsidR="00DC08D7" w:rsidRPr="00DC08D7" w:rsidRDefault="00DC08D7" w:rsidP="00DC08D7">
      <w:pPr>
        <w:ind w:leftChars="57" w:left="120" w:firstLineChars="118" w:firstLine="330"/>
        <w:rPr>
          <w:rFonts w:ascii="仿宋_GB2312" w:eastAsia="仿宋_GB2312" w:hAnsi="仿宋"/>
          <w:color w:val="000000"/>
          <w:sz w:val="28"/>
          <w:szCs w:val="28"/>
        </w:rPr>
      </w:pPr>
      <w:r w:rsidRPr="00DC08D7">
        <w:rPr>
          <w:rFonts w:ascii="仿宋_GB2312" w:eastAsia="仿宋_GB2312" w:hAnsi="仿宋" w:hint="eastAsia"/>
          <w:color w:val="000000"/>
          <w:sz w:val="28"/>
          <w:szCs w:val="28"/>
        </w:rPr>
        <w:t xml:space="preserve">  本项目履约保证金为</w:t>
      </w:r>
      <w:r>
        <w:rPr>
          <w:rFonts w:ascii="仿宋_GB2312" w:eastAsia="仿宋_GB2312" w:hAnsi="仿宋" w:hint="eastAsia"/>
          <w:color w:val="000000"/>
          <w:sz w:val="28"/>
          <w:szCs w:val="28"/>
        </w:rPr>
        <w:t>7000</w:t>
      </w:r>
      <w:r w:rsidRPr="00DC08D7">
        <w:rPr>
          <w:rFonts w:ascii="仿宋_GB2312" w:eastAsia="仿宋_GB2312" w:hAnsi="仿宋" w:hint="eastAsia"/>
          <w:color w:val="000000"/>
          <w:sz w:val="28"/>
          <w:szCs w:val="28"/>
        </w:rPr>
        <w:t>元，收受人为</w:t>
      </w:r>
      <w:r w:rsidRPr="00DC08D7">
        <w:rPr>
          <w:rFonts w:ascii="仿宋_GB2312" w:eastAsia="仿宋_GB2312" w:hAnsi="仿宋" w:hint="eastAsia"/>
          <w:color w:val="000000"/>
          <w:sz w:val="28"/>
          <w:szCs w:val="28"/>
          <w:u w:val="single"/>
        </w:rPr>
        <w:t>皖南医学院</w:t>
      </w:r>
      <w:r w:rsidRPr="00DC08D7">
        <w:rPr>
          <w:rFonts w:ascii="仿宋_GB2312" w:eastAsia="仿宋_GB2312" w:hAnsi="仿宋" w:hint="eastAsia"/>
          <w:color w:val="000000"/>
          <w:sz w:val="28"/>
          <w:szCs w:val="28"/>
        </w:rPr>
        <w:t xml:space="preserve">，期限为验收合格后 </w:t>
      </w:r>
      <w:r w:rsidRPr="00DC08D7">
        <w:rPr>
          <w:rFonts w:ascii="仿宋_GB2312" w:eastAsia="仿宋_GB2312" w:hAnsi="仿宋" w:hint="eastAsia"/>
          <w:color w:val="000000"/>
          <w:sz w:val="28"/>
          <w:szCs w:val="28"/>
          <w:u w:val="single"/>
        </w:rPr>
        <w:t xml:space="preserve">12个月 </w:t>
      </w:r>
      <w:r w:rsidRPr="00DC08D7">
        <w:rPr>
          <w:rFonts w:ascii="仿宋_GB2312" w:eastAsia="仿宋_GB2312" w:hAnsi="仿宋" w:hint="eastAsia"/>
          <w:color w:val="000000"/>
          <w:sz w:val="28"/>
          <w:szCs w:val="28"/>
        </w:rPr>
        <w:t>。如卖方未能按期履行合同，买方可从履约保证金中获得经济上的赔偿。</w:t>
      </w:r>
    </w:p>
    <w:p w:rsidR="00DC08D7" w:rsidRPr="00DC08D7" w:rsidRDefault="00DC08D7" w:rsidP="00DC08D7">
      <w:pPr>
        <w:ind w:firstLine="540"/>
        <w:rPr>
          <w:rFonts w:ascii="仿宋_GB2312" w:eastAsia="仿宋_GB2312" w:hAnsi="仿宋"/>
          <w:color w:val="000000"/>
          <w:sz w:val="28"/>
          <w:szCs w:val="28"/>
        </w:rPr>
      </w:pPr>
      <w:r w:rsidRPr="00DC08D7">
        <w:rPr>
          <w:rFonts w:ascii="仿宋_GB2312" w:eastAsia="仿宋_GB2312" w:hAnsi="仿宋" w:hint="eastAsia"/>
          <w:color w:val="000000"/>
          <w:sz w:val="28"/>
          <w:szCs w:val="28"/>
        </w:rPr>
        <w:t>九、违约责任</w:t>
      </w:r>
    </w:p>
    <w:p w:rsidR="00DC08D7" w:rsidRPr="00DC08D7" w:rsidRDefault="00DC08D7" w:rsidP="00DC08D7">
      <w:pPr>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（一）卖方供货期超过合同约定供货期限。如果卖方由于自身的原因未能按期履行完合同，买方可从履约保证金中获得经济上的赔偿。其标准为按每延期一周收取合同金额的</w:t>
      </w:r>
      <w:r w:rsidRPr="00DC08D7">
        <w:rPr>
          <w:rFonts w:ascii="仿宋_GB2312" w:eastAsia="仿宋_GB2312" w:hAnsi="仿宋"/>
          <w:color w:val="000000"/>
          <w:sz w:val="28"/>
          <w:szCs w:val="28"/>
        </w:rPr>
        <w:t xml:space="preserve"> </w:t>
      </w:r>
      <w:r w:rsidRPr="00DC08D7">
        <w:rPr>
          <w:rFonts w:ascii="仿宋_GB2312" w:eastAsia="仿宋_GB2312" w:hAnsi="仿宋" w:hint="eastAsia"/>
          <w:color w:val="000000"/>
          <w:sz w:val="28"/>
          <w:szCs w:val="28"/>
        </w:rPr>
        <w:t>0.5</w:t>
      </w:r>
      <w:r w:rsidRPr="00DC08D7">
        <w:rPr>
          <w:rFonts w:ascii="仿宋_GB2312" w:eastAsia="仿宋_GB2312" w:hAnsi="仿宋"/>
          <w:color w:val="000000"/>
          <w:sz w:val="28"/>
          <w:szCs w:val="28"/>
        </w:rPr>
        <w:t xml:space="preserve"> %</w:t>
      </w:r>
      <w:r w:rsidRPr="00DC08D7">
        <w:rPr>
          <w:rFonts w:ascii="仿宋_GB2312" w:eastAsia="仿宋_GB2312" w:hAnsi="仿宋" w:hint="eastAsia"/>
          <w:color w:val="000000"/>
          <w:sz w:val="28"/>
          <w:szCs w:val="28"/>
        </w:rPr>
        <w:t>，但误期赔偿费总额不得超过履约保证金总额。一周按7天计算，不足7天按一周计算。在此情况下，卖方不得要求买方退还其履约保证金。</w:t>
      </w:r>
    </w:p>
    <w:p w:rsidR="00DC08D7" w:rsidRPr="00DC08D7" w:rsidRDefault="00DC08D7" w:rsidP="00DC08D7">
      <w:pPr>
        <w:pStyle w:val="aa"/>
        <w:rPr>
          <w:rFonts w:ascii="仿宋_GB2312" w:hAnsi="仿宋" w:cs="Calibri"/>
          <w:color w:val="000000"/>
          <w:kern w:val="2"/>
          <w:szCs w:val="28"/>
        </w:rPr>
      </w:pPr>
      <w:r w:rsidRPr="00DC08D7">
        <w:rPr>
          <w:rFonts w:ascii="仿宋_GB2312" w:hAnsi="仿宋" w:cs="Calibri" w:hint="eastAsia"/>
          <w:color w:val="000000"/>
          <w:kern w:val="2"/>
          <w:szCs w:val="28"/>
        </w:rPr>
        <w:t xml:space="preserve">    （二）卖方供货期内未能交货。卖方在履行合同过程中，如果遇到不能按时交货情况，应及时以书面形式将不能按期履行合同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产品，由此造成的误期赔偿费按照前款约定执行。如卖方在买方规定的时间内未能提供符合质量标准的产品，买方有权终止合同，没收履约保证金，提请政府采购监管部门将卖方列入不良行为记录名单，在一至三年内禁止参加政府采购活动。</w:t>
      </w:r>
    </w:p>
    <w:p w:rsidR="00DC08D7" w:rsidRPr="00DC08D7" w:rsidRDefault="00DC08D7" w:rsidP="00DC08D7">
      <w:pPr>
        <w:pStyle w:val="aa"/>
        <w:rPr>
          <w:rFonts w:ascii="仿宋_GB2312" w:hAnsi="仿宋" w:cs="Calibri"/>
          <w:color w:val="000000"/>
          <w:kern w:val="2"/>
          <w:szCs w:val="28"/>
        </w:rPr>
      </w:pPr>
      <w:r w:rsidRPr="00DC08D7">
        <w:rPr>
          <w:rFonts w:ascii="仿宋_GB2312" w:hAnsi="仿宋" w:cs="Calibri" w:hint="eastAsia"/>
          <w:color w:val="000000"/>
          <w:kern w:val="2"/>
          <w:szCs w:val="28"/>
        </w:rPr>
        <w:t xml:space="preserve">    （三）卖方交货不符合合同质量标准，卖方必须重新提供符合质量标准的产品，由此造成的误期赔偿费按照前款约定执行。如卖方在</w:t>
      </w:r>
      <w:r w:rsidRPr="00DC08D7">
        <w:rPr>
          <w:rFonts w:ascii="仿宋_GB2312" w:hAnsi="仿宋" w:cs="Calibri" w:hint="eastAsia"/>
          <w:color w:val="000000"/>
          <w:kern w:val="2"/>
          <w:szCs w:val="28"/>
        </w:rPr>
        <w:lastRenderedPageBreak/>
        <w:t>买方规定的时间内未能提供符合质量标准的产品，买方有权终止合同，没收履约保证金，提请政府采购监管部门将卖方列入不良行为记录名单，在一至三年内禁止参加政府采购活动。</w:t>
      </w:r>
    </w:p>
    <w:p w:rsidR="00DC08D7" w:rsidRPr="00DC08D7" w:rsidRDefault="00DC08D7" w:rsidP="00DC08D7">
      <w:pPr>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（四）卖方将合同转包，提供假冒伪劣产品，擅自变更、中止或者终止合同的，买方有</w:t>
      </w:r>
      <w:r w:rsidRPr="00DC08D7">
        <w:rPr>
          <w:rFonts w:ascii="仿宋_GB2312" w:eastAsia="仿宋_GB2312" w:hAnsi="仿宋"/>
          <w:color w:val="000000"/>
          <w:sz w:val="28"/>
          <w:szCs w:val="28"/>
        </w:rPr>
        <w:t>权终止合同，</w:t>
      </w:r>
      <w:r w:rsidRPr="00DC08D7">
        <w:rPr>
          <w:rFonts w:ascii="仿宋_GB2312" w:eastAsia="仿宋_GB2312" w:hAnsi="仿宋" w:hint="eastAsia"/>
          <w:color w:val="000000"/>
          <w:sz w:val="28"/>
          <w:szCs w:val="28"/>
        </w:rPr>
        <w:t>没收履约保证金，</w:t>
      </w:r>
      <w:r w:rsidRPr="00DC08D7">
        <w:rPr>
          <w:rFonts w:ascii="仿宋_GB2312" w:eastAsia="仿宋_GB2312" w:hAnsi="仿宋"/>
          <w:color w:val="000000"/>
          <w:sz w:val="28"/>
          <w:szCs w:val="28"/>
        </w:rPr>
        <w:t>并</w:t>
      </w:r>
      <w:r w:rsidRPr="00DC08D7">
        <w:rPr>
          <w:rFonts w:ascii="仿宋_GB2312" w:eastAsia="仿宋_GB2312" w:hAnsi="仿宋" w:hint="eastAsia"/>
          <w:color w:val="000000"/>
          <w:sz w:val="28"/>
          <w:szCs w:val="28"/>
        </w:rPr>
        <w:t>提请政府采购监管部门对卖方进行采购金额千分之五的罚款，列入不良行为记录名单，在一至三年内禁止参加政府采购活动。</w:t>
      </w:r>
    </w:p>
    <w:p w:rsidR="00DC08D7" w:rsidRPr="00DC08D7" w:rsidRDefault="00DC08D7" w:rsidP="00DC08D7">
      <w:pPr>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（五）买方未能按时组织验收，由财政部门责令限期改正，给予警告，对直接负责的主管人员和其他直接责任人员，由其行政主管部门给予处分，并予通报。</w:t>
      </w:r>
    </w:p>
    <w:p w:rsidR="00DC08D7" w:rsidRPr="00DC08D7" w:rsidRDefault="00DC08D7" w:rsidP="00DC08D7">
      <w:pPr>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 xml:space="preserve"> (六)买方违反合同规定拒绝接收货物的，应当承担由此造成的损失。</w:t>
      </w:r>
    </w:p>
    <w:p w:rsidR="00DC08D7" w:rsidRPr="00DC08D7" w:rsidRDefault="00DC08D7" w:rsidP="00DC08D7">
      <w:pPr>
        <w:ind w:firstLineChars="150" w:firstLine="420"/>
        <w:rPr>
          <w:rFonts w:ascii="仿宋_GB2312" w:eastAsia="仿宋_GB2312" w:hAnsi="仿宋"/>
          <w:color w:val="000000"/>
          <w:sz w:val="28"/>
          <w:szCs w:val="28"/>
        </w:rPr>
      </w:pPr>
      <w:r w:rsidRPr="00DC08D7">
        <w:rPr>
          <w:rFonts w:ascii="仿宋_GB2312" w:eastAsia="仿宋_GB2312" w:hAnsi="仿宋" w:hint="eastAsia"/>
          <w:color w:val="000000"/>
          <w:sz w:val="28"/>
          <w:szCs w:val="28"/>
        </w:rPr>
        <w:t xml:space="preserve"> （七）验收合格后，买方未能按时提请付款，由财政部门责令限期改正，给予警告。</w:t>
      </w:r>
    </w:p>
    <w:p w:rsidR="00DC08D7" w:rsidRPr="00DC08D7" w:rsidRDefault="00DC08D7" w:rsidP="00DC08D7">
      <w:pPr>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 xml:space="preserve"> （八）买方擅自变更、中止或者终止合同，由财政部门责令限期改正，给予警告，对直接负责的主管人员和其他直接责任人员，由其行政主管部门给予处分，并予通报。</w:t>
      </w:r>
    </w:p>
    <w:p w:rsidR="00DC08D7" w:rsidRPr="00DC08D7" w:rsidRDefault="00DC08D7" w:rsidP="00DC08D7">
      <w:pPr>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十、</w:t>
      </w:r>
      <w:r w:rsidRPr="00DC08D7">
        <w:rPr>
          <w:rFonts w:ascii="仿宋_GB2312" w:eastAsia="仿宋_GB2312" w:hAnsi="仿宋"/>
          <w:color w:val="000000"/>
          <w:sz w:val="28"/>
          <w:szCs w:val="28"/>
        </w:rPr>
        <w:t>签</w:t>
      </w:r>
      <w:r w:rsidRPr="00DC08D7">
        <w:rPr>
          <w:rFonts w:ascii="仿宋_GB2312" w:eastAsia="仿宋_GB2312" w:hAnsi="仿宋" w:hint="eastAsia"/>
          <w:color w:val="000000"/>
          <w:sz w:val="28"/>
          <w:szCs w:val="28"/>
        </w:rPr>
        <w:t>约</w:t>
      </w:r>
      <w:r w:rsidRPr="00DC08D7">
        <w:rPr>
          <w:rFonts w:ascii="仿宋_GB2312" w:eastAsia="仿宋_GB2312" w:hAnsi="仿宋"/>
          <w:color w:val="000000"/>
          <w:sz w:val="28"/>
          <w:szCs w:val="28"/>
        </w:rPr>
        <w:t>地点</w:t>
      </w:r>
    </w:p>
    <w:p w:rsidR="00DC08D7" w:rsidRPr="00DC08D7" w:rsidRDefault="00DC08D7" w:rsidP="00DC08D7">
      <w:pPr>
        <w:ind w:firstLine="540"/>
        <w:rPr>
          <w:rFonts w:ascii="仿宋_GB2312" w:eastAsia="仿宋_GB2312" w:hAnsi="仿宋"/>
          <w:color w:val="000000"/>
          <w:sz w:val="28"/>
          <w:szCs w:val="28"/>
        </w:rPr>
      </w:pPr>
      <w:r w:rsidRPr="00DC08D7">
        <w:rPr>
          <w:rFonts w:ascii="仿宋_GB2312" w:eastAsia="仿宋_GB2312" w:hAnsi="仿宋"/>
          <w:color w:val="000000"/>
          <w:sz w:val="28"/>
          <w:szCs w:val="28"/>
        </w:rPr>
        <w:t xml:space="preserve">本合同在 </w:t>
      </w:r>
      <w:r w:rsidRPr="00DC08D7">
        <w:rPr>
          <w:rFonts w:ascii="仿宋_GB2312" w:eastAsia="仿宋_GB2312" w:hAnsi="仿宋" w:hint="eastAsia"/>
          <w:color w:val="000000"/>
          <w:sz w:val="28"/>
          <w:szCs w:val="28"/>
        </w:rPr>
        <w:t>皖南医学院</w:t>
      </w:r>
      <w:r w:rsidRPr="00DC08D7">
        <w:rPr>
          <w:rFonts w:ascii="仿宋_GB2312" w:eastAsia="仿宋_GB2312" w:hAnsi="仿宋"/>
          <w:color w:val="000000"/>
          <w:sz w:val="28"/>
          <w:szCs w:val="28"/>
        </w:rPr>
        <w:t>签订。</w:t>
      </w:r>
    </w:p>
    <w:p w:rsidR="00DC08D7" w:rsidRPr="00DC08D7" w:rsidRDefault="00DC08D7" w:rsidP="00DC08D7">
      <w:pPr>
        <w:pStyle w:val="1"/>
        <w:ind w:firstLineChars="200" w:firstLine="560"/>
        <w:rPr>
          <w:rFonts w:ascii="仿宋_GB2312" w:eastAsia="仿宋_GB2312" w:hAnsi="仿宋" w:cs="Calibri"/>
          <w:b w:val="0"/>
          <w:bCs w:val="0"/>
          <w:color w:val="000000"/>
          <w:kern w:val="2"/>
          <w:sz w:val="28"/>
          <w:szCs w:val="28"/>
        </w:rPr>
      </w:pPr>
      <w:r w:rsidRPr="00DC08D7">
        <w:rPr>
          <w:rFonts w:ascii="仿宋_GB2312" w:eastAsia="仿宋_GB2312" w:hAnsi="仿宋" w:cs="Calibri" w:hint="eastAsia"/>
          <w:b w:val="0"/>
          <w:bCs w:val="0"/>
          <w:color w:val="000000"/>
          <w:kern w:val="2"/>
          <w:sz w:val="28"/>
          <w:szCs w:val="28"/>
        </w:rPr>
        <w:t>十一、合同的终止</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（一）本合同因下列原因而终止：</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1、本合同正常履行完毕；</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2、合同双方协议终止本合同的履行；</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lastRenderedPageBreak/>
        <w:t>3、不可抗力事件导致本合同无法履行或履行不必要；</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4、符合本合同约定的其他终止合同的条款。</w:t>
      </w:r>
    </w:p>
    <w:p w:rsidR="00DC08D7" w:rsidRPr="00DC08D7" w:rsidRDefault="00DC08D7" w:rsidP="00DC08D7">
      <w:pPr>
        <w:adjustRightInd w:val="0"/>
        <w:snapToGrid w:val="0"/>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（二）对本合同终止有过错的一方应赔偿另一方因合同终止而受到的损失。对合同终止双方均无过错的，则各自承担所受到的损失。</w:t>
      </w:r>
    </w:p>
    <w:p w:rsidR="00DC08D7" w:rsidRPr="00DC08D7" w:rsidRDefault="00DC08D7" w:rsidP="00DC08D7">
      <w:pPr>
        <w:ind w:firstLine="540"/>
        <w:rPr>
          <w:rFonts w:ascii="仿宋_GB2312" w:eastAsia="仿宋_GB2312" w:hAnsi="仿宋"/>
          <w:color w:val="000000"/>
          <w:sz w:val="28"/>
          <w:szCs w:val="28"/>
        </w:rPr>
      </w:pPr>
      <w:r w:rsidRPr="00DC08D7">
        <w:rPr>
          <w:rFonts w:ascii="仿宋_GB2312" w:eastAsia="仿宋_GB2312" w:hAnsi="仿宋" w:hint="eastAsia"/>
          <w:color w:val="000000"/>
          <w:sz w:val="28"/>
          <w:szCs w:val="28"/>
        </w:rPr>
        <w:t>十二、其他</w:t>
      </w:r>
    </w:p>
    <w:p w:rsidR="00DC08D7" w:rsidRPr="00DC08D7" w:rsidRDefault="00DC08D7" w:rsidP="00DC08D7">
      <w:pPr>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（一）买卖双方必须严格按照采购文件、投标文件及有关承诺签订采购合同，不得擅自变更。合同执行期内，买卖双方均不得随意变更或解除合同。</w:t>
      </w:r>
    </w:p>
    <w:p w:rsidR="00DC08D7" w:rsidRPr="00DC08D7" w:rsidRDefault="00DC08D7" w:rsidP="00DC08D7">
      <w:pPr>
        <w:widowControl/>
        <w:spacing w:line="360" w:lineRule="auto"/>
        <w:ind w:firstLineChars="200" w:firstLine="560"/>
        <w:jc w:val="left"/>
        <w:rPr>
          <w:rFonts w:ascii="仿宋_GB2312" w:eastAsia="仿宋_GB2312" w:hAnsi="仿宋"/>
          <w:color w:val="000000"/>
          <w:sz w:val="28"/>
          <w:szCs w:val="28"/>
        </w:rPr>
      </w:pPr>
      <w:r w:rsidRPr="00DC08D7">
        <w:rPr>
          <w:rFonts w:ascii="仿宋_GB2312" w:eastAsia="仿宋_GB2312" w:hAnsi="仿宋" w:hint="eastAsia"/>
          <w:color w:val="000000"/>
          <w:sz w:val="28"/>
          <w:szCs w:val="28"/>
        </w:rPr>
        <w:t>（二）本合同执行期间，如遇不可抗力，致使合同无法履行时，买卖双方应按有关法律规定及时协商处理。</w:t>
      </w:r>
    </w:p>
    <w:p w:rsidR="00DC08D7" w:rsidRPr="00DC08D7" w:rsidRDefault="00DC08D7" w:rsidP="00DC08D7">
      <w:pPr>
        <w:spacing w:line="360" w:lineRule="auto"/>
        <w:ind w:firstLineChars="200" w:firstLine="560"/>
        <w:rPr>
          <w:rFonts w:ascii="仿宋_GB2312" w:eastAsia="仿宋_GB2312" w:hAnsi="仿宋"/>
          <w:color w:val="000000"/>
          <w:sz w:val="28"/>
          <w:szCs w:val="28"/>
        </w:rPr>
      </w:pPr>
      <w:r w:rsidRPr="00DC08D7">
        <w:rPr>
          <w:rFonts w:ascii="仿宋_GB2312" w:eastAsia="仿宋_GB2312" w:hAnsi="仿宋" w:hint="eastAsia"/>
          <w:color w:val="000000"/>
          <w:sz w:val="28"/>
          <w:szCs w:val="28"/>
        </w:rPr>
        <w:t>（三）</w:t>
      </w:r>
      <w:r w:rsidRPr="00DC08D7">
        <w:rPr>
          <w:rFonts w:ascii="仿宋_GB2312" w:eastAsia="仿宋_GB2312" w:hAnsi="仿宋"/>
          <w:color w:val="000000"/>
          <w:sz w:val="28"/>
          <w:szCs w:val="28"/>
        </w:rPr>
        <w:t>合同未尽事宜，</w:t>
      </w:r>
      <w:r w:rsidRPr="00DC08D7">
        <w:rPr>
          <w:rFonts w:ascii="仿宋_GB2312" w:eastAsia="仿宋_GB2312" w:hAnsi="仿宋" w:hint="eastAsia"/>
          <w:color w:val="000000"/>
          <w:sz w:val="28"/>
          <w:szCs w:val="28"/>
        </w:rPr>
        <w:t>买卖双方</w:t>
      </w:r>
      <w:r w:rsidRPr="00DC08D7">
        <w:rPr>
          <w:rFonts w:ascii="仿宋_GB2312" w:eastAsia="仿宋_GB2312" w:hAnsi="仿宋"/>
          <w:color w:val="000000"/>
          <w:sz w:val="28"/>
          <w:szCs w:val="28"/>
        </w:rPr>
        <w:t>另行签订补充协议</w:t>
      </w:r>
      <w:r w:rsidRPr="00DC08D7">
        <w:rPr>
          <w:rFonts w:ascii="仿宋_GB2312" w:eastAsia="仿宋_GB2312" w:hAnsi="仿宋" w:hint="eastAsia"/>
          <w:color w:val="000000"/>
          <w:sz w:val="28"/>
          <w:szCs w:val="28"/>
        </w:rPr>
        <w:t>，</w:t>
      </w:r>
      <w:r w:rsidRPr="00DC08D7">
        <w:rPr>
          <w:rFonts w:ascii="仿宋_GB2312" w:eastAsia="仿宋_GB2312" w:hAnsi="仿宋"/>
          <w:color w:val="000000"/>
          <w:sz w:val="28"/>
          <w:szCs w:val="28"/>
        </w:rPr>
        <w:t>补充协议是合同的组成部分。</w:t>
      </w:r>
    </w:p>
    <w:p w:rsidR="00DC08D7" w:rsidRPr="00DC08D7" w:rsidRDefault="00DC08D7" w:rsidP="00DC08D7">
      <w:pPr>
        <w:widowControl/>
        <w:spacing w:line="360" w:lineRule="auto"/>
        <w:ind w:firstLineChars="200" w:firstLine="560"/>
        <w:jc w:val="left"/>
        <w:rPr>
          <w:rFonts w:ascii="仿宋_GB2312" w:eastAsia="仿宋_GB2312" w:hAnsi="仿宋"/>
          <w:color w:val="000000"/>
          <w:sz w:val="28"/>
          <w:szCs w:val="28"/>
        </w:rPr>
      </w:pPr>
      <w:r w:rsidRPr="00DC08D7">
        <w:rPr>
          <w:rFonts w:ascii="仿宋_GB2312" w:eastAsia="仿宋_GB2312" w:hAnsi="仿宋" w:hint="eastAsia"/>
          <w:color w:val="000000"/>
          <w:sz w:val="28"/>
          <w:szCs w:val="28"/>
        </w:rPr>
        <w:t>（四）</w:t>
      </w:r>
      <w:r w:rsidRPr="00DC08D7">
        <w:rPr>
          <w:rFonts w:ascii="仿宋_GB2312" w:eastAsia="仿宋_GB2312" w:hAnsi="仿宋"/>
          <w:color w:val="000000"/>
          <w:sz w:val="28"/>
          <w:szCs w:val="28"/>
        </w:rPr>
        <w:t>本合同如发生纠纷，</w:t>
      </w:r>
      <w:r w:rsidRPr="00DC08D7">
        <w:rPr>
          <w:rFonts w:ascii="仿宋_GB2312" w:eastAsia="仿宋_GB2312" w:hAnsi="仿宋" w:hint="eastAsia"/>
          <w:color w:val="000000"/>
          <w:sz w:val="28"/>
          <w:szCs w:val="28"/>
        </w:rPr>
        <w:t>买卖</w:t>
      </w:r>
      <w:r w:rsidRPr="00DC08D7">
        <w:rPr>
          <w:rFonts w:ascii="仿宋_GB2312" w:eastAsia="仿宋_GB2312" w:hAnsi="仿宋"/>
          <w:color w:val="000000"/>
          <w:sz w:val="28"/>
          <w:szCs w:val="28"/>
        </w:rPr>
        <w:t>双方应当及时协商解决，协商不成时，按以下第（</w:t>
      </w:r>
      <w:r w:rsidRPr="00DC08D7">
        <w:rPr>
          <w:rFonts w:ascii="仿宋_GB2312" w:eastAsia="仿宋_GB2312" w:hAnsi="仿宋" w:hint="eastAsia"/>
          <w:color w:val="000000"/>
          <w:sz w:val="28"/>
          <w:szCs w:val="28"/>
        </w:rPr>
        <w:t>2</w:t>
      </w:r>
      <w:r w:rsidRPr="00DC08D7">
        <w:rPr>
          <w:rFonts w:ascii="仿宋_GB2312" w:eastAsia="仿宋_GB2312" w:hAnsi="仿宋"/>
          <w:color w:val="000000"/>
          <w:sz w:val="28"/>
          <w:szCs w:val="28"/>
        </w:rPr>
        <w:t>）项方式处理：</w:t>
      </w:r>
      <w:r w:rsidRPr="00DC08D7">
        <w:rPr>
          <w:rFonts w:ascii="仿宋_GB2312" w:eastAsia="仿宋_GB2312" w:hAnsi="仿宋" w:hint="eastAsia"/>
          <w:color w:val="000000"/>
          <w:sz w:val="28"/>
          <w:szCs w:val="28"/>
        </w:rPr>
        <w:t>（1）根据《中华人民共和国仲裁法》的规定向买方所在地</w:t>
      </w:r>
      <w:r w:rsidRPr="00DC08D7">
        <w:rPr>
          <w:rFonts w:ascii="仿宋_GB2312" w:eastAsia="仿宋_GB2312" w:hAnsi="仿宋"/>
          <w:color w:val="000000"/>
          <w:sz w:val="28"/>
          <w:szCs w:val="28"/>
        </w:rPr>
        <w:t>人民法院起诉。</w:t>
      </w:r>
    </w:p>
    <w:p w:rsidR="00DC08D7" w:rsidRDefault="00DC08D7" w:rsidP="00DC08D7">
      <w:pPr>
        <w:rPr>
          <w:rFonts w:ascii="Times New Roman" w:eastAsiaTheme="minorEastAsia" w:hAnsi="Times New Roman" w:cs="Times New Roman"/>
          <w:sz w:val="24"/>
          <w:szCs w:val="24"/>
          <w:u w:val="single"/>
        </w:rPr>
      </w:pPr>
      <w:r w:rsidRPr="00DC08D7">
        <w:rPr>
          <w:rFonts w:ascii="仿宋_GB2312" w:eastAsia="仿宋_GB2312" w:hAnsi="仿宋" w:hint="eastAsia"/>
          <w:color w:val="000000"/>
          <w:sz w:val="28"/>
          <w:szCs w:val="28"/>
        </w:rPr>
        <w:t xml:space="preserve">   本合同一式陆份，自买卖双方法定代表人或委托代理人和见证方签字加盖单位公章后生效。</w:t>
      </w:r>
    </w:p>
    <w:p w:rsidR="00136B1C" w:rsidRDefault="00136B1C" w:rsidP="00136B1C">
      <w:pPr>
        <w:adjustRightInd w:val="0"/>
        <w:snapToGrid w:val="0"/>
        <w:spacing w:line="480" w:lineRule="atLeast"/>
        <w:ind w:firstLineChars="200" w:firstLine="560"/>
        <w:rPr>
          <w:rFonts w:ascii="仿宋_GB2312" w:eastAsia="仿宋_GB2312" w:hAnsi="仿宋"/>
          <w:sz w:val="28"/>
          <w:szCs w:val="28"/>
        </w:rPr>
      </w:pPr>
    </w:p>
    <w:p w:rsidR="00136B1C" w:rsidRPr="00136B1C" w:rsidRDefault="00136B1C" w:rsidP="00136B1C">
      <w:pPr>
        <w:adjustRightInd w:val="0"/>
        <w:snapToGrid w:val="0"/>
        <w:spacing w:line="480" w:lineRule="atLeast"/>
        <w:ind w:firstLineChars="200" w:firstLine="560"/>
        <w:rPr>
          <w:rFonts w:ascii="仿宋_GB2312" w:eastAsia="仿宋_GB2312" w:hAnsi="仿宋"/>
          <w:sz w:val="28"/>
          <w:szCs w:val="28"/>
        </w:rPr>
      </w:pPr>
    </w:p>
    <w:p w:rsidR="00136B1C" w:rsidRPr="00136B1C" w:rsidRDefault="00136B1C" w:rsidP="00136B1C">
      <w:pPr>
        <w:adjustRightInd w:val="0"/>
        <w:snapToGrid w:val="0"/>
        <w:spacing w:line="480" w:lineRule="atLeast"/>
        <w:rPr>
          <w:rFonts w:ascii="仿宋_GB2312" w:eastAsia="仿宋_GB2312" w:hAnsi="仿宋"/>
          <w:sz w:val="28"/>
          <w:szCs w:val="28"/>
        </w:rPr>
      </w:pPr>
      <w:r w:rsidRPr="00136B1C">
        <w:rPr>
          <w:rFonts w:ascii="仿宋_GB2312" w:eastAsia="仿宋_GB2312" w:hAnsi="仿宋" w:hint="eastAsia"/>
          <w:sz w:val="28"/>
          <w:szCs w:val="28"/>
        </w:rPr>
        <w:t xml:space="preserve">买 方： 皖南医学院          </w:t>
      </w:r>
      <w:r>
        <w:rPr>
          <w:rFonts w:ascii="仿宋_GB2312" w:eastAsia="仿宋_GB2312" w:hAnsi="仿宋" w:hint="eastAsia"/>
          <w:sz w:val="28"/>
          <w:szCs w:val="28"/>
        </w:rPr>
        <w:t xml:space="preserve">      </w:t>
      </w:r>
      <w:r w:rsidRPr="00136B1C">
        <w:rPr>
          <w:rFonts w:ascii="仿宋_GB2312" w:eastAsia="仿宋_GB2312" w:hAnsi="仿宋" w:hint="eastAsia"/>
          <w:sz w:val="28"/>
          <w:szCs w:val="28"/>
        </w:rPr>
        <w:t xml:space="preserve"> 卖 方： </w:t>
      </w:r>
    </w:p>
    <w:p w:rsidR="00136B1C" w:rsidRPr="00136B1C" w:rsidRDefault="00136B1C" w:rsidP="00136B1C">
      <w:pPr>
        <w:adjustRightInd w:val="0"/>
        <w:snapToGrid w:val="0"/>
        <w:spacing w:line="480" w:lineRule="atLeast"/>
        <w:rPr>
          <w:rFonts w:ascii="仿宋_GB2312" w:eastAsia="仿宋_GB2312" w:hAnsi="仿宋"/>
          <w:sz w:val="28"/>
          <w:szCs w:val="28"/>
        </w:rPr>
      </w:pPr>
      <w:r w:rsidRPr="00136B1C">
        <w:rPr>
          <w:rFonts w:ascii="仿宋_GB2312" w:eastAsia="仿宋_GB2312" w:hAnsi="仿宋" w:hint="eastAsia"/>
          <w:sz w:val="28"/>
          <w:szCs w:val="28"/>
        </w:rPr>
        <w:t>单位盖章：                         单位盖章：</w:t>
      </w:r>
    </w:p>
    <w:p w:rsidR="00136B1C" w:rsidRPr="00136B1C" w:rsidRDefault="00136B1C" w:rsidP="00136B1C">
      <w:pPr>
        <w:adjustRightInd w:val="0"/>
        <w:snapToGrid w:val="0"/>
        <w:spacing w:line="480" w:lineRule="atLeast"/>
        <w:rPr>
          <w:rFonts w:ascii="仿宋_GB2312" w:eastAsia="仿宋_GB2312" w:hAnsi="仿宋"/>
          <w:sz w:val="28"/>
          <w:szCs w:val="28"/>
        </w:rPr>
      </w:pPr>
      <w:r w:rsidRPr="00136B1C">
        <w:rPr>
          <w:rFonts w:ascii="仿宋_GB2312" w:eastAsia="仿宋_GB2312" w:hAnsi="仿宋" w:hint="eastAsia"/>
          <w:sz w:val="28"/>
          <w:szCs w:val="28"/>
        </w:rPr>
        <w:t>法定代表人或委托代理人：           法定代表人或委托代理人：</w:t>
      </w:r>
    </w:p>
    <w:p w:rsidR="00136B1C" w:rsidRPr="00136B1C" w:rsidRDefault="00136B1C" w:rsidP="00136B1C">
      <w:pPr>
        <w:adjustRightInd w:val="0"/>
        <w:snapToGrid w:val="0"/>
        <w:spacing w:line="480" w:lineRule="atLeast"/>
        <w:rPr>
          <w:rFonts w:ascii="仿宋_GB2312" w:eastAsia="仿宋_GB2312" w:hAnsi="仿宋"/>
          <w:sz w:val="28"/>
          <w:szCs w:val="28"/>
        </w:rPr>
      </w:pPr>
      <w:r w:rsidRPr="00136B1C">
        <w:rPr>
          <w:rFonts w:ascii="仿宋_GB2312" w:eastAsia="仿宋_GB2312" w:hAnsi="仿宋" w:hint="eastAsia"/>
          <w:sz w:val="28"/>
          <w:szCs w:val="28"/>
        </w:rPr>
        <w:t>日    期：                         日    期:</w:t>
      </w:r>
    </w:p>
    <w:p w:rsidR="00C31C1F" w:rsidRDefault="00C31C1F" w:rsidP="00D5024A">
      <w:pPr>
        <w:widowControl/>
        <w:jc w:val="left"/>
        <w:rPr>
          <w:rFonts w:ascii="宋体" w:hAnsi="宋体" w:cs="宋体"/>
          <w:b/>
          <w:bCs/>
          <w:color w:val="000000"/>
          <w:kern w:val="36"/>
          <w:sz w:val="24"/>
          <w:szCs w:val="24"/>
        </w:rPr>
      </w:pPr>
    </w:p>
    <w:p w:rsidR="00C31C1F" w:rsidRDefault="00C31C1F" w:rsidP="00D5024A">
      <w:pPr>
        <w:widowControl/>
        <w:jc w:val="left"/>
        <w:rPr>
          <w:rFonts w:ascii="宋体" w:hAnsi="宋体" w:cs="宋体"/>
          <w:b/>
          <w:bCs/>
          <w:color w:val="000000"/>
          <w:kern w:val="36"/>
          <w:sz w:val="24"/>
          <w:szCs w:val="24"/>
        </w:rPr>
      </w:pPr>
    </w:p>
    <w:p w:rsidR="00D5024A" w:rsidRPr="00DD4961" w:rsidRDefault="00D5024A" w:rsidP="00D5024A">
      <w:pPr>
        <w:widowControl/>
        <w:jc w:val="left"/>
        <w:rPr>
          <w:rFonts w:ascii="宋体" w:hAnsi="宋体" w:cs="宋体"/>
          <w:b/>
          <w:bCs/>
          <w:color w:val="000000"/>
          <w:kern w:val="36"/>
          <w:sz w:val="24"/>
          <w:szCs w:val="24"/>
        </w:rPr>
      </w:pPr>
      <w:r w:rsidRPr="00DD4961">
        <w:rPr>
          <w:rFonts w:ascii="宋体" w:hAnsi="宋体" w:cs="宋体" w:hint="eastAsia"/>
          <w:b/>
          <w:bCs/>
          <w:color w:val="000000"/>
          <w:kern w:val="36"/>
          <w:sz w:val="24"/>
          <w:szCs w:val="24"/>
        </w:rPr>
        <w:lastRenderedPageBreak/>
        <w:t>附件</w:t>
      </w:r>
      <w:r w:rsidR="00DA6DE7">
        <w:rPr>
          <w:rFonts w:ascii="宋体" w:hAnsi="宋体" w:cs="宋体" w:hint="eastAsia"/>
          <w:b/>
          <w:bCs/>
          <w:color w:val="000000"/>
          <w:kern w:val="36"/>
          <w:sz w:val="24"/>
          <w:szCs w:val="24"/>
        </w:rPr>
        <w:t>3</w:t>
      </w:r>
      <w:r w:rsidRPr="00DD4961">
        <w:rPr>
          <w:rFonts w:ascii="宋体" w:hAnsi="宋体" w:cs="宋体" w:hint="eastAsia"/>
          <w:b/>
          <w:bCs/>
          <w:color w:val="000000"/>
          <w:kern w:val="36"/>
          <w:sz w:val="24"/>
          <w:szCs w:val="24"/>
        </w:rPr>
        <w:t>：</w:t>
      </w:r>
    </w:p>
    <w:p w:rsidR="00D5024A" w:rsidRPr="00DD4961" w:rsidRDefault="001620D3" w:rsidP="00D5024A">
      <w:pPr>
        <w:ind w:right="-23"/>
        <w:rPr>
          <w:rFonts w:ascii="Times New Roman" w:hAnsi="Times New Roman"/>
          <w:b/>
          <w:sz w:val="32"/>
          <w:szCs w:val="32"/>
        </w:rPr>
      </w:pPr>
      <w:r w:rsidRPr="001620D3">
        <w:rPr>
          <w:rFonts w:ascii="Times New Roman" w:hAnsi="Times New Roman"/>
        </w:rPr>
        <w:pict>
          <v:shapetype id="_x0000_t202" coordsize="21600,21600" o:spt="202" path="m,l,21600r21600,l21600,xe">
            <v:stroke joinstyle="miter"/>
            <v:path gradientshapeok="t" o:connecttype="rect"/>
          </v:shapetype>
          <v:shape id="文本框 6" o:spid="_x0000_s2050" type="#_x0000_t202" style="position:absolute;left:0;text-align:left;margin-left:384.7pt;margin-top:6pt;width:32.5pt;height:23.4pt;z-index:251660288" filled="f">
            <v:textbox style="mso-next-textbox:#文本框 6">
              <w:txbxContent>
                <w:p w:rsidR="005620AA" w:rsidRDefault="005620AA" w:rsidP="00D5024A"/>
              </w:txbxContent>
            </v:textbox>
          </v:shape>
        </w:pict>
      </w:r>
      <w:r w:rsidR="00D5024A" w:rsidRPr="00DD4961">
        <w:rPr>
          <w:rFonts w:ascii="Times New Roman" w:eastAsia="仿宋_GB2312" w:hAnsi="Times New Roman" w:hint="eastAsia"/>
          <w:snapToGrid w:val="0"/>
          <w:sz w:val="30"/>
        </w:rPr>
        <w:t>项目编号：</w:t>
      </w:r>
      <w:r w:rsidR="00D5024A" w:rsidRPr="00DD4961">
        <w:rPr>
          <w:rFonts w:ascii="Times New Roman" w:eastAsia="仿宋_GB2312" w:hAnsi="Times New Roman" w:hint="eastAsia"/>
          <w:snapToGrid w:val="0"/>
          <w:sz w:val="30"/>
        </w:rPr>
        <w:t>WYGZ20</w:t>
      </w:r>
      <w:r w:rsidR="00C31C1F">
        <w:rPr>
          <w:rFonts w:ascii="Times New Roman" w:eastAsia="仿宋_GB2312" w:hAnsi="Times New Roman" w:hint="eastAsia"/>
          <w:snapToGrid w:val="0"/>
          <w:sz w:val="30"/>
        </w:rPr>
        <w:t>200</w:t>
      </w:r>
      <w:r w:rsidR="00DC08D7">
        <w:rPr>
          <w:rFonts w:ascii="Times New Roman" w:eastAsia="仿宋_GB2312" w:hAnsi="Times New Roman" w:hint="eastAsia"/>
          <w:snapToGrid w:val="0"/>
          <w:sz w:val="30"/>
        </w:rPr>
        <w:t>71</w:t>
      </w:r>
      <w:r w:rsidR="00D5024A">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sidRPr="00DD4961">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sidRPr="00DD4961">
        <w:rPr>
          <w:rFonts w:ascii="Times New Roman" w:hAnsi="Times New Roman" w:hint="eastAsia"/>
          <w:b/>
          <w:sz w:val="32"/>
          <w:szCs w:val="32"/>
        </w:rPr>
        <w:t>正本</w:t>
      </w:r>
    </w:p>
    <w:p w:rsidR="00D5024A" w:rsidRPr="00DD4961" w:rsidRDefault="00D5024A" w:rsidP="00D5024A">
      <w:pPr>
        <w:spacing w:line="360" w:lineRule="auto"/>
        <w:rPr>
          <w:rFonts w:ascii="仿宋_GB2312" w:eastAsia="仿宋_GB2312" w:hAnsi="Times New Roman"/>
          <w:b/>
          <w:sz w:val="52"/>
          <w:szCs w:val="52"/>
        </w:rPr>
      </w:pPr>
    </w:p>
    <w:p w:rsidR="00D5024A" w:rsidRPr="00DD4961" w:rsidRDefault="00D5024A" w:rsidP="00D5024A">
      <w:pPr>
        <w:spacing w:line="360" w:lineRule="auto"/>
        <w:jc w:val="center"/>
        <w:rPr>
          <w:rFonts w:ascii="华文中宋" w:eastAsia="华文中宋" w:hAnsi="华文中宋"/>
          <w:b/>
          <w:sz w:val="48"/>
          <w:szCs w:val="48"/>
        </w:rPr>
      </w:pPr>
      <w:r>
        <w:rPr>
          <w:rFonts w:ascii="仿宋_GB2312" w:eastAsia="仿宋_GB2312" w:hAnsi="Times New Roman"/>
          <w:noProof/>
          <w:sz w:val="52"/>
          <w:szCs w:val="52"/>
        </w:rPr>
        <w:drawing>
          <wp:inline distT="0" distB="0" distL="0" distR="0">
            <wp:extent cx="3286125" cy="714375"/>
            <wp:effectExtent l="19050" t="0" r="9525" b="0"/>
            <wp:docPr id="1" name="图片 9"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皖南医学院"/>
                    <pic:cNvPicPr>
                      <a:picLocks noChangeAspect="1" noChangeArrowheads="1"/>
                    </pic:cNvPicPr>
                  </pic:nvPicPr>
                  <pic:blipFill>
                    <a:blip r:embed="rId7"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0A69FC" w:rsidRDefault="00DC08D7" w:rsidP="00D5024A">
      <w:pPr>
        <w:jc w:val="center"/>
        <w:rPr>
          <w:rFonts w:ascii="华文中宋" w:eastAsia="华文中宋" w:hAnsi="华文中宋"/>
          <w:b/>
          <w:sz w:val="36"/>
          <w:szCs w:val="36"/>
        </w:rPr>
      </w:pPr>
      <w:r w:rsidRPr="00DC08D7">
        <w:rPr>
          <w:rFonts w:ascii="华文中宋" w:eastAsia="华文中宋" w:hAnsi="华文中宋" w:hint="eastAsia"/>
          <w:b/>
          <w:sz w:val="36"/>
          <w:szCs w:val="36"/>
        </w:rPr>
        <w:t>食堂厨具采购项目</w:t>
      </w:r>
    </w:p>
    <w:p w:rsidR="00DC08D7" w:rsidRPr="00DD4961" w:rsidRDefault="00DC08D7" w:rsidP="00D5024A">
      <w:pPr>
        <w:jc w:val="center"/>
        <w:rPr>
          <w:rFonts w:ascii="黑体" w:eastAsia="黑体" w:hAnsi="Times New Roman"/>
          <w:b/>
          <w:bCs/>
          <w:sz w:val="72"/>
          <w:szCs w:val="72"/>
        </w:rPr>
      </w:pP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报</w:t>
      </w: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价</w:t>
      </w: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函</w:t>
      </w:r>
    </w:p>
    <w:p w:rsidR="00D5024A" w:rsidRPr="00DD4961" w:rsidRDefault="00D5024A" w:rsidP="00D5024A">
      <w:pPr>
        <w:rPr>
          <w:rFonts w:ascii="仿宋_GB2312" w:eastAsia="仿宋_GB2312" w:hAnsi="Times New Roman"/>
          <w:sz w:val="48"/>
          <w:szCs w:val="48"/>
        </w:rPr>
      </w:pP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投标单位（盖章）：</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投标单位地址：</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联</w:t>
      </w:r>
      <w:r w:rsidRPr="00DD4961">
        <w:rPr>
          <w:rFonts w:ascii="Times New Roman" w:hAnsi="Times New Roman"/>
          <w:sz w:val="32"/>
          <w:szCs w:val="32"/>
        </w:rPr>
        <w:t xml:space="preserve">   </w:t>
      </w:r>
      <w:r w:rsidRPr="00DD4961">
        <w:rPr>
          <w:rFonts w:ascii="Times New Roman" w:hAnsi="Times New Roman" w:hint="eastAsia"/>
          <w:sz w:val="32"/>
          <w:szCs w:val="32"/>
        </w:rPr>
        <w:t>系</w:t>
      </w:r>
      <w:r w:rsidRPr="00DD4961">
        <w:rPr>
          <w:rFonts w:ascii="Times New Roman" w:hAnsi="Times New Roman"/>
          <w:sz w:val="32"/>
          <w:szCs w:val="32"/>
        </w:rPr>
        <w:t xml:space="preserve">   </w:t>
      </w:r>
      <w:r w:rsidRPr="00DD4961">
        <w:rPr>
          <w:rFonts w:ascii="Times New Roman" w:hAnsi="Times New Roman" w:hint="eastAsia"/>
          <w:sz w:val="32"/>
          <w:szCs w:val="32"/>
        </w:rPr>
        <w:t>人：</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联</w:t>
      </w:r>
      <w:r w:rsidRPr="00DD4961">
        <w:rPr>
          <w:rFonts w:ascii="Times New Roman" w:hAnsi="Times New Roman"/>
          <w:sz w:val="32"/>
          <w:szCs w:val="32"/>
        </w:rPr>
        <w:t xml:space="preserve">  </w:t>
      </w:r>
      <w:r w:rsidRPr="00DD4961">
        <w:rPr>
          <w:rFonts w:ascii="Times New Roman" w:hAnsi="Times New Roman" w:hint="eastAsia"/>
          <w:sz w:val="32"/>
          <w:szCs w:val="32"/>
        </w:rPr>
        <w:t>系</w:t>
      </w:r>
      <w:r w:rsidRPr="00DD4961">
        <w:rPr>
          <w:rFonts w:ascii="Times New Roman" w:hAnsi="Times New Roman"/>
          <w:sz w:val="32"/>
          <w:szCs w:val="32"/>
        </w:rPr>
        <w:t xml:space="preserve">  </w:t>
      </w:r>
      <w:r w:rsidRPr="00DD4961">
        <w:rPr>
          <w:rFonts w:ascii="Times New Roman" w:hAnsi="Times New Roman" w:hint="eastAsia"/>
          <w:sz w:val="32"/>
          <w:szCs w:val="32"/>
        </w:rPr>
        <w:t>电</w:t>
      </w:r>
      <w:r w:rsidRPr="00DD4961">
        <w:rPr>
          <w:rFonts w:ascii="Times New Roman" w:hAnsi="Times New Roman"/>
          <w:sz w:val="32"/>
          <w:szCs w:val="32"/>
        </w:rPr>
        <w:t xml:space="preserve">  </w:t>
      </w:r>
      <w:r w:rsidRPr="00DD4961">
        <w:rPr>
          <w:rFonts w:ascii="Times New Roman" w:hAnsi="Times New Roman" w:hint="eastAsia"/>
          <w:sz w:val="32"/>
          <w:szCs w:val="32"/>
        </w:rPr>
        <w:t>话：</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ind w:firstLineChars="300" w:firstLine="960"/>
        <w:jc w:val="center"/>
        <w:rPr>
          <w:rFonts w:ascii="Times New Roman" w:hAnsi="Times New Roman"/>
          <w:sz w:val="32"/>
          <w:szCs w:val="32"/>
        </w:rPr>
      </w:pPr>
    </w:p>
    <w:p w:rsidR="00D5024A" w:rsidRPr="00DD4961" w:rsidRDefault="00D5024A" w:rsidP="00D5024A">
      <w:pPr>
        <w:ind w:firstLineChars="100" w:firstLine="320"/>
        <w:jc w:val="center"/>
        <w:rPr>
          <w:rFonts w:ascii="Times New Roman" w:hAnsi="Times New Roman"/>
          <w:sz w:val="32"/>
          <w:szCs w:val="32"/>
        </w:rPr>
      </w:pPr>
      <w:r w:rsidRPr="00DD4961">
        <w:rPr>
          <w:rFonts w:ascii="Times New Roman" w:hAnsi="Times New Roman" w:hint="eastAsia"/>
          <w:sz w:val="32"/>
          <w:szCs w:val="32"/>
        </w:rPr>
        <w:t>年</w:t>
      </w:r>
      <w:r w:rsidRPr="00DD4961">
        <w:rPr>
          <w:rFonts w:ascii="Times New Roman" w:hAnsi="Times New Roman"/>
          <w:sz w:val="32"/>
          <w:szCs w:val="32"/>
        </w:rPr>
        <w:t xml:space="preserve">  </w:t>
      </w:r>
      <w:r w:rsidRPr="00DD4961">
        <w:rPr>
          <w:rFonts w:ascii="Times New Roman" w:hAnsi="Times New Roman" w:hint="eastAsia"/>
          <w:sz w:val="32"/>
          <w:szCs w:val="32"/>
        </w:rPr>
        <w:t>月</w:t>
      </w:r>
      <w:r w:rsidRPr="00DD4961">
        <w:rPr>
          <w:rFonts w:ascii="Times New Roman" w:hAnsi="Times New Roman"/>
          <w:sz w:val="32"/>
          <w:szCs w:val="32"/>
        </w:rPr>
        <w:t xml:space="preserve">  </w:t>
      </w:r>
      <w:r w:rsidRPr="00DD4961">
        <w:rPr>
          <w:rFonts w:ascii="Times New Roman" w:hAnsi="Times New Roman" w:hint="eastAsia"/>
          <w:sz w:val="32"/>
          <w:szCs w:val="32"/>
        </w:rPr>
        <w:t>日</w:t>
      </w:r>
    </w:p>
    <w:p w:rsidR="00D5024A" w:rsidRPr="00DD4961" w:rsidRDefault="00D5024A" w:rsidP="00D5024A">
      <w:pPr>
        <w:ind w:firstLineChars="100" w:firstLine="320"/>
        <w:jc w:val="center"/>
        <w:rPr>
          <w:rFonts w:ascii="Times New Roman" w:hAnsi="Times New Roman"/>
          <w:sz w:val="32"/>
          <w:szCs w:val="32"/>
        </w:rPr>
      </w:pPr>
    </w:p>
    <w:p w:rsidR="00D5024A" w:rsidRDefault="00D5024A" w:rsidP="00D5024A">
      <w:pPr>
        <w:ind w:firstLineChars="100" w:firstLine="320"/>
        <w:jc w:val="center"/>
        <w:rPr>
          <w:rFonts w:ascii="Times New Roman" w:hAnsi="Times New Roman"/>
          <w:sz w:val="32"/>
          <w:szCs w:val="32"/>
        </w:rPr>
      </w:pPr>
    </w:p>
    <w:p w:rsidR="00CA56BA" w:rsidRPr="00DD4961" w:rsidRDefault="00CA56BA" w:rsidP="00D5024A">
      <w:pPr>
        <w:ind w:firstLineChars="100" w:firstLine="320"/>
        <w:jc w:val="center"/>
        <w:rPr>
          <w:rFonts w:ascii="Times New Roman" w:hAnsi="Times New Roman"/>
          <w:sz w:val="32"/>
          <w:szCs w:val="32"/>
        </w:rPr>
      </w:pPr>
    </w:p>
    <w:p w:rsidR="00D5024A" w:rsidRPr="00DC52DC" w:rsidRDefault="00D5024A" w:rsidP="00D5024A">
      <w:pPr>
        <w:adjustRightInd w:val="0"/>
        <w:snapToGrid w:val="0"/>
        <w:spacing w:line="420" w:lineRule="atLeast"/>
        <w:jc w:val="center"/>
        <w:rPr>
          <w:rFonts w:ascii="宋体" w:hAnsi="宋体" w:cs="宋体"/>
          <w:b/>
          <w:bCs/>
          <w:color w:val="000000"/>
          <w:kern w:val="36"/>
          <w:sz w:val="30"/>
          <w:szCs w:val="30"/>
        </w:rPr>
      </w:pPr>
      <w:r w:rsidRPr="00DC52DC">
        <w:rPr>
          <w:rFonts w:ascii="宋体" w:hAnsi="宋体" w:cs="宋体" w:hint="eastAsia"/>
          <w:b/>
          <w:bCs/>
          <w:color w:val="000000"/>
          <w:kern w:val="36"/>
          <w:sz w:val="30"/>
          <w:szCs w:val="30"/>
        </w:rPr>
        <w:lastRenderedPageBreak/>
        <w:t>询价采购供应商报价书</w:t>
      </w:r>
    </w:p>
    <w:p w:rsidR="000670D5" w:rsidRDefault="000670D5" w:rsidP="00D5024A">
      <w:pPr>
        <w:adjustRightInd w:val="0"/>
        <w:snapToGrid w:val="0"/>
        <w:spacing w:line="420" w:lineRule="atLeast"/>
        <w:rPr>
          <w:rFonts w:ascii="宋体" w:hAnsi="宋体" w:cs="宋体"/>
          <w:bCs/>
          <w:sz w:val="24"/>
          <w:szCs w:val="24"/>
        </w:rPr>
      </w:pPr>
    </w:p>
    <w:p w:rsidR="00D5024A" w:rsidRPr="00DC52DC" w:rsidRDefault="00D5024A" w:rsidP="00D5024A">
      <w:pPr>
        <w:adjustRightInd w:val="0"/>
        <w:snapToGrid w:val="0"/>
        <w:spacing w:line="420" w:lineRule="atLeast"/>
        <w:rPr>
          <w:rFonts w:ascii="宋体" w:hAnsi="宋体" w:cs="宋体"/>
          <w:bCs/>
          <w:sz w:val="24"/>
          <w:szCs w:val="24"/>
        </w:rPr>
      </w:pPr>
      <w:r w:rsidRPr="00DC52DC">
        <w:rPr>
          <w:rFonts w:ascii="宋体" w:hAnsi="宋体" w:cs="宋体" w:hint="eastAsia"/>
          <w:bCs/>
          <w:sz w:val="24"/>
          <w:szCs w:val="24"/>
        </w:rPr>
        <w:t>皖南医学院：</w:t>
      </w:r>
    </w:p>
    <w:p w:rsidR="00D5024A" w:rsidRPr="00DC52DC" w:rsidRDefault="00D5024A" w:rsidP="00D5024A">
      <w:pPr>
        <w:adjustRightInd w:val="0"/>
        <w:snapToGrid w:val="0"/>
        <w:spacing w:line="420" w:lineRule="atLeast"/>
        <w:jc w:val="left"/>
        <w:rPr>
          <w:rFonts w:ascii="宋体" w:hAnsi="宋体" w:cs="宋体"/>
          <w:bCs/>
          <w:sz w:val="24"/>
          <w:szCs w:val="24"/>
        </w:rPr>
      </w:pPr>
      <w:r w:rsidRPr="00DC52DC">
        <w:rPr>
          <w:rFonts w:ascii="宋体" w:hAnsi="宋体" w:cs="宋体" w:hint="eastAsia"/>
          <w:bCs/>
          <w:sz w:val="24"/>
          <w:szCs w:val="24"/>
        </w:rPr>
        <w:t xml:space="preserve">    我公司已认真阅读了贵学校发布的</w:t>
      </w:r>
      <w:r w:rsidR="00DC08D7" w:rsidRPr="00DC08D7">
        <w:rPr>
          <w:rFonts w:ascii="宋体" w:hAnsi="宋体" w:cs="宋体" w:hint="eastAsia"/>
          <w:b/>
          <w:bCs/>
          <w:sz w:val="24"/>
          <w:szCs w:val="24"/>
          <w:u w:val="single"/>
        </w:rPr>
        <w:t>食堂厨具采购项目</w:t>
      </w:r>
      <w:r w:rsidRPr="00DC52DC">
        <w:rPr>
          <w:rFonts w:ascii="宋体" w:hAnsi="宋体" w:cs="宋体" w:hint="eastAsia"/>
          <w:bCs/>
          <w:sz w:val="24"/>
          <w:szCs w:val="24"/>
        </w:rPr>
        <w:t>询价公告，接受询价采购函规定的各项要求，决定参加报价，向贵校提供一式三份报价书（正本一份、副本二份）。</w:t>
      </w:r>
    </w:p>
    <w:p w:rsidR="00D5024A" w:rsidRPr="00DC52DC" w:rsidRDefault="00D5024A" w:rsidP="00D5024A">
      <w:pPr>
        <w:numPr>
          <w:ilvl w:val="0"/>
          <w:numId w:val="1"/>
        </w:numPr>
        <w:adjustRightInd w:val="0"/>
        <w:snapToGrid w:val="0"/>
        <w:spacing w:line="360" w:lineRule="auto"/>
        <w:rPr>
          <w:rFonts w:ascii="宋体" w:hAnsi="宋体" w:cs="宋体"/>
          <w:b/>
          <w:bCs/>
          <w:sz w:val="24"/>
          <w:szCs w:val="24"/>
        </w:rPr>
      </w:pPr>
      <w:r w:rsidRPr="00DC52DC">
        <w:rPr>
          <w:rFonts w:ascii="宋体" w:hAnsi="宋体" w:cs="宋体" w:hint="eastAsia"/>
          <w:b/>
          <w:bCs/>
          <w:sz w:val="24"/>
          <w:szCs w:val="24"/>
        </w:rPr>
        <w:t>报价表（金额单位：元）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5894"/>
      </w:tblGrid>
      <w:tr w:rsidR="00DC08D7" w:rsidRPr="00DC52DC" w:rsidTr="00E25FE7">
        <w:trPr>
          <w:trHeight w:val="1265"/>
        </w:trPr>
        <w:tc>
          <w:tcPr>
            <w:tcW w:w="2628" w:type="dxa"/>
            <w:vAlign w:val="center"/>
          </w:tcPr>
          <w:p w:rsidR="00DC08D7" w:rsidRPr="00DE5B5E" w:rsidRDefault="00DC08D7" w:rsidP="00561FEF">
            <w:pPr>
              <w:jc w:val="center"/>
              <w:rPr>
                <w:rFonts w:ascii="仿宋_GB2312" w:eastAsia="仿宋_GB2312" w:hAnsi="宋体" w:cs="宋体"/>
                <w:bCs/>
                <w:color w:val="000000"/>
                <w:sz w:val="32"/>
                <w:szCs w:val="32"/>
              </w:rPr>
            </w:pPr>
            <w:r w:rsidRPr="00DE5B5E">
              <w:rPr>
                <w:rFonts w:ascii="仿宋_GB2312" w:eastAsia="仿宋_GB2312" w:hAnsi="宋体" w:cs="宋体" w:hint="eastAsia"/>
                <w:bCs/>
                <w:color w:val="000000"/>
                <w:sz w:val="32"/>
                <w:szCs w:val="32"/>
              </w:rPr>
              <w:t>项目名称</w:t>
            </w:r>
          </w:p>
        </w:tc>
        <w:tc>
          <w:tcPr>
            <w:tcW w:w="5894" w:type="dxa"/>
            <w:vAlign w:val="center"/>
          </w:tcPr>
          <w:p w:rsidR="00DC08D7" w:rsidRPr="00465523" w:rsidRDefault="00DC08D7" w:rsidP="00C31C1F">
            <w:pPr>
              <w:jc w:val="left"/>
              <w:rPr>
                <w:rFonts w:ascii="宋体" w:hAnsi="宋体"/>
                <w:sz w:val="24"/>
                <w:szCs w:val="24"/>
              </w:rPr>
            </w:pPr>
          </w:p>
        </w:tc>
      </w:tr>
      <w:tr w:rsidR="00DC08D7" w:rsidRPr="00DC52DC" w:rsidTr="00E25FE7">
        <w:trPr>
          <w:trHeight w:val="1265"/>
        </w:trPr>
        <w:tc>
          <w:tcPr>
            <w:tcW w:w="2628" w:type="dxa"/>
            <w:vAlign w:val="center"/>
          </w:tcPr>
          <w:p w:rsidR="00DC08D7" w:rsidRPr="00DE5B5E" w:rsidRDefault="00DC08D7" w:rsidP="00561FEF">
            <w:pPr>
              <w:jc w:val="center"/>
              <w:rPr>
                <w:rFonts w:ascii="仿宋_GB2312" w:eastAsia="仿宋_GB2312" w:hAnsi="宋体" w:cs="宋体"/>
                <w:bCs/>
                <w:color w:val="000000"/>
                <w:sz w:val="32"/>
                <w:szCs w:val="32"/>
              </w:rPr>
            </w:pPr>
            <w:r w:rsidRPr="00DE5B5E">
              <w:rPr>
                <w:rFonts w:ascii="仿宋_GB2312" w:eastAsia="仿宋_GB2312" w:hAnsi="宋体" w:cs="宋体" w:hint="eastAsia"/>
                <w:bCs/>
                <w:color w:val="000000"/>
                <w:sz w:val="32"/>
                <w:szCs w:val="32"/>
              </w:rPr>
              <w:t>项目编号</w:t>
            </w:r>
          </w:p>
        </w:tc>
        <w:tc>
          <w:tcPr>
            <w:tcW w:w="5894" w:type="dxa"/>
            <w:vAlign w:val="center"/>
          </w:tcPr>
          <w:p w:rsidR="00DC08D7" w:rsidRPr="00DC08D7" w:rsidRDefault="00DC08D7" w:rsidP="00C31C1F">
            <w:pPr>
              <w:jc w:val="left"/>
              <w:rPr>
                <w:rFonts w:ascii="宋体" w:hAnsi="宋体"/>
                <w:bCs/>
                <w:sz w:val="24"/>
                <w:szCs w:val="24"/>
              </w:rPr>
            </w:pPr>
          </w:p>
        </w:tc>
      </w:tr>
      <w:tr w:rsidR="00D5024A" w:rsidRPr="00DC52DC" w:rsidTr="00E25FE7">
        <w:trPr>
          <w:trHeight w:val="1313"/>
        </w:trPr>
        <w:tc>
          <w:tcPr>
            <w:tcW w:w="2628" w:type="dxa"/>
            <w:vAlign w:val="center"/>
          </w:tcPr>
          <w:p w:rsidR="00D5024A" w:rsidRPr="00DC08D7" w:rsidRDefault="00D5024A" w:rsidP="00E25FE7">
            <w:pPr>
              <w:jc w:val="center"/>
              <w:rPr>
                <w:rFonts w:ascii="仿宋_GB2312" w:eastAsia="仿宋_GB2312" w:hAnsi="宋体" w:cs="宋体"/>
                <w:bCs/>
                <w:color w:val="000000"/>
                <w:sz w:val="32"/>
                <w:szCs w:val="32"/>
              </w:rPr>
            </w:pPr>
            <w:r w:rsidRPr="00DC08D7">
              <w:rPr>
                <w:rFonts w:ascii="仿宋_GB2312" w:eastAsia="仿宋_GB2312" w:hAnsi="宋体" w:cs="宋体" w:hint="eastAsia"/>
                <w:bCs/>
                <w:color w:val="000000"/>
                <w:sz w:val="32"/>
                <w:szCs w:val="32"/>
              </w:rPr>
              <w:t>响应报价</w:t>
            </w:r>
          </w:p>
        </w:tc>
        <w:tc>
          <w:tcPr>
            <w:tcW w:w="5894" w:type="dxa"/>
            <w:vAlign w:val="center"/>
          </w:tcPr>
          <w:p w:rsidR="000A69FC" w:rsidRDefault="000A69FC" w:rsidP="00E25FE7">
            <w:pPr>
              <w:snapToGrid w:val="0"/>
              <w:spacing w:line="360" w:lineRule="auto"/>
              <w:jc w:val="left"/>
              <w:rPr>
                <w:rFonts w:ascii="宋体" w:hAnsi="宋体"/>
                <w:sz w:val="24"/>
                <w:szCs w:val="24"/>
              </w:rPr>
            </w:pPr>
            <w:r>
              <w:rPr>
                <w:rFonts w:ascii="宋体" w:hAnsi="宋体" w:hint="eastAsia"/>
                <w:sz w:val="24"/>
                <w:szCs w:val="24"/>
              </w:rPr>
              <w:t>小写：</w:t>
            </w:r>
            <w:r w:rsidR="00D5024A" w:rsidRPr="00DC52DC">
              <w:rPr>
                <w:rFonts w:ascii="宋体" w:hAnsi="宋体" w:hint="eastAsia"/>
                <w:sz w:val="24"/>
                <w:szCs w:val="24"/>
                <w:u w:val="single"/>
              </w:rPr>
              <w:t xml:space="preserve">                 </w:t>
            </w:r>
            <w:r w:rsidR="00D5024A" w:rsidRPr="00DC52DC">
              <w:rPr>
                <w:rFonts w:ascii="宋体" w:hAnsi="宋体" w:hint="eastAsia"/>
                <w:sz w:val="24"/>
                <w:szCs w:val="24"/>
              </w:rPr>
              <w:t>元</w:t>
            </w:r>
          </w:p>
          <w:p w:rsidR="00D5024A" w:rsidRPr="00DC52DC" w:rsidRDefault="00D5024A" w:rsidP="00E25FE7">
            <w:pPr>
              <w:snapToGrid w:val="0"/>
              <w:spacing w:line="360" w:lineRule="auto"/>
              <w:jc w:val="left"/>
              <w:rPr>
                <w:rFonts w:ascii="宋体" w:hAnsi="宋体"/>
                <w:sz w:val="24"/>
                <w:szCs w:val="24"/>
              </w:rPr>
            </w:pPr>
            <w:r w:rsidRPr="00DC52DC">
              <w:rPr>
                <w:rFonts w:ascii="宋体" w:hAnsi="宋体" w:hint="eastAsia"/>
                <w:sz w:val="24"/>
                <w:szCs w:val="24"/>
              </w:rPr>
              <w:t>大写：</w:t>
            </w:r>
            <w:r w:rsidRPr="00DC52DC">
              <w:rPr>
                <w:rFonts w:ascii="宋体" w:hAnsi="宋体" w:hint="eastAsia"/>
                <w:sz w:val="24"/>
                <w:szCs w:val="24"/>
                <w:u w:val="single"/>
              </w:rPr>
              <w:t xml:space="preserve">            </w:t>
            </w:r>
            <w:r w:rsidR="000A69FC">
              <w:rPr>
                <w:rFonts w:ascii="宋体" w:hAnsi="宋体" w:hint="eastAsia"/>
                <w:sz w:val="24"/>
                <w:szCs w:val="24"/>
                <w:u w:val="single"/>
              </w:rPr>
              <w:t xml:space="preserve">  </w:t>
            </w:r>
            <w:r w:rsidRPr="00DC52DC">
              <w:rPr>
                <w:rFonts w:ascii="宋体" w:hAnsi="宋体" w:hint="eastAsia"/>
                <w:sz w:val="24"/>
                <w:szCs w:val="24"/>
                <w:u w:val="single"/>
              </w:rPr>
              <w:t xml:space="preserve">   </w:t>
            </w:r>
            <w:r w:rsidRPr="00DC52DC">
              <w:rPr>
                <w:rFonts w:ascii="宋体" w:hAnsi="宋体" w:hint="eastAsia"/>
                <w:sz w:val="24"/>
                <w:szCs w:val="24"/>
              </w:rPr>
              <w:t>元</w:t>
            </w:r>
          </w:p>
        </w:tc>
      </w:tr>
      <w:tr w:rsidR="00D5024A" w:rsidRPr="00DC52DC" w:rsidTr="00E25FE7">
        <w:trPr>
          <w:trHeight w:val="792"/>
        </w:trPr>
        <w:tc>
          <w:tcPr>
            <w:tcW w:w="2628" w:type="dxa"/>
            <w:vAlign w:val="center"/>
          </w:tcPr>
          <w:p w:rsidR="00D5024A" w:rsidRPr="00DC08D7" w:rsidRDefault="00921912" w:rsidP="00E25FE7">
            <w:pPr>
              <w:jc w:val="center"/>
              <w:rPr>
                <w:rFonts w:ascii="仿宋_GB2312" w:eastAsia="仿宋_GB2312" w:hAnsi="宋体" w:cs="宋体"/>
                <w:bCs/>
                <w:color w:val="000000"/>
                <w:sz w:val="32"/>
                <w:szCs w:val="32"/>
              </w:rPr>
            </w:pPr>
            <w:r w:rsidRPr="00DC08D7">
              <w:rPr>
                <w:rFonts w:ascii="仿宋_GB2312" w:eastAsia="仿宋_GB2312" w:hAnsi="宋体" w:cs="宋体" w:hint="eastAsia"/>
                <w:bCs/>
                <w:color w:val="000000"/>
                <w:sz w:val="32"/>
                <w:szCs w:val="32"/>
              </w:rPr>
              <w:t>供货</w:t>
            </w:r>
            <w:r w:rsidR="00C31C1F" w:rsidRPr="00DC08D7">
              <w:rPr>
                <w:rFonts w:ascii="仿宋_GB2312" w:eastAsia="仿宋_GB2312" w:hAnsi="宋体" w:cs="宋体" w:hint="eastAsia"/>
                <w:bCs/>
                <w:color w:val="000000"/>
                <w:sz w:val="32"/>
                <w:szCs w:val="32"/>
              </w:rPr>
              <w:t>期</w:t>
            </w:r>
          </w:p>
        </w:tc>
        <w:tc>
          <w:tcPr>
            <w:tcW w:w="5894" w:type="dxa"/>
            <w:vAlign w:val="center"/>
          </w:tcPr>
          <w:p w:rsidR="00D5024A" w:rsidRPr="00DC52DC" w:rsidRDefault="00921912" w:rsidP="00DC08D7">
            <w:pPr>
              <w:snapToGrid w:val="0"/>
              <w:jc w:val="left"/>
              <w:rPr>
                <w:rFonts w:ascii="宋体" w:hAnsi="宋体"/>
                <w:sz w:val="24"/>
                <w:szCs w:val="24"/>
              </w:rPr>
            </w:pPr>
            <w:r>
              <w:rPr>
                <w:rFonts w:ascii="宋体" w:hAnsi="宋体" w:hint="eastAsia"/>
                <w:sz w:val="24"/>
                <w:szCs w:val="24"/>
              </w:rPr>
              <w:t xml:space="preserve">   </w:t>
            </w:r>
            <w:r w:rsidR="00DC08D7">
              <w:rPr>
                <w:rFonts w:ascii="宋体" w:hAnsi="宋体" w:hint="eastAsia"/>
                <w:sz w:val="24"/>
                <w:szCs w:val="24"/>
              </w:rPr>
              <w:t>4</w:t>
            </w:r>
            <w:r w:rsidR="00EC46E1">
              <w:rPr>
                <w:rFonts w:ascii="宋体" w:hAnsi="宋体" w:hint="eastAsia"/>
                <w:sz w:val="24"/>
                <w:szCs w:val="24"/>
              </w:rPr>
              <w:t>0</w:t>
            </w:r>
            <w:r w:rsidR="00C31C1F">
              <w:rPr>
                <w:rFonts w:ascii="宋体" w:hAnsi="宋体" w:hint="eastAsia"/>
                <w:sz w:val="24"/>
                <w:szCs w:val="24"/>
              </w:rPr>
              <w:t>日历天</w:t>
            </w:r>
          </w:p>
        </w:tc>
      </w:tr>
    </w:tbl>
    <w:p w:rsidR="00D5024A" w:rsidRPr="00DC52DC" w:rsidRDefault="00D5024A" w:rsidP="00D5024A">
      <w:pPr>
        <w:adjustRightInd w:val="0"/>
        <w:snapToGrid w:val="0"/>
        <w:ind w:firstLineChars="200" w:firstLine="480"/>
        <w:rPr>
          <w:rFonts w:ascii="宋体" w:hAnsi="宋体"/>
          <w:color w:val="000000"/>
          <w:sz w:val="24"/>
        </w:rPr>
      </w:pPr>
      <w:r w:rsidRPr="00DC52DC">
        <w:rPr>
          <w:rFonts w:ascii="宋体" w:hAnsi="宋体" w:hint="eastAsia"/>
          <w:color w:val="000000"/>
          <w:sz w:val="24"/>
        </w:rPr>
        <w:t>注：投标报价包括但不限于材料费、交通费、</w:t>
      </w:r>
      <w:r w:rsidR="006904FE">
        <w:rPr>
          <w:rFonts w:ascii="宋体" w:hAnsi="宋体" w:hint="eastAsia"/>
          <w:color w:val="000000"/>
          <w:sz w:val="24"/>
        </w:rPr>
        <w:t>安装调试费、</w:t>
      </w:r>
      <w:r w:rsidRPr="00DC52DC">
        <w:rPr>
          <w:rFonts w:ascii="宋体" w:hAnsi="宋体" w:hint="eastAsia"/>
          <w:color w:val="000000"/>
          <w:sz w:val="24"/>
        </w:rPr>
        <w:t>人工费、税金等费用，中标人不得以任何理由要求招标人支付其他费用。</w:t>
      </w:r>
    </w:p>
    <w:p w:rsidR="00D5024A" w:rsidRDefault="00D5024A" w:rsidP="00D5024A">
      <w:pPr>
        <w:adjustRightInd w:val="0"/>
        <w:snapToGrid w:val="0"/>
        <w:ind w:firstLineChars="200" w:firstLine="480"/>
        <w:rPr>
          <w:rFonts w:ascii="宋体" w:hAnsi="宋体"/>
          <w:color w:val="000000"/>
          <w:sz w:val="24"/>
        </w:rPr>
      </w:pPr>
    </w:p>
    <w:p w:rsidR="00D5024A" w:rsidRDefault="00D5024A" w:rsidP="00D5024A">
      <w:pPr>
        <w:adjustRightInd w:val="0"/>
        <w:snapToGrid w:val="0"/>
        <w:ind w:firstLineChars="200" w:firstLine="480"/>
        <w:rPr>
          <w:rFonts w:ascii="宋体" w:hAnsi="宋体"/>
          <w:color w:val="000000"/>
          <w:sz w:val="24"/>
        </w:rPr>
      </w:pPr>
    </w:p>
    <w:p w:rsidR="00D5024A" w:rsidRPr="009D58BD" w:rsidRDefault="00D5024A" w:rsidP="00D5024A">
      <w:pPr>
        <w:adjustRightInd w:val="0"/>
        <w:snapToGrid w:val="0"/>
        <w:ind w:firstLineChars="200" w:firstLine="480"/>
        <w:rPr>
          <w:rFonts w:ascii="宋体" w:hAnsi="宋体"/>
          <w:color w:val="000000"/>
          <w:sz w:val="24"/>
        </w:rPr>
      </w:pPr>
    </w:p>
    <w:p w:rsidR="00D5024A" w:rsidRPr="00DC52DC" w:rsidRDefault="00D5024A" w:rsidP="00D5024A">
      <w:pPr>
        <w:adjustRightInd w:val="0"/>
        <w:snapToGrid w:val="0"/>
        <w:ind w:firstLineChars="200" w:firstLine="480"/>
        <w:rPr>
          <w:rFonts w:ascii="宋体" w:hAnsi="宋体"/>
          <w:color w:val="000000"/>
          <w:sz w:val="24"/>
        </w:rPr>
      </w:pPr>
    </w:p>
    <w:p w:rsidR="00D5024A" w:rsidRPr="00DC52DC" w:rsidRDefault="00D5024A" w:rsidP="00D5024A">
      <w:pPr>
        <w:adjustRightInd w:val="0"/>
        <w:snapToGrid w:val="0"/>
        <w:ind w:firstLineChars="200" w:firstLine="480"/>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供应商名称（盖章）: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联系人：                      地址：</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联系电话：                    手机号码：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开户银行：                    银行帐号：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r w:rsidRPr="00DC52DC">
        <w:rPr>
          <w:rFonts w:ascii="宋体" w:hAnsi="宋体" w:cs="宋体" w:hint="eastAsia"/>
          <w:bCs/>
          <w:sz w:val="24"/>
          <w:szCs w:val="24"/>
        </w:rPr>
        <w:t>日期:_____年___月___日</w:t>
      </w:r>
    </w:p>
    <w:p w:rsidR="00D5024A" w:rsidRPr="00DC52DC" w:rsidRDefault="00D5024A"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D5024A" w:rsidRDefault="00D5024A" w:rsidP="00D5024A">
      <w:pPr>
        <w:widowControl/>
        <w:shd w:val="clear" w:color="auto" w:fill="FFFFFF"/>
        <w:adjustRightInd w:val="0"/>
        <w:snapToGrid w:val="0"/>
        <w:spacing w:after="84" w:line="340" w:lineRule="atLeast"/>
        <w:ind w:firstLineChars="200" w:firstLine="482"/>
        <w:jc w:val="left"/>
        <w:rPr>
          <w:rFonts w:ascii="宋体" w:hAnsi="宋体" w:cs="宋体"/>
          <w:b/>
          <w:bCs/>
          <w:sz w:val="24"/>
          <w:szCs w:val="24"/>
        </w:rPr>
      </w:pPr>
    </w:p>
    <w:p w:rsidR="00DC08D7" w:rsidRDefault="00D5024A" w:rsidP="00DC08D7">
      <w:pPr>
        <w:widowControl/>
        <w:shd w:val="clear" w:color="auto" w:fill="FFFFFF"/>
        <w:adjustRightInd w:val="0"/>
        <w:snapToGrid w:val="0"/>
        <w:spacing w:after="84" w:line="340" w:lineRule="atLeast"/>
        <w:ind w:firstLineChars="200" w:firstLine="482"/>
        <w:jc w:val="left"/>
        <w:rPr>
          <w:rFonts w:ascii="宋体" w:hAnsi="宋体" w:cs="宋体"/>
          <w:b/>
          <w:bCs/>
          <w:sz w:val="28"/>
          <w:szCs w:val="28"/>
        </w:rPr>
      </w:pPr>
      <w:r w:rsidRPr="00AF2218">
        <w:rPr>
          <w:rFonts w:asciiTheme="minorEastAsia" w:eastAsiaTheme="minorEastAsia" w:hAnsiTheme="minorEastAsia" w:cs="宋体" w:hint="eastAsia"/>
          <w:b/>
          <w:bCs/>
          <w:sz w:val="24"/>
          <w:szCs w:val="24"/>
        </w:rPr>
        <w:lastRenderedPageBreak/>
        <w:t>二、</w:t>
      </w:r>
      <w:r w:rsidR="006023B9">
        <w:rPr>
          <w:rFonts w:asciiTheme="minorEastAsia" w:eastAsiaTheme="minorEastAsia" w:hAnsiTheme="minorEastAsia" w:cs="宋体" w:hint="eastAsia"/>
          <w:b/>
          <w:bCs/>
          <w:sz w:val="24"/>
          <w:szCs w:val="24"/>
        </w:rPr>
        <w:t>报价明细</w:t>
      </w:r>
      <w:r w:rsidR="00DC08D7">
        <w:rPr>
          <w:rFonts w:ascii="宋体" w:hAnsi="宋体" w:cs="宋体" w:hint="eastAsia"/>
          <w:b/>
          <w:bCs/>
          <w:sz w:val="28"/>
          <w:szCs w:val="28"/>
        </w:rPr>
        <w:t xml:space="preserve">   </w:t>
      </w:r>
    </w:p>
    <w:tbl>
      <w:tblPr>
        <w:tblW w:w="9089" w:type="dxa"/>
        <w:tblInd w:w="91" w:type="dxa"/>
        <w:tblLook w:val="04A0"/>
      </w:tblPr>
      <w:tblGrid>
        <w:gridCol w:w="457"/>
        <w:gridCol w:w="1166"/>
        <w:gridCol w:w="2536"/>
        <w:gridCol w:w="982"/>
        <w:gridCol w:w="1122"/>
        <w:gridCol w:w="747"/>
        <w:gridCol w:w="936"/>
        <w:gridCol w:w="1143"/>
      </w:tblGrid>
      <w:tr w:rsidR="00DC08D7" w:rsidRPr="00411E39" w:rsidTr="00DC08D7">
        <w:trPr>
          <w:trHeight w:val="285"/>
        </w:trPr>
        <w:tc>
          <w:tcPr>
            <w:tcW w:w="457" w:type="dxa"/>
            <w:tcBorders>
              <w:top w:val="single" w:sz="4" w:space="0" w:color="auto"/>
              <w:left w:val="single" w:sz="4" w:space="0" w:color="auto"/>
              <w:bottom w:val="single" w:sz="4" w:space="0" w:color="auto"/>
              <w:right w:val="nil"/>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序号</w:t>
            </w:r>
          </w:p>
        </w:tc>
        <w:tc>
          <w:tcPr>
            <w:tcW w:w="1166" w:type="dxa"/>
            <w:tcBorders>
              <w:top w:val="single" w:sz="4" w:space="0" w:color="auto"/>
              <w:left w:val="single" w:sz="4" w:space="0" w:color="auto"/>
              <w:bottom w:val="single" w:sz="4" w:space="0" w:color="auto"/>
              <w:right w:val="nil"/>
            </w:tcBorders>
            <w:shd w:val="clear" w:color="auto" w:fill="auto"/>
            <w:vAlign w:val="center"/>
          </w:tcPr>
          <w:p w:rsidR="00DC08D7" w:rsidRPr="00411E39" w:rsidRDefault="00DC08D7" w:rsidP="00561FEF">
            <w:pPr>
              <w:widowControl/>
              <w:jc w:val="center"/>
              <w:rPr>
                <w:rFonts w:ascii="宋体" w:hAnsi="宋体" w:cs="宋体"/>
                <w:color w:val="000000"/>
                <w:kern w:val="0"/>
                <w:sz w:val="24"/>
                <w:szCs w:val="24"/>
              </w:rPr>
            </w:pPr>
            <w:r w:rsidRPr="00411E39">
              <w:rPr>
                <w:rFonts w:ascii="宋体" w:hAnsi="宋体" w:cs="宋体" w:hint="eastAsia"/>
                <w:color w:val="000000"/>
                <w:kern w:val="0"/>
                <w:sz w:val="24"/>
                <w:szCs w:val="24"/>
              </w:rPr>
              <w:t>名称</w:t>
            </w:r>
          </w:p>
        </w:tc>
        <w:tc>
          <w:tcPr>
            <w:tcW w:w="2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响应</w:t>
            </w:r>
            <w:r w:rsidRPr="00411E39">
              <w:rPr>
                <w:rFonts w:ascii="宋体" w:hAnsi="宋体" w:cs="宋体" w:hint="eastAsia"/>
                <w:color w:val="000000"/>
                <w:kern w:val="0"/>
                <w:sz w:val="24"/>
                <w:szCs w:val="24"/>
              </w:rPr>
              <w:t>参数</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r w:rsidRPr="00411E39">
              <w:rPr>
                <w:rFonts w:ascii="宋体" w:hAnsi="宋体" w:cs="宋体" w:hint="eastAsia"/>
                <w:color w:val="000000"/>
                <w:kern w:val="0"/>
                <w:sz w:val="24"/>
                <w:szCs w:val="24"/>
              </w:rPr>
              <w:t>品牌</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r w:rsidRPr="00411E39">
              <w:rPr>
                <w:rFonts w:ascii="宋体" w:hAnsi="宋体" w:cs="宋体" w:hint="eastAsia"/>
                <w:color w:val="000000"/>
                <w:kern w:val="0"/>
                <w:sz w:val="24"/>
                <w:szCs w:val="24"/>
              </w:rPr>
              <w:t>数量</w:t>
            </w:r>
          </w:p>
        </w:tc>
        <w:tc>
          <w:tcPr>
            <w:tcW w:w="747" w:type="dxa"/>
            <w:tcBorders>
              <w:top w:val="single" w:sz="4" w:space="0" w:color="auto"/>
              <w:left w:val="nil"/>
              <w:bottom w:val="single" w:sz="4" w:space="0" w:color="auto"/>
              <w:right w:val="single" w:sz="4" w:space="0" w:color="auto"/>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r w:rsidRPr="00411E39">
              <w:rPr>
                <w:rFonts w:ascii="宋体" w:hAnsi="宋体" w:cs="宋体" w:hint="eastAsia"/>
                <w:color w:val="000000"/>
                <w:kern w:val="0"/>
                <w:sz w:val="24"/>
                <w:szCs w:val="24"/>
              </w:rPr>
              <w:t>单位</w:t>
            </w:r>
          </w:p>
        </w:tc>
        <w:tc>
          <w:tcPr>
            <w:tcW w:w="936" w:type="dxa"/>
            <w:tcBorders>
              <w:top w:val="single" w:sz="4" w:space="0" w:color="auto"/>
              <w:left w:val="nil"/>
              <w:bottom w:val="single" w:sz="4" w:space="0" w:color="auto"/>
              <w:right w:val="single" w:sz="4" w:space="0" w:color="auto"/>
            </w:tcBorders>
          </w:tcPr>
          <w:p w:rsidR="00DC08D7" w:rsidRPr="00411E39" w:rsidRDefault="00DC08D7"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单价（元）</w:t>
            </w:r>
          </w:p>
        </w:tc>
        <w:tc>
          <w:tcPr>
            <w:tcW w:w="1143" w:type="dxa"/>
            <w:tcBorders>
              <w:top w:val="single" w:sz="4" w:space="0" w:color="auto"/>
              <w:left w:val="nil"/>
              <w:bottom w:val="single" w:sz="4" w:space="0" w:color="auto"/>
              <w:right w:val="single" w:sz="4" w:space="0" w:color="auto"/>
            </w:tcBorders>
          </w:tcPr>
          <w:p w:rsidR="00DC08D7" w:rsidRPr="00411E39" w:rsidRDefault="00DC08D7" w:rsidP="00561FEF">
            <w:pPr>
              <w:widowControl/>
              <w:jc w:val="center"/>
              <w:rPr>
                <w:rFonts w:ascii="宋体" w:hAnsi="宋体" w:cs="宋体"/>
                <w:color w:val="000000"/>
                <w:kern w:val="0"/>
                <w:sz w:val="24"/>
                <w:szCs w:val="24"/>
              </w:rPr>
            </w:pPr>
            <w:r>
              <w:rPr>
                <w:rFonts w:ascii="宋体" w:hAnsi="宋体" w:cs="宋体" w:hint="eastAsia"/>
                <w:color w:val="000000"/>
                <w:kern w:val="0"/>
                <w:sz w:val="24"/>
                <w:szCs w:val="24"/>
              </w:rPr>
              <w:t>总价（元）</w:t>
            </w:r>
          </w:p>
        </w:tc>
      </w:tr>
      <w:tr w:rsidR="00DC08D7" w:rsidTr="00DC08D7">
        <w:trPr>
          <w:trHeight w:val="593"/>
        </w:trPr>
        <w:tc>
          <w:tcPr>
            <w:tcW w:w="457" w:type="dxa"/>
            <w:tcBorders>
              <w:top w:val="single" w:sz="4" w:space="0" w:color="auto"/>
              <w:left w:val="single" w:sz="4" w:space="0" w:color="auto"/>
              <w:bottom w:val="single" w:sz="4" w:space="0" w:color="auto"/>
              <w:right w:val="nil"/>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p>
        </w:tc>
        <w:tc>
          <w:tcPr>
            <w:tcW w:w="1166" w:type="dxa"/>
            <w:tcBorders>
              <w:top w:val="single" w:sz="4" w:space="0" w:color="auto"/>
              <w:left w:val="single" w:sz="4" w:space="0" w:color="auto"/>
              <w:bottom w:val="single" w:sz="4" w:space="0" w:color="auto"/>
              <w:right w:val="nil"/>
            </w:tcBorders>
            <w:shd w:val="clear" w:color="auto" w:fill="auto"/>
            <w:vAlign w:val="center"/>
          </w:tcPr>
          <w:p w:rsidR="00DC08D7" w:rsidRPr="00411E39" w:rsidRDefault="00DC08D7" w:rsidP="00561FEF">
            <w:pPr>
              <w:widowControl/>
              <w:jc w:val="center"/>
              <w:rPr>
                <w:rFonts w:ascii="宋体" w:hAnsi="宋体" w:cs="宋体"/>
                <w:color w:val="000000"/>
                <w:kern w:val="0"/>
                <w:sz w:val="24"/>
                <w:szCs w:val="24"/>
              </w:rPr>
            </w:pPr>
          </w:p>
        </w:tc>
        <w:tc>
          <w:tcPr>
            <w:tcW w:w="2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8D7" w:rsidRDefault="00DC08D7" w:rsidP="00561FEF">
            <w:pPr>
              <w:widowControl/>
              <w:jc w:val="center"/>
              <w:rPr>
                <w:rFonts w:ascii="宋体" w:hAnsi="宋体" w:cs="宋体"/>
                <w:color w:val="000000"/>
                <w:kern w:val="0"/>
                <w:sz w:val="24"/>
                <w:szCs w:val="24"/>
              </w:rPr>
            </w:pP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p>
        </w:tc>
        <w:tc>
          <w:tcPr>
            <w:tcW w:w="747" w:type="dxa"/>
            <w:tcBorders>
              <w:top w:val="single" w:sz="4" w:space="0" w:color="auto"/>
              <w:left w:val="nil"/>
              <w:bottom w:val="single" w:sz="4" w:space="0" w:color="auto"/>
              <w:right w:val="single" w:sz="4" w:space="0" w:color="auto"/>
            </w:tcBorders>
            <w:shd w:val="clear" w:color="auto" w:fill="auto"/>
            <w:vAlign w:val="center"/>
            <w:hideMark/>
          </w:tcPr>
          <w:p w:rsidR="00DC08D7" w:rsidRPr="00411E39" w:rsidRDefault="00DC08D7" w:rsidP="00561FEF">
            <w:pPr>
              <w:widowControl/>
              <w:jc w:val="center"/>
              <w:rPr>
                <w:rFonts w:ascii="宋体" w:hAnsi="宋体" w:cs="宋体"/>
                <w:color w:val="000000"/>
                <w:kern w:val="0"/>
                <w:sz w:val="24"/>
                <w:szCs w:val="24"/>
              </w:rPr>
            </w:pPr>
          </w:p>
        </w:tc>
        <w:tc>
          <w:tcPr>
            <w:tcW w:w="936" w:type="dxa"/>
            <w:tcBorders>
              <w:top w:val="single" w:sz="4" w:space="0" w:color="auto"/>
              <w:left w:val="nil"/>
              <w:bottom w:val="single" w:sz="4" w:space="0" w:color="auto"/>
              <w:right w:val="single" w:sz="4" w:space="0" w:color="auto"/>
            </w:tcBorders>
          </w:tcPr>
          <w:p w:rsidR="00DC08D7" w:rsidRDefault="00DC08D7" w:rsidP="00561FEF">
            <w:pPr>
              <w:widowControl/>
              <w:jc w:val="center"/>
              <w:rPr>
                <w:rFonts w:ascii="宋体" w:hAnsi="宋体" w:cs="宋体"/>
                <w:color w:val="000000"/>
                <w:kern w:val="0"/>
                <w:sz w:val="24"/>
                <w:szCs w:val="24"/>
              </w:rPr>
            </w:pPr>
          </w:p>
        </w:tc>
        <w:tc>
          <w:tcPr>
            <w:tcW w:w="1143" w:type="dxa"/>
            <w:tcBorders>
              <w:top w:val="single" w:sz="4" w:space="0" w:color="auto"/>
              <w:left w:val="nil"/>
              <w:bottom w:val="single" w:sz="4" w:space="0" w:color="auto"/>
              <w:right w:val="single" w:sz="4" w:space="0" w:color="auto"/>
            </w:tcBorders>
          </w:tcPr>
          <w:p w:rsidR="00DC08D7" w:rsidRDefault="00DC08D7" w:rsidP="00561FEF">
            <w:pPr>
              <w:widowControl/>
              <w:jc w:val="center"/>
              <w:rPr>
                <w:rFonts w:ascii="宋体" w:hAnsi="宋体" w:cs="宋体"/>
                <w:color w:val="000000"/>
                <w:kern w:val="0"/>
                <w:sz w:val="24"/>
                <w:szCs w:val="24"/>
              </w:rPr>
            </w:pPr>
          </w:p>
        </w:tc>
      </w:tr>
    </w:tbl>
    <w:p w:rsidR="00DC08D7" w:rsidRDefault="00DC08D7" w:rsidP="00DC08D7">
      <w:pPr>
        <w:widowControl/>
        <w:shd w:val="clear" w:color="auto" w:fill="FFFFFF"/>
        <w:adjustRightInd w:val="0"/>
        <w:snapToGrid w:val="0"/>
        <w:spacing w:after="84" w:line="340" w:lineRule="atLeast"/>
        <w:jc w:val="left"/>
        <w:rPr>
          <w:rFonts w:ascii="宋体" w:hAnsi="宋体" w:cs="宋体"/>
          <w:bCs/>
          <w:sz w:val="24"/>
          <w:szCs w:val="24"/>
        </w:rPr>
      </w:pPr>
      <w:r>
        <w:rPr>
          <w:rFonts w:ascii="宋体" w:hAnsi="宋体" w:cs="宋体" w:hint="eastAsia"/>
          <w:bCs/>
          <w:sz w:val="24"/>
          <w:szCs w:val="24"/>
        </w:rPr>
        <w:t>供应商名称（盖章）:</w:t>
      </w:r>
    </w:p>
    <w:p w:rsidR="006023B9" w:rsidRDefault="006023B9"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
          <w:bCs/>
          <w:sz w:val="24"/>
          <w:szCs w:val="24"/>
        </w:rPr>
      </w:pPr>
    </w:p>
    <w:p w:rsidR="00D5024A" w:rsidRPr="00AF2218" w:rsidRDefault="006023B9"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Cs/>
          <w:sz w:val="24"/>
          <w:szCs w:val="24"/>
        </w:rPr>
      </w:pPr>
      <w:r>
        <w:rPr>
          <w:rFonts w:asciiTheme="minorEastAsia" w:eastAsiaTheme="minorEastAsia" w:hAnsiTheme="minorEastAsia" w:cs="宋体" w:hint="eastAsia"/>
          <w:b/>
          <w:bCs/>
          <w:sz w:val="24"/>
          <w:szCs w:val="24"/>
        </w:rPr>
        <w:t>三、</w:t>
      </w:r>
      <w:r w:rsidR="00D5024A" w:rsidRPr="00AF2218">
        <w:rPr>
          <w:rFonts w:asciiTheme="minorEastAsia" w:eastAsiaTheme="minorEastAsia" w:hAnsiTheme="minorEastAsia" w:cs="宋体" w:hint="eastAsia"/>
          <w:b/>
          <w:bCs/>
          <w:sz w:val="24"/>
          <w:szCs w:val="24"/>
        </w:rPr>
        <w:t>服务承诺：</w:t>
      </w:r>
      <w:r w:rsidR="00D5024A" w:rsidRPr="00AF2218">
        <w:rPr>
          <w:rFonts w:asciiTheme="minorEastAsia" w:eastAsiaTheme="minorEastAsia" w:hAnsiTheme="minorEastAsia" w:cs="宋体" w:hint="eastAsia"/>
          <w:bCs/>
          <w:sz w:val="24"/>
          <w:szCs w:val="24"/>
        </w:rPr>
        <w:t>（质量保证、售后服务等）</w:t>
      </w:r>
    </w:p>
    <w:p w:rsidR="00D5024A" w:rsidRPr="006023B9" w:rsidRDefault="00D5024A" w:rsidP="00D5024A">
      <w:pPr>
        <w:widowControl/>
        <w:shd w:val="clear" w:color="auto" w:fill="FFFFFF"/>
        <w:adjustRightInd w:val="0"/>
        <w:snapToGrid w:val="0"/>
        <w:spacing w:after="84" w:line="340" w:lineRule="atLeast"/>
        <w:ind w:firstLineChars="200" w:firstLine="480"/>
        <w:jc w:val="left"/>
        <w:rPr>
          <w:rFonts w:asciiTheme="minorEastAsia" w:eastAsiaTheme="minorEastAsia" w:hAnsiTheme="minorEastAsia" w:cs="宋体"/>
          <w:bCs/>
          <w:sz w:val="24"/>
          <w:szCs w:val="24"/>
        </w:rPr>
      </w:pPr>
    </w:p>
    <w:p w:rsidR="00D5024A" w:rsidRPr="00AF2218" w:rsidRDefault="006023B9"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Cs/>
          <w:sz w:val="24"/>
          <w:szCs w:val="24"/>
        </w:rPr>
      </w:pPr>
      <w:r>
        <w:rPr>
          <w:rFonts w:asciiTheme="minorEastAsia" w:eastAsiaTheme="minorEastAsia" w:hAnsiTheme="minorEastAsia" w:cs="宋体" w:hint="eastAsia"/>
          <w:b/>
          <w:bCs/>
          <w:sz w:val="24"/>
          <w:szCs w:val="24"/>
        </w:rPr>
        <w:t>四</w:t>
      </w:r>
      <w:r w:rsidR="00D5024A" w:rsidRPr="00AF2218">
        <w:rPr>
          <w:rFonts w:asciiTheme="minorEastAsia" w:eastAsiaTheme="minorEastAsia" w:hAnsiTheme="minorEastAsia" w:cs="宋体" w:hint="eastAsia"/>
          <w:b/>
          <w:bCs/>
          <w:sz w:val="24"/>
          <w:szCs w:val="24"/>
        </w:rPr>
        <w:t>、</w:t>
      </w:r>
      <w:r w:rsidR="008A26C5">
        <w:rPr>
          <w:rFonts w:asciiTheme="minorEastAsia" w:eastAsiaTheme="minorEastAsia" w:hAnsiTheme="minorEastAsia" w:cs="宋体" w:hint="eastAsia"/>
          <w:b/>
          <w:bCs/>
          <w:sz w:val="24"/>
          <w:szCs w:val="24"/>
        </w:rPr>
        <w:t>其它相关材料及</w:t>
      </w:r>
      <w:r w:rsidR="00D5024A" w:rsidRPr="00AF2218">
        <w:rPr>
          <w:rFonts w:asciiTheme="minorEastAsia" w:eastAsiaTheme="minorEastAsia" w:hAnsiTheme="minorEastAsia" w:cs="宋体" w:hint="eastAsia"/>
          <w:b/>
          <w:bCs/>
          <w:sz w:val="24"/>
          <w:szCs w:val="24"/>
        </w:rPr>
        <w:t>资质证明</w:t>
      </w:r>
      <w:r w:rsidR="008A26C5">
        <w:rPr>
          <w:rFonts w:asciiTheme="minorEastAsia" w:eastAsiaTheme="minorEastAsia" w:hAnsiTheme="minorEastAsia" w:cs="宋体" w:hint="eastAsia"/>
          <w:b/>
          <w:bCs/>
          <w:sz w:val="24"/>
          <w:szCs w:val="24"/>
        </w:rPr>
        <w:t>文件</w:t>
      </w:r>
      <w:r w:rsidR="00D5024A" w:rsidRPr="00AF2218">
        <w:rPr>
          <w:rFonts w:asciiTheme="minorEastAsia" w:eastAsiaTheme="minorEastAsia" w:hAnsiTheme="minorEastAsia" w:cs="宋体" w:hint="eastAsia"/>
          <w:b/>
          <w:bCs/>
          <w:sz w:val="24"/>
          <w:szCs w:val="24"/>
        </w:rPr>
        <w:t>：</w:t>
      </w:r>
      <w:r w:rsidR="00D5024A" w:rsidRPr="00AF2218">
        <w:rPr>
          <w:rFonts w:asciiTheme="minorEastAsia" w:eastAsiaTheme="minorEastAsia" w:hAnsiTheme="minorEastAsia" w:cs="宋体" w:hint="eastAsia"/>
          <w:bCs/>
          <w:sz w:val="24"/>
          <w:szCs w:val="24"/>
        </w:rPr>
        <w:t>（企业法人营业执照、法定代表人授权书、</w:t>
      </w:r>
      <w:r w:rsidR="00213803">
        <w:rPr>
          <w:rFonts w:asciiTheme="minorEastAsia" w:eastAsiaTheme="minorEastAsia" w:hAnsiTheme="minorEastAsia" w:cs="宋体" w:hint="eastAsia"/>
          <w:bCs/>
          <w:sz w:val="24"/>
          <w:szCs w:val="24"/>
        </w:rPr>
        <w:t>资</w:t>
      </w:r>
      <w:r w:rsidR="008A26C5">
        <w:rPr>
          <w:rFonts w:asciiTheme="minorEastAsia" w:eastAsiaTheme="minorEastAsia" w:hAnsiTheme="minorEastAsia" w:cs="宋体" w:hint="eastAsia"/>
          <w:bCs/>
          <w:sz w:val="24"/>
          <w:szCs w:val="24"/>
        </w:rPr>
        <w:t>质证明文件</w:t>
      </w:r>
      <w:r w:rsidR="00213803">
        <w:rPr>
          <w:rFonts w:asciiTheme="minorEastAsia" w:eastAsiaTheme="minorEastAsia" w:hAnsiTheme="minorEastAsia" w:cs="宋体" w:hint="eastAsia"/>
          <w:bCs/>
          <w:sz w:val="24"/>
          <w:szCs w:val="24"/>
        </w:rPr>
        <w:t>、</w:t>
      </w:r>
      <w:r w:rsidR="00D5024A" w:rsidRPr="00AF2218">
        <w:rPr>
          <w:rFonts w:asciiTheme="minorEastAsia" w:eastAsiaTheme="minorEastAsia" w:hAnsiTheme="minorEastAsia" w:cs="宋体" w:hint="eastAsia"/>
          <w:bCs/>
          <w:sz w:val="24"/>
          <w:szCs w:val="24"/>
        </w:rPr>
        <w:t>询价函要求的其他有关证明材料复印件，并加盖公章）</w:t>
      </w:r>
    </w:p>
    <w:p w:rsidR="00015BE9" w:rsidRDefault="00015BE9" w:rsidP="00D5024A">
      <w:pPr>
        <w:rPr>
          <w:rFonts w:asciiTheme="minorEastAsia" w:eastAsiaTheme="minorEastAsia" w:hAnsiTheme="minorEastAsia"/>
          <w:b/>
          <w:sz w:val="24"/>
          <w:szCs w:val="24"/>
        </w:rPr>
      </w:pPr>
    </w:p>
    <w:p w:rsidR="00015BE9" w:rsidRDefault="00015BE9" w:rsidP="00015BE9">
      <w:pPr>
        <w:spacing w:line="0" w:lineRule="atLeast"/>
        <w:jc w:val="center"/>
        <w:rPr>
          <w:rFonts w:asciiTheme="minorEastAsia" w:eastAsiaTheme="minorEastAsia" w:hAnsiTheme="minorEastAsia" w:cs="宋体"/>
          <w:b/>
          <w:bCs/>
          <w:sz w:val="24"/>
          <w:szCs w:val="24"/>
        </w:rPr>
      </w:pPr>
    </w:p>
    <w:p w:rsidR="00015BE9" w:rsidRPr="00015BE9" w:rsidRDefault="001B58CB" w:rsidP="00015BE9">
      <w:pPr>
        <w:spacing w:line="0" w:lineRule="atLeast"/>
        <w:jc w:val="center"/>
        <w:rPr>
          <w:rFonts w:asciiTheme="minorEastAsia" w:eastAsiaTheme="minorEastAsia" w:hAnsiTheme="minorEastAsia" w:cs="宋体"/>
          <w:b/>
          <w:bCs/>
          <w:sz w:val="24"/>
          <w:szCs w:val="24"/>
        </w:rPr>
      </w:pPr>
      <w:r>
        <w:rPr>
          <w:rFonts w:asciiTheme="minorEastAsia" w:eastAsiaTheme="minorEastAsia" w:hAnsiTheme="minorEastAsia" w:cs="宋体" w:hint="eastAsia"/>
          <w:b/>
          <w:bCs/>
          <w:sz w:val="24"/>
          <w:szCs w:val="24"/>
        </w:rPr>
        <w:t>五</w:t>
      </w:r>
      <w:r w:rsidR="00015BE9" w:rsidRPr="00015BE9">
        <w:rPr>
          <w:rFonts w:asciiTheme="minorEastAsia" w:eastAsiaTheme="minorEastAsia" w:hAnsiTheme="minorEastAsia" w:cs="宋体" w:hint="eastAsia"/>
          <w:b/>
          <w:bCs/>
          <w:sz w:val="24"/>
          <w:szCs w:val="24"/>
        </w:rPr>
        <w:t>、法定代表人授权书</w:t>
      </w:r>
    </w:p>
    <w:p w:rsidR="00015BE9" w:rsidRPr="00656D37" w:rsidRDefault="00015BE9" w:rsidP="00015BE9">
      <w:pPr>
        <w:spacing w:line="0" w:lineRule="atLeast"/>
        <w:rPr>
          <w:rFonts w:ascii="方正仿宋_GBK" w:eastAsia="方正仿宋_GBK" w:hAnsi="Trebuchet MS" w:cs="Arial"/>
          <w:b/>
          <w:sz w:val="32"/>
        </w:rPr>
      </w:pPr>
    </w:p>
    <w:p w:rsidR="00015BE9" w:rsidRPr="00E34B1E" w:rsidRDefault="00015BE9" w:rsidP="00015BE9">
      <w:pPr>
        <w:adjustRightInd w:val="0"/>
        <w:snapToGrid w:val="0"/>
        <w:spacing w:line="360" w:lineRule="auto"/>
        <w:rPr>
          <w:rFonts w:ascii="仿宋_GB2312" w:eastAsia="仿宋_GB2312" w:hAnsi="宋体" w:cs="宋体"/>
          <w:b/>
          <w:sz w:val="28"/>
          <w:szCs w:val="28"/>
        </w:rPr>
      </w:pPr>
      <w:r w:rsidRPr="00E34B1E">
        <w:rPr>
          <w:rFonts w:ascii="仿宋_GB2312" w:eastAsia="仿宋_GB2312" w:hAnsi="Trebuchet MS" w:cs="Arial" w:hint="eastAsia"/>
          <w:b/>
          <w:sz w:val="28"/>
          <w:szCs w:val="28"/>
        </w:rPr>
        <w:t>致：</w:t>
      </w:r>
      <w:r w:rsidRPr="00E34B1E">
        <w:rPr>
          <w:rFonts w:ascii="仿宋_GB2312" w:eastAsia="仿宋_GB2312" w:hAnsi="宋体" w:cs="宋体" w:hint="eastAsia"/>
          <w:b/>
          <w:sz w:val="28"/>
          <w:szCs w:val="28"/>
        </w:rPr>
        <w:t>皖南医学院</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r w:rsidRPr="00E34B1E">
        <w:rPr>
          <w:rFonts w:ascii="仿宋_GB2312" w:eastAsia="仿宋_GB2312" w:hAnsi="Trebuchet MS" w:cs="Arial" w:hint="eastAsia"/>
          <w:sz w:val="28"/>
          <w:szCs w:val="28"/>
        </w:rPr>
        <w:t>本授权书声明：</w:t>
      </w:r>
      <w:bookmarkStart w:id="0" w:name="OLE_LINK42"/>
      <w:bookmarkStart w:id="1" w:name="OLE_LINK48"/>
      <w:bookmarkStart w:id="2" w:name="OLE_LINK49"/>
      <w:bookmarkStart w:id="3" w:name="OLE_LINK50"/>
      <w:r w:rsidRPr="00E34B1E">
        <w:rPr>
          <w:rFonts w:ascii="仿宋_GB2312" w:eastAsia="仿宋_GB2312" w:hAnsi="Trebuchet MS" w:cs="Arial" w:hint="eastAsia"/>
          <w:sz w:val="28"/>
          <w:szCs w:val="28"/>
          <w:u w:val="single"/>
        </w:rPr>
        <w:t xml:space="preserve"> </w:t>
      </w:r>
      <w:bookmarkStart w:id="4" w:name="OLE_LINK43"/>
      <w:bookmarkStart w:id="5" w:name="OLE_LINK44"/>
      <w:bookmarkStart w:id="6" w:name="OLE_LINK45"/>
      <w:r w:rsidRPr="00E34B1E">
        <w:rPr>
          <w:rFonts w:ascii="仿宋_GB2312" w:eastAsia="仿宋_GB2312" w:hAnsi="Trebuchet MS" w:cs="Arial" w:hint="eastAsia"/>
          <w:sz w:val="28"/>
          <w:szCs w:val="28"/>
          <w:u w:val="single"/>
        </w:rPr>
        <w:t xml:space="preserve">       </w:t>
      </w:r>
      <w:bookmarkEnd w:id="0"/>
      <w:bookmarkEnd w:id="1"/>
      <w:bookmarkEnd w:id="2"/>
      <w:bookmarkEnd w:id="3"/>
      <w:bookmarkEnd w:id="4"/>
      <w:bookmarkEnd w:id="5"/>
      <w:bookmarkEnd w:id="6"/>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（谈判供应商名称）的</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（法人代表姓名、职务）授权</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（被授权人的姓名、职务）为我方＂</w:t>
      </w:r>
      <w:r>
        <w:rPr>
          <w:rFonts w:ascii="仿宋_GB2312" w:eastAsia="仿宋_GB2312" w:hAnsi="Trebuchet MS" w:cs="Arial" w:hint="eastAsia"/>
          <w:sz w:val="28"/>
          <w:szCs w:val="28"/>
          <w:u w:val="single"/>
        </w:rPr>
        <w:t xml:space="preserve"> </w:t>
      </w:r>
      <w:r>
        <w:rPr>
          <w:rFonts w:ascii="宋体" w:hAnsi="宋体" w:cs="宋体" w:hint="eastAsia"/>
          <w:sz w:val="28"/>
          <w:szCs w:val="28"/>
          <w:u w:val="single"/>
        </w:rPr>
        <w:t>―――――――</w:t>
      </w:r>
      <w:r w:rsidRPr="00351ACC">
        <w:rPr>
          <w:rFonts w:ascii="仿宋_GB2312" w:eastAsia="仿宋_GB2312" w:hAnsi="Trebuchet MS" w:cs="Arial" w:hint="eastAsia"/>
          <w:sz w:val="28"/>
          <w:szCs w:val="28"/>
          <w:u w:val="single"/>
        </w:rPr>
        <w:t>项目（项目编号：</w:t>
      </w:r>
      <w:r>
        <w:rPr>
          <w:rFonts w:ascii="仿宋_GB2312" w:eastAsia="仿宋_GB2312" w:hAnsi="Trebuchet MS" w:cs="Arial" w:hint="eastAsia"/>
          <w:sz w:val="28"/>
          <w:szCs w:val="28"/>
          <w:u w:val="single"/>
        </w:rPr>
        <w:t xml:space="preserve">     </w:t>
      </w:r>
      <w:r w:rsidRPr="00351ACC">
        <w:rPr>
          <w:rFonts w:ascii="仿宋_GB2312" w:eastAsia="仿宋_GB2312" w:hAnsi="Trebuchet MS" w:cs="Arial" w:hint="eastAsia"/>
          <w:sz w:val="28"/>
          <w:szCs w:val="28"/>
          <w:u w:val="single"/>
        </w:rPr>
        <w:t>）</w:t>
      </w:r>
      <w:r w:rsidRPr="00E34B1E">
        <w:rPr>
          <w:rFonts w:ascii="仿宋_GB2312" w:eastAsia="仿宋_GB2312" w:hAnsi="Trebuchet MS" w:cs="Arial" w:hint="eastAsia"/>
          <w:sz w:val="28"/>
          <w:szCs w:val="28"/>
        </w:rPr>
        <w:t>＂谈判活动的合法授权人，以我方名义全权处理与该项目谈判、签订合同以及合同执行有关的一切事务。</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r w:rsidRPr="00E34B1E">
        <w:rPr>
          <w:rFonts w:ascii="仿宋_GB2312" w:eastAsia="仿宋_GB2312" w:hAnsi="Trebuchet MS" w:cs="Arial" w:hint="eastAsia"/>
          <w:sz w:val="28"/>
          <w:szCs w:val="28"/>
        </w:rPr>
        <w:t>特此声明！</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r w:rsidRPr="00E34B1E">
        <w:rPr>
          <w:rFonts w:ascii="仿宋_GB2312" w:eastAsia="仿宋_GB2312" w:hAnsi="Trebuchet MS" w:cs="Arial" w:hint="eastAsia"/>
          <w:sz w:val="28"/>
          <w:szCs w:val="28"/>
        </w:rPr>
        <w:t>法定代表人签字或盖章：</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r w:rsidRPr="00E34B1E">
        <w:rPr>
          <w:rFonts w:ascii="仿宋_GB2312" w:eastAsia="仿宋_GB2312" w:hAnsi="Trebuchet MS" w:cs="Arial" w:hint="eastAsia"/>
          <w:sz w:val="28"/>
          <w:szCs w:val="28"/>
        </w:rPr>
        <w:t xml:space="preserve">          职      务：</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sidRPr="00E34B1E">
        <w:rPr>
          <w:rFonts w:ascii="仿宋_GB2312" w:eastAsia="仿宋_GB2312" w:hAnsi="Trebuchet MS" w:cs="Arial" w:hint="eastAsia"/>
          <w:sz w:val="28"/>
          <w:szCs w:val="28"/>
        </w:rPr>
        <w:t>法定代表人授权人签字或盖章：</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sidRPr="00E34B1E">
        <w:rPr>
          <w:rFonts w:ascii="仿宋_GB2312" w:eastAsia="仿宋_GB2312" w:hAnsi="Trebuchet MS" w:cs="Arial" w:hint="eastAsia"/>
          <w:sz w:val="28"/>
          <w:szCs w:val="28"/>
        </w:rPr>
        <w:t xml:space="preserve">          职      务：</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Pr>
          <w:rFonts w:ascii="仿宋_GB2312" w:eastAsia="仿宋_GB2312" w:hAnsi="Trebuchet MS" w:cs="Arial" w:hint="eastAsia"/>
          <w:sz w:val="28"/>
          <w:szCs w:val="28"/>
        </w:rPr>
        <w:t xml:space="preserve"> </w:t>
      </w:r>
      <w:r w:rsidRPr="00E34B1E">
        <w:rPr>
          <w:rFonts w:ascii="仿宋_GB2312" w:eastAsia="仿宋_GB2312" w:hAnsi="Trebuchet MS" w:cs="Arial" w:hint="eastAsia"/>
          <w:sz w:val="28"/>
          <w:szCs w:val="28"/>
        </w:rPr>
        <w:t>谈判供应商名称：</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（公章）</w:t>
      </w:r>
    </w:p>
    <w:p w:rsidR="00015BE9" w:rsidRPr="00E34B1E" w:rsidRDefault="00015BE9" w:rsidP="00015BE9">
      <w:pPr>
        <w:adjustRightInd w:val="0"/>
        <w:snapToGrid w:val="0"/>
        <w:spacing w:line="360" w:lineRule="auto"/>
        <w:jc w:val="center"/>
        <w:rPr>
          <w:rFonts w:ascii="仿宋_GB2312" w:eastAsia="仿宋_GB2312" w:hAnsi="Trebuchet MS" w:cs="Arial"/>
          <w:sz w:val="28"/>
          <w:szCs w:val="28"/>
          <w:u w:val="single"/>
        </w:rPr>
      </w:pPr>
      <w:r>
        <w:rPr>
          <w:rFonts w:ascii="仿宋_GB2312" w:eastAsia="仿宋_GB2312" w:hAnsi="Trebuchet MS" w:cs="Arial" w:hint="eastAsia"/>
          <w:sz w:val="28"/>
          <w:szCs w:val="28"/>
        </w:rPr>
        <w:t xml:space="preserve">                               </w:t>
      </w:r>
      <w:r w:rsidRPr="00E34B1E">
        <w:rPr>
          <w:rFonts w:ascii="仿宋_GB2312" w:eastAsia="仿宋_GB2312" w:hAnsi="Trebuchet MS" w:cs="Arial" w:hint="eastAsia"/>
          <w:sz w:val="28"/>
          <w:szCs w:val="28"/>
        </w:rPr>
        <w:t>日期：</w:t>
      </w:r>
    </w:p>
    <w:p w:rsidR="00015BE9" w:rsidRPr="00F94480" w:rsidRDefault="00015BE9" w:rsidP="00015BE9">
      <w:pPr>
        <w:adjustRightInd w:val="0"/>
        <w:snapToGrid w:val="0"/>
        <w:spacing w:line="360" w:lineRule="auto"/>
        <w:rPr>
          <w:rFonts w:ascii="宋体" w:hAnsi="宋体" w:cs="宋体"/>
          <w:b/>
          <w:bCs/>
          <w:sz w:val="28"/>
          <w:szCs w:val="28"/>
        </w:rPr>
      </w:pPr>
      <w:r w:rsidRPr="00E34B1E">
        <w:rPr>
          <w:rFonts w:ascii="仿宋_GB2312" w:eastAsia="仿宋_GB2312" w:hAnsi="Arial" w:cs="Arial" w:hint="eastAsia"/>
          <w:b/>
          <w:sz w:val="28"/>
          <w:szCs w:val="28"/>
        </w:rPr>
        <w:t>（提供投标人法定代表人、被授权代表人身份证复印件）</w:t>
      </w: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附件4：</w:t>
      </w:r>
    </w:p>
    <w:p w:rsidR="00D5024A" w:rsidRPr="00E77C36" w:rsidRDefault="00D5024A" w:rsidP="00D5024A">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D5024A" w:rsidRPr="00E6059B" w:rsidRDefault="00D5024A" w:rsidP="00D5024A">
      <w:pPr>
        <w:spacing w:line="560" w:lineRule="exact"/>
        <w:jc w:val="center"/>
        <w:rPr>
          <w:rFonts w:ascii="黑体" w:eastAsia="黑体" w:hAnsi="黑体" w:cs="宋体"/>
          <w:color w:val="333333"/>
          <w:sz w:val="30"/>
          <w:szCs w:val="30"/>
        </w:rPr>
      </w:pPr>
      <w:bookmarkStart w:id="7" w:name="_Toc374453341"/>
      <w:r w:rsidRPr="00E6059B">
        <w:rPr>
          <w:rFonts w:ascii="黑体" w:eastAsia="黑体" w:hAnsi="黑体" w:cs="宋体" w:hint="eastAsia"/>
          <w:b/>
          <w:bCs/>
          <w:color w:val="333333"/>
          <w:sz w:val="30"/>
          <w:szCs w:val="30"/>
        </w:rPr>
        <w:t>第一章</w:t>
      </w:r>
      <w:r w:rsidRPr="00E6059B">
        <w:rPr>
          <w:rFonts w:ascii="宋体" w:eastAsia="黑体" w:hAnsi="宋体" w:cs="Times New Roman" w:hint="eastAsia"/>
          <w:color w:val="333333"/>
          <w:sz w:val="30"/>
          <w:szCs w:val="30"/>
        </w:rPr>
        <w:t>  </w:t>
      </w:r>
      <w:r w:rsidRPr="00E6059B">
        <w:rPr>
          <w:rFonts w:ascii="黑体" w:eastAsia="黑体" w:hAnsi="黑体" w:cs="宋体" w:hint="eastAsia"/>
          <w:b/>
          <w:bCs/>
          <w:color w:val="333333"/>
          <w:sz w:val="30"/>
          <w:szCs w:val="30"/>
        </w:rPr>
        <w:t>总 则</w:t>
      </w:r>
      <w:bookmarkEnd w:id="7"/>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cs="Times New Roman" w:hint="eastAsia"/>
          <w:color w:val="333333"/>
          <w:sz w:val="30"/>
          <w:szCs w:val="30"/>
        </w:rPr>
        <w:t> </w:t>
      </w: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8" w:name="OLE_LINK1"/>
      <w:bookmarkStart w:id="9" w:name="OLE_LINK2"/>
      <w:bookmarkStart w:id="10" w:name="OLE_LINK3"/>
      <w:r w:rsidRPr="00E77C36">
        <w:rPr>
          <w:rFonts w:ascii="仿宋_GB2312" w:eastAsia="仿宋_GB2312" w:hAnsiTheme="minorEastAsia" w:cs="宋体" w:hint="eastAsia"/>
          <w:color w:val="333333"/>
          <w:sz w:val="30"/>
          <w:szCs w:val="30"/>
        </w:rPr>
        <w:t>学校采购活动</w:t>
      </w:r>
      <w:bookmarkEnd w:id="8"/>
      <w:bookmarkEnd w:id="9"/>
      <w:bookmarkEnd w:id="10"/>
      <w:r w:rsidRPr="00E77C36">
        <w:rPr>
          <w:rFonts w:ascii="仿宋_GB2312" w:eastAsia="仿宋_GB2312" w:hAnsiTheme="minorEastAsia" w:cs="宋体" w:hint="eastAsia"/>
          <w:color w:val="333333"/>
          <w:sz w:val="30"/>
          <w:szCs w:val="30"/>
        </w:rPr>
        <w:t>质疑的提出和答复、投诉的提起和处理。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D5024A" w:rsidRPr="00E77C36" w:rsidRDefault="00D5024A" w:rsidP="00D5024A">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w:t>
      </w:r>
      <w:r w:rsidRPr="00E77C36">
        <w:rPr>
          <w:rFonts w:ascii="仿宋_GB2312" w:eastAsia="仿宋_GB2312" w:hAnsiTheme="minorEastAsia" w:cs="宋体" w:hint="eastAsia"/>
          <w:color w:val="333333"/>
          <w:sz w:val="30"/>
          <w:szCs w:val="30"/>
        </w:rPr>
        <w:lastRenderedPageBreak/>
        <w:t>等信息。</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D5024A" w:rsidRPr="00E77C36" w:rsidRDefault="00D5024A" w:rsidP="00D5024A">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D5024A" w:rsidRPr="00E77C36" w:rsidRDefault="00D5024A" w:rsidP="00015BE9">
      <w:pPr>
        <w:spacing w:line="560" w:lineRule="exact"/>
        <w:jc w:val="center"/>
        <w:rPr>
          <w:rFonts w:ascii="仿宋_GB2312" w:eastAsia="仿宋_GB2312" w:hAnsiTheme="minorEastAsia" w:cs="宋体"/>
          <w:color w:val="333333"/>
          <w:sz w:val="30"/>
          <w:szCs w:val="30"/>
        </w:rPr>
      </w:pPr>
      <w:r w:rsidRPr="00E6059B">
        <w:rPr>
          <w:rFonts w:ascii="黑体" w:eastAsia="黑体" w:hAnsi="黑体" w:cs="宋体" w:hint="eastAsia"/>
          <w:b/>
          <w:color w:val="333333"/>
          <w:sz w:val="30"/>
          <w:szCs w:val="30"/>
        </w:rPr>
        <w:t>第二章 质疑的提出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1" w:name="OLE_LINK4"/>
      <w:bookmarkStart w:id="12" w:name="OLE_LINK5"/>
      <w:bookmarkStart w:id="13" w:name="OLE_LINK6"/>
      <w:bookmarkStart w:id="14" w:name="OLE_LINK7"/>
      <w:bookmarkStart w:id="15" w:name="OLE_LINK8"/>
      <w:bookmarkStart w:id="16"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1"/>
      <w:bookmarkEnd w:id="12"/>
      <w:bookmarkEnd w:id="13"/>
      <w:bookmarkEnd w:id="14"/>
      <w:bookmarkEnd w:id="15"/>
      <w:bookmarkEnd w:id="16"/>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D5024A" w:rsidRPr="00E77C36" w:rsidRDefault="00D5024A" w:rsidP="00D5024A">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 xml:space="preserve">潜在供应商已依法依规获取其可质疑的采购文件的，可以对该文件提出质疑。对采购文件提出质疑的，应当在采购文件规定的时间内提出。 </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（一）供应商的姓名或者名称、地址、邮编、联系人及联系电话；</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D5024A" w:rsidRPr="00E77C36" w:rsidRDefault="00D5024A" w:rsidP="00D5024A">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D5024A" w:rsidRPr="00E77C36" w:rsidRDefault="00D5024A" w:rsidP="00015BE9">
      <w:pPr>
        <w:spacing w:line="560" w:lineRule="exact"/>
        <w:jc w:val="center"/>
        <w:rPr>
          <w:rFonts w:ascii="仿宋_GB2312" w:eastAsia="仿宋_GB2312" w:hAnsi="微软雅黑"/>
          <w:color w:val="3E3E3E"/>
          <w:sz w:val="30"/>
          <w:szCs w:val="30"/>
        </w:rPr>
      </w:pPr>
      <w:r w:rsidRPr="00E6059B">
        <w:rPr>
          <w:rFonts w:ascii="黑体" w:eastAsia="黑体" w:hAnsi="黑体" w:hint="eastAsia"/>
          <w:b/>
          <w:color w:val="3E3E3E"/>
          <w:sz w:val="30"/>
          <w:szCs w:val="30"/>
        </w:rPr>
        <w:t>第三章  质疑的答复</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D5024A" w:rsidRPr="00E77C36" w:rsidRDefault="00D5024A" w:rsidP="00D5024A">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lastRenderedPageBreak/>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（五）质疑答复人名称；</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w:t>
      </w:r>
      <w:r w:rsidRPr="00E77C36">
        <w:rPr>
          <w:rFonts w:ascii="仿宋_GB2312" w:eastAsia="仿宋_GB2312" w:hAnsi="微软雅黑" w:hint="eastAsia"/>
          <w:color w:val="3E3E3E"/>
          <w:sz w:val="30"/>
          <w:szCs w:val="30"/>
        </w:rPr>
        <w:lastRenderedPageBreak/>
        <w:t>响的，继续开展采购活动；认为供应商质疑成立且影响或者可能影响中标、成交结果的，按照下列情况处理：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D5024A" w:rsidRPr="00E77C36" w:rsidRDefault="00D5024A" w:rsidP="00015BE9">
      <w:pPr>
        <w:spacing w:line="560" w:lineRule="exact"/>
        <w:jc w:val="center"/>
        <w:rPr>
          <w:rFonts w:ascii="仿宋_GB2312" w:eastAsia="仿宋_GB2312" w:hAnsiTheme="minorEastAsia" w:cs="宋体"/>
          <w:color w:val="333333"/>
          <w:sz w:val="30"/>
          <w:szCs w:val="30"/>
        </w:rPr>
      </w:pPr>
      <w:r w:rsidRPr="00E6059B">
        <w:rPr>
          <w:rFonts w:ascii="黑体" w:eastAsia="黑体" w:hAnsi="黑体" w:cs="宋体" w:hint="eastAsia"/>
          <w:b/>
          <w:color w:val="333333"/>
          <w:sz w:val="30"/>
          <w:szCs w:val="30"/>
        </w:rPr>
        <w:t>第四章  投诉的提起</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7" w:name="OLE_LINK76"/>
      <w:bookmarkStart w:id="18" w:name="OLE_LINK77"/>
      <w:bookmarkStart w:id="19" w:name="OLE_LINK78"/>
      <w:r w:rsidRPr="00E77C36">
        <w:rPr>
          <w:rFonts w:ascii="仿宋_GB2312" w:eastAsia="仿宋_GB2312" w:hAnsi="微软雅黑" w:hint="eastAsia"/>
          <w:color w:val="3E3E3E"/>
          <w:sz w:val="30"/>
          <w:szCs w:val="30"/>
        </w:rPr>
        <w:t>国资处、采购代理机构</w:t>
      </w:r>
      <w:bookmarkEnd w:id="17"/>
      <w:bookmarkEnd w:id="18"/>
      <w:bookmarkEnd w:id="19"/>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D5024A" w:rsidRDefault="00D5024A" w:rsidP="00015BE9">
      <w:pPr>
        <w:pStyle w:val="a9"/>
        <w:shd w:val="clear" w:color="auto" w:fill="FFFFFF"/>
        <w:adjustRightInd w:val="0"/>
        <w:snapToGrid w:val="0"/>
        <w:spacing w:before="0" w:beforeAutospacing="0" w:after="0" w:afterAutospacing="0" w:line="560" w:lineRule="exact"/>
        <w:jc w:val="center"/>
        <w:rPr>
          <w:rFonts w:ascii="仿宋_GB2312" w:eastAsia="仿宋_GB2312" w:hAnsi="微软雅黑"/>
          <w:b/>
          <w:color w:val="3E3E3E"/>
          <w:sz w:val="30"/>
          <w:szCs w:val="30"/>
        </w:rPr>
      </w:pPr>
      <w:r w:rsidRPr="00E6059B">
        <w:rPr>
          <w:rStyle w:val="a6"/>
          <w:rFonts w:ascii="黑体" w:eastAsia="黑体" w:hAnsi="黑体" w:hint="eastAsia"/>
          <w:color w:val="3E3E3E"/>
          <w:sz w:val="30"/>
          <w:szCs w:val="30"/>
        </w:rPr>
        <w:t xml:space="preserve">第五章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投诉的处理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（三）投诉不属于本部门管辖的，应当在3个工作日内书面告知投诉人向有管辖权的部门提起投诉。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20" w:name="OLE_LINK11"/>
      <w:bookmarkStart w:id="21" w:name="OLE_LINK12"/>
      <w:bookmarkStart w:id="22"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20"/>
      <w:bookmarkEnd w:id="21"/>
      <w:bookmarkEnd w:id="22"/>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23" w:name="OLE_LINK14"/>
      <w:bookmarkStart w:id="24" w:name="OLE_LINK15"/>
      <w:r w:rsidRPr="00E77C36">
        <w:rPr>
          <w:rFonts w:ascii="仿宋_GB2312" w:eastAsia="仿宋_GB2312" w:hAnsi="微软雅黑" w:hint="eastAsia"/>
          <w:color w:val="3E3E3E"/>
          <w:sz w:val="30"/>
          <w:szCs w:val="30"/>
        </w:rPr>
        <w:t>（一）未确定中标或者成交供应商的，责令重新开展采购活动。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w:t>
      </w:r>
      <w:r w:rsidRPr="00E77C36">
        <w:rPr>
          <w:rFonts w:ascii="仿宋_GB2312" w:eastAsia="仿宋_GB2312" w:hAnsi="微软雅黑" w:hint="eastAsia"/>
          <w:color w:val="3E3E3E"/>
          <w:sz w:val="30"/>
          <w:szCs w:val="30"/>
        </w:rPr>
        <w:lastRenderedPageBreak/>
        <w:t>的，应当要求采购人依法另行确定中标、成交供应商；否则责令重新开展采购活动。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23"/>
    <w:bookmarkEnd w:id="24"/>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（四）作出处理决定的日期。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015BE9" w:rsidRDefault="00D5024A" w:rsidP="00015BE9">
      <w:pPr>
        <w:pStyle w:val="a9"/>
        <w:shd w:val="clear" w:color="auto" w:fill="FFFFFF"/>
        <w:adjustRightInd w:val="0"/>
        <w:snapToGrid w:val="0"/>
        <w:spacing w:before="0" w:beforeAutospacing="0" w:after="0" w:afterAutospacing="0" w:line="560" w:lineRule="exact"/>
        <w:jc w:val="center"/>
        <w:rPr>
          <w:rStyle w:val="a6"/>
          <w:rFonts w:ascii="黑体" w:eastAsia="黑体" w:hAnsi="黑体"/>
          <w:color w:val="3E3E3E"/>
          <w:sz w:val="30"/>
          <w:szCs w:val="30"/>
        </w:rPr>
      </w:pPr>
      <w:r w:rsidRPr="00E6059B">
        <w:rPr>
          <w:rStyle w:val="a6"/>
          <w:rFonts w:ascii="黑体" w:eastAsia="黑体" w:hAnsi="黑体" w:hint="eastAsia"/>
          <w:color w:val="3E3E3E"/>
          <w:sz w:val="30"/>
          <w:szCs w:val="30"/>
        </w:rPr>
        <w:t xml:space="preserve">第六章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法律责任</w:t>
      </w:r>
    </w:p>
    <w:p w:rsidR="00D5024A" w:rsidRPr="00E77C36" w:rsidRDefault="00D5024A" w:rsidP="00015BE9">
      <w:pPr>
        <w:pStyle w:val="a9"/>
        <w:shd w:val="clear" w:color="auto" w:fill="FFFFFF"/>
        <w:adjustRightInd w:val="0"/>
        <w:snapToGrid w:val="0"/>
        <w:spacing w:before="0" w:beforeAutospacing="0" w:after="0" w:afterAutospacing="0" w:line="560" w:lineRule="exact"/>
        <w:jc w:val="center"/>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（三）以非法手段取得证明材料。证据来源的合法性存在明显疑问，投诉人无法证明其取得方式合法的，视为以非法手段取得证明材料。</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Style w:val="a6"/>
          <w:rFonts w:ascii="仿宋_GB2312" w:eastAsia="仿宋_GB2312" w:hAnsi="微软雅黑" w:hint="eastAsia"/>
          <w:color w:val="3E3E3E"/>
          <w:sz w:val="30"/>
          <w:szCs w:val="30"/>
        </w:rPr>
        <w:t>第四十</w:t>
      </w:r>
      <w:r>
        <w:rPr>
          <w:rStyle w:val="a6"/>
          <w:rFonts w:ascii="仿宋_GB2312" w:eastAsia="仿宋_GB2312" w:hAnsi="微软雅黑" w:hint="eastAsia"/>
          <w:color w:val="3E3E3E"/>
          <w:sz w:val="30"/>
          <w:szCs w:val="30"/>
        </w:rPr>
        <w:t>五</w:t>
      </w:r>
      <w:r w:rsidRPr="00E77C36">
        <w:rPr>
          <w:rStyle w:val="a6"/>
          <w:rFonts w:ascii="仿宋_GB2312" w:eastAsia="仿宋_GB2312" w:hAnsi="微软雅黑" w:hint="eastAsia"/>
          <w:color w:val="3E3E3E"/>
          <w:sz w:val="30"/>
          <w:szCs w:val="30"/>
        </w:rPr>
        <w:t xml:space="preserve">条 </w:t>
      </w:r>
      <w:r>
        <w:rPr>
          <w:rStyle w:val="a6"/>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25" w:name="OLE_LINK16"/>
      <w:bookmarkStart w:id="26" w:name="OLE_LINK17"/>
      <w:bookmarkStart w:id="27" w:name="OLE_LINK18"/>
      <w:r w:rsidRPr="00E77C36">
        <w:rPr>
          <w:rFonts w:ascii="仿宋_GB2312" w:eastAsia="仿宋_GB2312" w:hAnsi="宋体" w:cs="宋体" w:hint="eastAsia"/>
          <w:color w:val="333333"/>
          <w:sz w:val="30"/>
          <w:szCs w:val="30"/>
        </w:rPr>
        <w:t>规</w:t>
      </w:r>
      <w:bookmarkEnd w:id="25"/>
      <w:bookmarkEnd w:id="26"/>
      <w:bookmarkEnd w:id="27"/>
      <w:r w:rsidRPr="00E77C36">
        <w:rPr>
          <w:rFonts w:ascii="仿宋_GB2312" w:eastAsia="仿宋_GB2312" w:hAnsi="宋体" w:cs="宋体" w:hint="eastAsia"/>
          <w:color w:val="333333"/>
          <w:sz w:val="30"/>
          <w:szCs w:val="30"/>
        </w:rPr>
        <w:t>追究其相应责任。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Style w:val="a6"/>
          <w:rFonts w:ascii="仿宋_GB2312" w:eastAsia="仿宋_GB2312" w:hAnsi="微软雅黑"/>
          <w:color w:val="3E3E3E"/>
          <w:sz w:val="30"/>
          <w:szCs w:val="30"/>
        </w:rPr>
      </w:pPr>
      <w:r w:rsidRPr="00E77C36">
        <w:rPr>
          <w:rStyle w:val="a6"/>
          <w:rFonts w:ascii="仿宋_GB2312" w:eastAsia="仿宋_GB2312" w:hAnsi="微软雅黑" w:hint="eastAsia"/>
          <w:color w:val="3E3E3E"/>
          <w:sz w:val="30"/>
          <w:szCs w:val="30"/>
        </w:rPr>
        <w:t xml:space="preserve">　</w:t>
      </w:r>
    </w:p>
    <w:p w:rsidR="00D5024A" w:rsidRPr="00E6059B" w:rsidRDefault="00D5024A" w:rsidP="00D5024A">
      <w:pPr>
        <w:pStyle w:val="a9"/>
        <w:shd w:val="clear" w:color="auto" w:fill="FFFFFF"/>
        <w:adjustRightInd w:val="0"/>
        <w:snapToGrid w:val="0"/>
        <w:spacing w:before="0" w:beforeAutospacing="0" w:after="0" w:afterAutospacing="0" w:line="560" w:lineRule="exact"/>
        <w:jc w:val="center"/>
        <w:rPr>
          <w:rStyle w:val="a6"/>
          <w:rFonts w:ascii="黑体" w:eastAsia="黑体" w:hAnsi="黑体"/>
          <w:color w:val="3E3E3E"/>
          <w:sz w:val="30"/>
          <w:szCs w:val="30"/>
        </w:rPr>
      </w:pPr>
      <w:r w:rsidRPr="00E6059B">
        <w:rPr>
          <w:rStyle w:val="a6"/>
          <w:rFonts w:ascii="黑体" w:eastAsia="黑体" w:hAnsi="黑体" w:hint="eastAsia"/>
          <w:color w:val="3E3E3E"/>
          <w:sz w:val="30"/>
          <w:szCs w:val="30"/>
        </w:rPr>
        <w:lastRenderedPageBreak/>
        <w:t xml:space="preserve">第七章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附则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D5024A"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D5024A" w:rsidRDefault="00D5024A" w:rsidP="00D5024A">
      <w:pPr>
        <w:widowControl/>
        <w:jc w:val="left"/>
        <w:rPr>
          <w:rFonts w:ascii="宋体" w:hAnsi="宋体" w:cs="宋体"/>
          <w:b/>
          <w:bCs/>
          <w:color w:val="000000"/>
          <w:kern w:val="36"/>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附件5：</w:t>
      </w:r>
    </w:p>
    <w:p w:rsidR="00D5024A" w:rsidRDefault="00D5024A" w:rsidP="00D5024A">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D5024A" w:rsidRPr="005E26F8" w:rsidRDefault="00D5024A" w:rsidP="0037425A">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D5024A" w:rsidRPr="00A14EE8" w:rsidRDefault="00D5024A" w:rsidP="00015BE9">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D5024A" w:rsidRPr="0071268E"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D5024A" w:rsidRPr="0071268E" w:rsidRDefault="00D5024A" w:rsidP="00015BE9">
      <w:pPr>
        <w:tabs>
          <w:tab w:val="left" w:pos="2175"/>
        </w:tabs>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r>
        <w:rPr>
          <w:rFonts w:ascii="仿宋" w:eastAsia="仿宋" w:hAnsi="仿宋" w:cs="仿宋"/>
          <w:sz w:val="32"/>
          <w:szCs w:val="32"/>
        </w:rPr>
        <w:tab/>
      </w:r>
    </w:p>
    <w:p w:rsidR="00D5024A" w:rsidRPr="00CE380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D5024A" w:rsidRDefault="00D5024A" w:rsidP="00015BE9">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D5024A" w:rsidRPr="00240275" w:rsidRDefault="00D5024A" w:rsidP="00015BE9">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D5024A" w:rsidRDefault="00D5024A" w:rsidP="00D5024A">
      <w:pPr>
        <w:adjustRightInd w:val="0"/>
        <w:snapToGrid w:val="0"/>
        <w:spacing w:line="360" w:lineRule="auto"/>
        <w:rPr>
          <w:rFonts w:ascii="仿宋" w:eastAsia="仿宋" w:hAnsi="仿宋" w:cs="仿宋"/>
          <w:sz w:val="32"/>
          <w:szCs w:val="32"/>
        </w:rPr>
      </w:pP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5E26F8" w:rsidRDefault="00D5024A" w:rsidP="00D5024A">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D5024A" w:rsidRDefault="00D5024A" w:rsidP="00D5024A">
      <w:pPr>
        <w:adjustRightInd w:val="0"/>
        <w:snapToGrid w:val="0"/>
        <w:spacing w:line="360" w:lineRule="auto"/>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附件6：</w:t>
      </w:r>
    </w:p>
    <w:p w:rsidR="00D5024A" w:rsidRPr="00BF17C8" w:rsidRDefault="00D5024A" w:rsidP="00D5024A">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D5024A" w:rsidRPr="00312186" w:rsidRDefault="00D5024A" w:rsidP="00D5024A">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被投诉人2</w:t>
      </w:r>
    </w:p>
    <w:p w:rsidR="00D5024A" w:rsidRPr="00312186" w:rsidRDefault="00D5024A" w:rsidP="00D5024A">
      <w:pPr>
        <w:rPr>
          <w:rFonts w:ascii="仿宋_GB2312" w:eastAsia="仿宋_GB2312"/>
          <w:sz w:val="32"/>
          <w:szCs w:val="32"/>
          <w:u w:val="dotted"/>
        </w:rPr>
      </w:pPr>
      <w:r>
        <w:rPr>
          <w:rFonts w:ascii="仿宋_GB2312" w:eastAsia="仿宋_GB2312" w:hint="eastAsia"/>
          <w:sz w:val="32"/>
          <w:szCs w:val="32"/>
        </w:rPr>
        <w:t>……</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D5024A" w:rsidRPr="00D30463" w:rsidRDefault="00D5024A" w:rsidP="00D5024A">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三、质疑基本情况</w:t>
      </w:r>
    </w:p>
    <w:p w:rsidR="00D5024A" w:rsidRDefault="00D5024A" w:rsidP="00D5024A">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D5024A" w:rsidRPr="00D30463"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D5024A" w:rsidRPr="00312186" w:rsidRDefault="00D5024A" w:rsidP="00D5024A">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四、投诉事项具体内容</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投诉事项2</w:t>
      </w:r>
    </w:p>
    <w:p w:rsidR="00D5024A" w:rsidRPr="00312186" w:rsidRDefault="00D5024A" w:rsidP="00D5024A">
      <w:pPr>
        <w:rPr>
          <w:rFonts w:ascii="仿宋_GB2312" w:eastAsia="仿宋_GB2312"/>
          <w:sz w:val="32"/>
          <w:szCs w:val="32"/>
          <w:u w:val="dotted"/>
        </w:rPr>
      </w:pPr>
      <w:r w:rsidRPr="00A70DC7">
        <w:rPr>
          <w:rFonts w:ascii="仿宋_GB2312" w:eastAsia="仿宋_GB2312" w:hint="eastAsia"/>
          <w:sz w:val="32"/>
          <w:szCs w:val="32"/>
        </w:rPr>
        <w:t>……</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五、与投诉事项相关的投诉请求</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 xml:space="preserve">签字(签章)：                   公章：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 xml:space="preserve">日期：    </w:t>
      </w:r>
    </w:p>
    <w:p w:rsidR="00D5024A" w:rsidRDefault="00D5024A" w:rsidP="00D5024A">
      <w:pPr>
        <w:rPr>
          <w:rFonts w:ascii="黑体" w:eastAsia="黑体" w:hAnsi="黑体"/>
          <w:b/>
          <w:sz w:val="32"/>
          <w:szCs w:val="32"/>
        </w:rPr>
      </w:pP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312186" w:rsidRDefault="00D5024A" w:rsidP="00D5024A">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D5024A" w:rsidRPr="00312186" w:rsidRDefault="00D5024A" w:rsidP="00D5024A">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D5024A" w:rsidRDefault="00D5024A" w:rsidP="00D5024A">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D5024A" w:rsidRPr="004E04C3" w:rsidRDefault="00D5024A" w:rsidP="00D5024A">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D5024A" w:rsidRPr="00E92784"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adjustRightInd w:val="0"/>
        <w:snapToGrid w:val="0"/>
        <w:spacing w:line="500" w:lineRule="atLeast"/>
        <w:ind w:right="520" w:firstLineChars="200" w:firstLine="520"/>
        <w:jc w:val="left"/>
        <w:rPr>
          <w:rFonts w:cs="宋体"/>
          <w:color w:val="333333"/>
          <w:sz w:val="26"/>
          <w:szCs w:val="26"/>
          <w:shd w:val="clear" w:color="auto" w:fill="FFFFFF"/>
        </w:rPr>
      </w:pPr>
    </w:p>
    <w:sectPr w:rsidR="00D5024A" w:rsidSect="00354B49">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FC9" w:rsidRDefault="00D14FC9" w:rsidP="00354B49">
      <w:r>
        <w:separator/>
      </w:r>
    </w:p>
  </w:endnote>
  <w:endnote w:type="continuationSeparator" w:id="1">
    <w:p w:rsidR="00D14FC9" w:rsidRDefault="00D14FC9" w:rsidP="00354B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_GBK">
    <w:altName w:val="微软雅黑"/>
    <w:charset w:val="86"/>
    <w:family w:val="auto"/>
    <w:pitch w:val="default"/>
    <w:sig w:usb0="00000000" w:usb1="080E0000" w:usb2="00000000" w:usb3="00000000" w:csb0="0004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97254"/>
      <w:docPartObj>
        <w:docPartGallery w:val="Page Numbers (Bottom of Page)"/>
        <w:docPartUnique/>
      </w:docPartObj>
    </w:sdtPr>
    <w:sdtContent>
      <w:p w:rsidR="005620AA" w:rsidRDefault="005620AA">
        <w:pPr>
          <w:pStyle w:val="a4"/>
        </w:pPr>
        <w:r>
          <w:ptab w:relativeTo="margin" w:alignment="center" w:leader="none"/>
        </w:r>
        <w:fldSimple w:instr=" PAGE   \* MERGEFORMAT ">
          <w:r w:rsidR="003168FB" w:rsidRPr="003168FB">
            <w:rPr>
              <w:noProof/>
              <w:lang w:val="zh-CN"/>
            </w:rPr>
            <w:t>-</w:t>
          </w:r>
          <w:r w:rsidR="003168FB">
            <w:rPr>
              <w:noProof/>
            </w:rPr>
            <w:t xml:space="preserve"> 10 -</w:t>
          </w:r>
        </w:fldSimple>
      </w:p>
    </w:sdtContent>
  </w:sdt>
  <w:p w:rsidR="005620AA" w:rsidRDefault="005620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FC9" w:rsidRDefault="00D14FC9" w:rsidP="00354B49">
      <w:r>
        <w:separator/>
      </w:r>
    </w:p>
  </w:footnote>
  <w:footnote w:type="continuationSeparator" w:id="1">
    <w:p w:rsidR="00D14FC9" w:rsidRDefault="00D14FC9" w:rsidP="00354B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japaneseCounting"/>
      <w:lvlText w:val="第%1章"/>
      <w:lvlJc w:val="left"/>
      <w:pPr>
        <w:tabs>
          <w:tab w:val="left" w:pos="990"/>
        </w:tabs>
        <w:ind w:left="990" w:hanging="990"/>
      </w:pPr>
      <w:rPr>
        <w:rFonts w:hint="default"/>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2AC4039"/>
    <w:multiLevelType w:val="multilevel"/>
    <w:tmpl w:val="02AC4039"/>
    <w:lvl w:ilvl="0">
      <w:start w:val="1"/>
      <w:numFmt w:val="japaneseCounting"/>
      <w:lvlText w:val="%1、"/>
      <w:lvlJc w:val="left"/>
      <w:pPr>
        <w:ind w:left="840" w:hanging="8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CCBA9FB"/>
    <w:multiLevelType w:val="singleLevel"/>
    <w:tmpl w:val="1CCBA9FB"/>
    <w:lvl w:ilvl="0">
      <w:start w:val="1"/>
      <w:numFmt w:val="decimal"/>
      <w:suff w:val="nothing"/>
      <w:lvlText w:val="%1、"/>
      <w:lvlJc w:val="left"/>
    </w:lvl>
  </w:abstractNum>
  <w:abstractNum w:abstractNumId="3">
    <w:nsid w:val="249A6311"/>
    <w:multiLevelType w:val="hybridMultilevel"/>
    <w:tmpl w:val="3B0482DA"/>
    <w:lvl w:ilvl="0" w:tplc="8E445AF0">
      <w:start w:val="1"/>
      <w:numFmt w:val="none"/>
      <w:lvlText w:val="一、"/>
      <w:lvlJc w:val="left"/>
      <w:pPr>
        <w:ind w:left="720" w:hanging="7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0E20D84"/>
    <w:multiLevelType w:val="singleLevel"/>
    <w:tmpl w:val="30E20D84"/>
    <w:lvl w:ilvl="0">
      <w:start w:val="1"/>
      <w:numFmt w:val="chineseCountingThousand"/>
      <w:lvlText w:val="(%1)"/>
      <w:lvlJc w:val="left"/>
      <w:pPr>
        <w:tabs>
          <w:tab w:val="num" w:pos="915"/>
        </w:tabs>
        <w:ind w:left="915" w:hanging="420"/>
      </w:pPr>
    </w:lvl>
  </w:abstractNum>
  <w:abstractNum w:abstractNumId="5">
    <w:nsid w:val="480EFEDB"/>
    <w:multiLevelType w:val="singleLevel"/>
    <w:tmpl w:val="480EFEDB"/>
    <w:lvl w:ilvl="0">
      <w:start w:val="1"/>
      <w:numFmt w:val="decimal"/>
      <w:suff w:val="nothing"/>
      <w:lvlText w:val="%1、"/>
      <w:lvlJc w:val="left"/>
    </w:lvl>
  </w:abstractNum>
  <w:abstractNum w:abstractNumId="6">
    <w:nsid w:val="5783107F"/>
    <w:multiLevelType w:val="singleLevel"/>
    <w:tmpl w:val="5783107F"/>
    <w:lvl w:ilvl="0">
      <w:start w:val="1"/>
      <w:numFmt w:val="chineseCounting"/>
      <w:suff w:val="nothing"/>
      <w:lvlText w:val="%1、"/>
      <w:lvlJc w:val="left"/>
    </w:lvl>
  </w:abstractNum>
  <w:abstractNum w:abstractNumId="7">
    <w:nsid w:val="5806CE67"/>
    <w:multiLevelType w:val="singleLevel"/>
    <w:tmpl w:val="5806CE67"/>
    <w:lvl w:ilvl="0">
      <w:start w:val="1"/>
      <w:numFmt w:val="decimal"/>
      <w:suff w:val="nothing"/>
      <w:lvlText w:val="（%1）"/>
      <w:lvlJc w:val="left"/>
    </w:lvl>
  </w:abstractNum>
  <w:abstractNum w:abstractNumId="8">
    <w:nsid w:val="5806CF03"/>
    <w:multiLevelType w:val="singleLevel"/>
    <w:tmpl w:val="5806CF03"/>
    <w:lvl w:ilvl="0">
      <w:start w:val="1"/>
      <w:numFmt w:val="decimal"/>
      <w:suff w:val="nothing"/>
      <w:lvlText w:val="（%1）"/>
      <w:lvlJc w:val="left"/>
    </w:lvl>
  </w:abstractNum>
  <w:abstractNum w:abstractNumId="9">
    <w:nsid w:val="5806CFDB"/>
    <w:multiLevelType w:val="singleLevel"/>
    <w:tmpl w:val="5806CFDB"/>
    <w:lvl w:ilvl="0">
      <w:start w:val="1"/>
      <w:numFmt w:val="decimal"/>
      <w:suff w:val="nothing"/>
      <w:lvlText w:val="（%1）"/>
      <w:lvlJc w:val="left"/>
    </w:lvl>
  </w:abstractNum>
  <w:abstractNum w:abstractNumId="10">
    <w:nsid w:val="5806D027"/>
    <w:multiLevelType w:val="singleLevel"/>
    <w:tmpl w:val="5806D027"/>
    <w:lvl w:ilvl="0">
      <w:start w:val="1"/>
      <w:numFmt w:val="decimal"/>
      <w:suff w:val="nothing"/>
      <w:lvlText w:val="（%1）"/>
      <w:lvlJc w:val="left"/>
    </w:lvl>
  </w:abstractNum>
  <w:abstractNum w:abstractNumId="11">
    <w:nsid w:val="590B6BB9"/>
    <w:multiLevelType w:val="singleLevel"/>
    <w:tmpl w:val="590B6BB9"/>
    <w:lvl w:ilvl="0">
      <w:start w:val="5"/>
      <w:numFmt w:val="chineseCounting"/>
      <w:suff w:val="nothing"/>
      <w:lvlText w:val="%1、"/>
      <w:lvlJc w:val="left"/>
      <w:rPr>
        <w:rFonts w:hint="eastAsia"/>
      </w:rPr>
    </w:lvl>
  </w:abstractNum>
  <w:abstractNum w:abstractNumId="12">
    <w:nsid w:val="5C946295"/>
    <w:multiLevelType w:val="singleLevel"/>
    <w:tmpl w:val="00000000"/>
    <w:lvl w:ilvl="0">
      <w:start w:val="1"/>
      <w:numFmt w:val="koreanDigital2"/>
      <w:lvlText w:val="(%1)"/>
      <w:lvlJc w:val="left"/>
      <w:pPr>
        <w:ind w:left="-765" w:hanging="420"/>
      </w:pPr>
      <w:rPr>
        <w:rFonts w:ascii="宋体" w:hAnsi="宋体" w:hint="default"/>
        <w:spacing w:val="0"/>
        <w:w w:val="100"/>
        <w:sz w:val="20"/>
      </w:rPr>
    </w:lvl>
  </w:abstractNum>
  <w:abstractNum w:abstractNumId="13">
    <w:nsid w:val="733D32BF"/>
    <w:multiLevelType w:val="multilevel"/>
    <w:tmpl w:val="733D32BF"/>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14">
    <w:nsid w:val="7BE973F6"/>
    <w:multiLevelType w:val="multilevel"/>
    <w:tmpl w:val="7BE973F6"/>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5">
    <w:nsid w:val="7F594A51"/>
    <w:multiLevelType w:val="multilevel"/>
    <w:tmpl w:val="7F594A51"/>
    <w:lvl w:ilvl="0">
      <w:start w:val="1"/>
      <w:numFmt w:val="japaneseCounting"/>
      <w:lvlText w:val="第%1条"/>
      <w:lvlJc w:val="left"/>
      <w:pPr>
        <w:ind w:left="1290" w:hanging="720"/>
      </w:pPr>
      <w:rPr>
        <w:rFonts w:hint="default"/>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num w:numId="1">
    <w:abstractNumId w:val="1"/>
  </w:num>
  <w:num w:numId="2">
    <w:abstractNumId w:val="3"/>
  </w:num>
  <w:num w:numId="3">
    <w:abstractNumId w:val="5"/>
  </w:num>
  <w:num w:numId="4">
    <w:abstractNumId w:val="0"/>
  </w:num>
  <w:num w:numId="5">
    <w:abstractNumId w:val="2"/>
  </w:num>
  <w:num w:numId="6">
    <w:abstractNumId w:val="14"/>
  </w:num>
  <w:num w:numId="7">
    <w:abstractNumId w:val="13"/>
  </w:num>
  <w:num w:numId="8">
    <w:abstractNumId w:val="4"/>
  </w:num>
  <w:num w:numId="9">
    <w:abstractNumId w:val="6"/>
  </w:num>
  <w:num w:numId="10">
    <w:abstractNumId w:val="11"/>
  </w:num>
  <w:num w:numId="11">
    <w:abstractNumId w:val="15"/>
  </w:num>
  <w:num w:numId="12">
    <w:abstractNumId w:val="7"/>
  </w:num>
  <w:num w:numId="13">
    <w:abstractNumId w:val="8"/>
  </w:num>
  <w:num w:numId="14">
    <w:abstractNumId w:val="9"/>
  </w:num>
  <w:num w:numId="15">
    <w:abstractNumId w:val="1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4B49"/>
    <w:rsid w:val="0000290A"/>
    <w:rsid w:val="00015BE9"/>
    <w:rsid w:val="00061759"/>
    <w:rsid w:val="000670D5"/>
    <w:rsid w:val="000A69FC"/>
    <w:rsid w:val="000D5384"/>
    <w:rsid w:val="001065D4"/>
    <w:rsid w:val="0011138F"/>
    <w:rsid w:val="0012507F"/>
    <w:rsid w:val="00126B5A"/>
    <w:rsid w:val="00136B1C"/>
    <w:rsid w:val="00141FA9"/>
    <w:rsid w:val="001620D3"/>
    <w:rsid w:val="001769B9"/>
    <w:rsid w:val="0018091A"/>
    <w:rsid w:val="0018278A"/>
    <w:rsid w:val="001B2D2D"/>
    <w:rsid w:val="001B58CB"/>
    <w:rsid w:val="001C0094"/>
    <w:rsid w:val="001C05E1"/>
    <w:rsid w:val="001C32A1"/>
    <w:rsid w:val="001D7B7A"/>
    <w:rsid w:val="00213803"/>
    <w:rsid w:val="002662A6"/>
    <w:rsid w:val="002856FE"/>
    <w:rsid w:val="0028611D"/>
    <w:rsid w:val="002B53A3"/>
    <w:rsid w:val="002C58E8"/>
    <w:rsid w:val="002E3D59"/>
    <w:rsid w:val="003168FB"/>
    <w:rsid w:val="00320335"/>
    <w:rsid w:val="003271B1"/>
    <w:rsid w:val="00350D2A"/>
    <w:rsid w:val="00354B49"/>
    <w:rsid w:val="0037425A"/>
    <w:rsid w:val="003B1497"/>
    <w:rsid w:val="003B53C4"/>
    <w:rsid w:val="003E2E89"/>
    <w:rsid w:val="0042732B"/>
    <w:rsid w:val="00432436"/>
    <w:rsid w:val="00450C80"/>
    <w:rsid w:val="0047106B"/>
    <w:rsid w:val="00484F79"/>
    <w:rsid w:val="00490F3D"/>
    <w:rsid w:val="004A306D"/>
    <w:rsid w:val="004E73E6"/>
    <w:rsid w:val="004F154B"/>
    <w:rsid w:val="005620AA"/>
    <w:rsid w:val="005654BE"/>
    <w:rsid w:val="00580D7F"/>
    <w:rsid w:val="006023B9"/>
    <w:rsid w:val="0062395E"/>
    <w:rsid w:val="00630660"/>
    <w:rsid w:val="006904FE"/>
    <w:rsid w:val="006A5156"/>
    <w:rsid w:val="006D4EB9"/>
    <w:rsid w:val="006E06DF"/>
    <w:rsid w:val="006E588D"/>
    <w:rsid w:val="00711C58"/>
    <w:rsid w:val="007277F2"/>
    <w:rsid w:val="007344AD"/>
    <w:rsid w:val="007A5EA5"/>
    <w:rsid w:val="007B1A82"/>
    <w:rsid w:val="007C602B"/>
    <w:rsid w:val="007F1FE7"/>
    <w:rsid w:val="0083511F"/>
    <w:rsid w:val="00835A23"/>
    <w:rsid w:val="008512AC"/>
    <w:rsid w:val="00872EA4"/>
    <w:rsid w:val="00874AF8"/>
    <w:rsid w:val="00880915"/>
    <w:rsid w:val="008A26C5"/>
    <w:rsid w:val="008B461A"/>
    <w:rsid w:val="008B7E20"/>
    <w:rsid w:val="008D33D4"/>
    <w:rsid w:val="008D6002"/>
    <w:rsid w:val="008F760B"/>
    <w:rsid w:val="00903690"/>
    <w:rsid w:val="00911EFE"/>
    <w:rsid w:val="009121DE"/>
    <w:rsid w:val="009143B6"/>
    <w:rsid w:val="00921912"/>
    <w:rsid w:val="00962181"/>
    <w:rsid w:val="00976095"/>
    <w:rsid w:val="009C7DCB"/>
    <w:rsid w:val="009E64C4"/>
    <w:rsid w:val="00A258AD"/>
    <w:rsid w:val="00A36DEB"/>
    <w:rsid w:val="00A3786E"/>
    <w:rsid w:val="00A42AA1"/>
    <w:rsid w:val="00A50A6A"/>
    <w:rsid w:val="00A864E1"/>
    <w:rsid w:val="00AF3946"/>
    <w:rsid w:val="00B17344"/>
    <w:rsid w:val="00B33B2B"/>
    <w:rsid w:val="00B43A19"/>
    <w:rsid w:val="00B63BA0"/>
    <w:rsid w:val="00C0326D"/>
    <w:rsid w:val="00C31C1F"/>
    <w:rsid w:val="00C669BD"/>
    <w:rsid w:val="00CA56BA"/>
    <w:rsid w:val="00CD2870"/>
    <w:rsid w:val="00CE3100"/>
    <w:rsid w:val="00CF6A6E"/>
    <w:rsid w:val="00D14FC9"/>
    <w:rsid w:val="00D213EB"/>
    <w:rsid w:val="00D24E37"/>
    <w:rsid w:val="00D2652A"/>
    <w:rsid w:val="00D44DE1"/>
    <w:rsid w:val="00D5024A"/>
    <w:rsid w:val="00DA6DE7"/>
    <w:rsid w:val="00DC08D7"/>
    <w:rsid w:val="00E01A1C"/>
    <w:rsid w:val="00E107CF"/>
    <w:rsid w:val="00E25FE7"/>
    <w:rsid w:val="00E363BC"/>
    <w:rsid w:val="00E8688D"/>
    <w:rsid w:val="00EA30D6"/>
    <w:rsid w:val="00EB74DE"/>
    <w:rsid w:val="00EC4382"/>
    <w:rsid w:val="00EC46E1"/>
    <w:rsid w:val="00EF07AB"/>
    <w:rsid w:val="00F553F5"/>
    <w:rsid w:val="00F6610A"/>
    <w:rsid w:val="00F72383"/>
    <w:rsid w:val="00FC3A77"/>
    <w:rsid w:val="00FD23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Body Text Indent 3" w:uiPriority="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B49"/>
    <w:pPr>
      <w:widowControl w:val="0"/>
      <w:jc w:val="both"/>
    </w:pPr>
    <w:rPr>
      <w:rFonts w:ascii="Calibri" w:eastAsia="宋体" w:hAnsi="Calibri" w:cs="Calibri"/>
      <w:szCs w:val="21"/>
    </w:rPr>
  </w:style>
  <w:style w:type="paragraph" w:styleId="1">
    <w:name w:val="heading 1"/>
    <w:basedOn w:val="a"/>
    <w:next w:val="a"/>
    <w:link w:val="1Char"/>
    <w:qFormat/>
    <w:rsid w:val="00D5024A"/>
    <w:pPr>
      <w:keepNext/>
      <w:keepLines/>
      <w:adjustRightInd w:val="0"/>
      <w:snapToGrid w:val="0"/>
      <w:spacing w:line="360" w:lineRule="auto"/>
      <w:outlineLvl w:val="0"/>
    </w:pPr>
    <w:rPr>
      <w:rFonts w:eastAsia="微软雅黑" w:cs="Times New Roman"/>
      <w:b/>
      <w:bCs/>
      <w:kern w:val="44"/>
      <w:sz w:val="30"/>
      <w:szCs w:val="44"/>
    </w:rPr>
  </w:style>
  <w:style w:type="paragraph" w:styleId="4">
    <w:name w:val="heading 4"/>
    <w:basedOn w:val="a"/>
    <w:next w:val="a"/>
    <w:link w:val="4Char"/>
    <w:qFormat/>
    <w:rsid w:val="00D5024A"/>
    <w:pPr>
      <w:keepNext/>
      <w:keepLines/>
      <w:spacing w:before="280" w:after="290" w:line="376" w:lineRule="auto"/>
      <w:outlineLvl w:val="3"/>
    </w:pPr>
    <w:rPr>
      <w:rFonts w:ascii="Arial" w:eastAsia="黑体" w:hAnsi="Arial" w:cs="Times New Roman"/>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4B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54B49"/>
    <w:rPr>
      <w:sz w:val="18"/>
      <w:szCs w:val="18"/>
    </w:rPr>
  </w:style>
  <w:style w:type="paragraph" w:styleId="a4">
    <w:name w:val="footer"/>
    <w:basedOn w:val="a"/>
    <w:link w:val="Char0"/>
    <w:uiPriority w:val="99"/>
    <w:unhideWhenUsed/>
    <w:rsid w:val="00354B4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54B49"/>
    <w:rPr>
      <w:sz w:val="18"/>
      <w:szCs w:val="18"/>
    </w:rPr>
  </w:style>
  <w:style w:type="character" w:styleId="a5">
    <w:name w:val="Hyperlink"/>
    <w:basedOn w:val="a0"/>
    <w:uiPriority w:val="99"/>
    <w:unhideWhenUsed/>
    <w:rsid w:val="00354B49"/>
    <w:rPr>
      <w:color w:val="0000FF" w:themeColor="hyperlink"/>
      <w:u w:val="single"/>
    </w:rPr>
  </w:style>
  <w:style w:type="character" w:styleId="a6">
    <w:name w:val="Strong"/>
    <w:basedOn w:val="a0"/>
    <w:qFormat/>
    <w:rsid w:val="007277F2"/>
    <w:rPr>
      <w:b/>
      <w:bCs/>
    </w:rPr>
  </w:style>
  <w:style w:type="character" w:customStyle="1" w:styleId="1Char">
    <w:name w:val="标题 1 Char"/>
    <w:basedOn w:val="a0"/>
    <w:link w:val="1"/>
    <w:rsid w:val="00D5024A"/>
    <w:rPr>
      <w:rFonts w:ascii="Calibri" w:eastAsia="微软雅黑" w:hAnsi="Calibri" w:cs="Times New Roman"/>
      <w:b/>
      <w:bCs/>
      <w:kern w:val="44"/>
      <w:sz w:val="30"/>
      <w:szCs w:val="44"/>
    </w:rPr>
  </w:style>
  <w:style w:type="character" w:customStyle="1" w:styleId="4Char">
    <w:name w:val="标题 4 Char"/>
    <w:basedOn w:val="a0"/>
    <w:link w:val="4"/>
    <w:rsid w:val="00D5024A"/>
    <w:rPr>
      <w:rFonts w:ascii="Arial" w:eastAsia="黑体" w:hAnsi="Arial" w:cs="Times New Roman"/>
      <w:b/>
      <w:bCs/>
      <w:kern w:val="28"/>
      <w:sz w:val="28"/>
      <w:szCs w:val="28"/>
    </w:rPr>
  </w:style>
  <w:style w:type="paragraph" w:styleId="a7">
    <w:name w:val="Date"/>
    <w:basedOn w:val="a"/>
    <w:next w:val="a"/>
    <w:link w:val="Char1"/>
    <w:uiPriority w:val="99"/>
    <w:semiHidden/>
    <w:unhideWhenUsed/>
    <w:rsid w:val="00D5024A"/>
    <w:pPr>
      <w:ind w:leftChars="2500" w:left="100"/>
    </w:pPr>
  </w:style>
  <w:style w:type="character" w:customStyle="1" w:styleId="Char1">
    <w:name w:val="日期 Char"/>
    <w:basedOn w:val="a0"/>
    <w:link w:val="a7"/>
    <w:uiPriority w:val="99"/>
    <w:semiHidden/>
    <w:rsid w:val="00D5024A"/>
    <w:rPr>
      <w:rFonts w:ascii="Calibri" w:eastAsia="宋体" w:hAnsi="Calibri" w:cs="Calibri"/>
      <w:szCs w:val="21"/>
    </w:rPr>
  </w:style>
  <w:style w:type="paragraph" w:styleId="a8">
    <w:name w:val="Balloon Text"/>
    <w:basedOn w:val="a"/>
    <w:link w:val="Char2"/>
    <w:uiPriority w:val="99"/>
    <w:semiHidden/>
    <w:unhideWhenUsed/>
    <w:rsid w:val="00D5024A"/>
    <w:rPr>
      <w:sz w:val="18"/>
      <w:szCs w:val="18"/>
    </w:rPr>
  </w:style>
  <w:style w:type="character" w:customStyle="1" w:styleId="Char2">
    <w:name w:val="批注框文本 Char"/>
    <w:basedOn w:val="a0"/>
    <w:link w:val="a8"/>
    <w:uiPriority w:val="99"/>
    <w:semiHidden/>
    <w:rsid w:val="00D5024A"/>
    <w:rPr>
      <w:rFonts w:ascii="Calibri" w:eastAsia="宋体" w:hAnsi="Calibri" w:cs="Calibri"/>
      <w:sz w:val="18"/>
      <w:szCs w:val="18"/>
    </w:rPr>
  </w:style>
  <w:style w:type="paragraph" w:styleId="a9">
    <w:name w:val="Normal (Web)"/>
    <w:basedOn w:val="a"/>
    <w:unhideWhenUsed/>
    <w:qFormat/>
    <w:rsid w:val="00D5024A"/>
    <w:pPr>
      <w:widowControl/>
      <w:spacing w:before="100" w:beforeAutospacing="1" w:after="100" w:afterAutospacing="1"/>
      <w:jc w:val="left"/>
    </w:pPr>
    <w:rPr>
      <w:rFonts w:ascii="宋体" w:hAnsi="宋体" w:cs="宋体"/>
      <w:kern w:val="0"/>
      <w:sz w:val="24"/>
      <w:szCs w:val="24"/>
    </w:rPr>
  </w:style>
  <w:style w:type="paragraph" w:styleId="2">
    <w:name w:val="Body Text Indent 2"/>
    <w:basedOn w:val="a"/>
    <w:link w:val="2Char"/>
    <w:qFormat/>
    <w:rsid w:val="00D5024A"/>
    <w:pPr>
      <w:ind w:leftChars="257" w:left="540" w:firstLineChars="200" w:firstLine="480"/>
    </w:pPr>
    <w:rPr>
      <w:rFonts w:ascii="Times New Roman" w:hAnsi="Times New Roman" w:cs="Times New Roman"/>
      <w:sz w:val="24"/>
      <w:szCs w:val="20"/>
    </w:rPr>
  </w:style>
  <w:style w:type="character" w:customStyle="1" w:styleId="2Char">
    <w:name w:val="正文文本缩进 2 Char"/>
    <w:basedOn w:val="a0"/>
    <w:link w:val="2"/>
    <w:qFormat/>
    <w:rsid w:val="00D5024A"/>
    <w:rPr>
      <w:rFonts w:ascii="Times New Roman" w:eastAsia="宋体" w:hAnsi="Times New Roman" w:cs="Times New Roman"/>
      <w:sz w:val="24"/>
      <w:szCs w:val="20"/>
    </w:rPr>
  </w:style>
  <w:style w:type="paragraph" w:styleId="aa">
    <w:name w:val="annotation text"/>
    <w:basedOn w:val="a"/>
    <w:link w:val="Char3"/>
    <w:semiHidden/>
    <w:rsid w:val="00D5024A"/>
    <w:pPr>
      <w:jc w:val="left"/>
    </w:pPr>
    <w:rPr>
      <w:rFonts w:ascii="Times New Roman" w:eastAsia="仿宋_GB2312" w:hAnsi="Times New Roman" w:cs="Times New Roman"/>
      <w:kern w:val="28"/>
      <w:sz w:val="28"/>
      <w:szCs w:val="24"/>
    </w:rPr>
  </w:style>
  <w:style w:type="character" w:customStyle="1" w:styleId="Char3">
    <w:name w:val="批注文字 Char"/>
    <w:basedOn w:val="a0"/>
    <w:link w:val="aa"/>
    <w:semiHidden/>
    <w:rsid w:val="00D5024A"/>
    <w:rPr>
      <w:rFonts w:ascii="Times New Roman" w:eastAsia="仿宋_GB2312" w:hAnsi="Times New Roman" w:cs="Times New Roman"/>
      <w:kern w:val="28"/>
      <w:sz w:val="28"/>
      <w:szCs w:val="24"/>
    </w:rPr>
  </w:style>
  <w:style w:type="character" w:customStyle="1" w:styleId="10">
    <w:name w:val="标题 1 字符"/>
    <w:rsid w:val="00D5024A"/>
    <w:rPr>
      <w:rFonts w:ascii="Calibri" w:eastAsia="微软雅黑" w:hAnsi="Calibri"/>
      <w:b/>
      <w:bCs/>
      <w:kern w:val="44"/>
      <w:sz w:val="30"/>
      <w:szCs w:val="44"/>
      <w:lang w:val="en-US" w:eastAsia="zh-CN" w:bidi="ar-SA"/>
    </w:rPr>
  </w:style>
  <w:style w:type="table" w:styleId="ab">
    <w:name w:val="Table Grid"/>
    <w:basedOn w:val="a1"/>
    <w:uiPriority w:val="59"/>
    <w:rsid w:val="006904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Char"/>
    <w:qFormat/>
    <w:rsid w:val="002B53A3"/>
    <w:pPr>
      <w:spacing w:after="120"/>
      <w:ind w:leftChars="200" w:left="420"/>
    </w:pPr>
    <w:rPr>
      <w:rFonts w:cs="Times New Roman"/>
      <w:sz w:val="16"/>
      <w:szCs w:val="16"/>
    </w:rPr>
  </w:style>
  <w:style w:type="character" w:customStyle="1" w:styleId="3Char">
    <w:name w:val="正文文本缩进 3 Char"/>
    <w:basedOn w:val="a0"/>
    <w:link w:val="3"/>
    <w:rsid w:val="002B53A3"/>
    <w:rPr>
      <w:rFonts w:ascii="Calibri" w:eastAsia="宋体" w:hAnsi="Calibri" w:cs="Times New Roman"/>
      <w:sz w:val="16"/>
      <w:szCs w:val="16"/>
    </w:rPr>
  </w:style>
  <w:style w:type="paragraph" w:styleId="ac">
    <w:name w:val="List Paragraph"/>
    <w:basedOn w:val="a"/>
    <w:uiPriority w:val="99"/>
    <w:qFormat/>
    <w:rsid w:val="002B53A3"/>
    <w:pPr>
      <w:ind w:firstLineChars="200" w:firstLine="420"/>
    </w:pPr>
  </w:style>
</w:styles>
</file>

<file path=word/webSettings.xml><?xml version="1.0" encoding="utf-8"?>
<w:webSettings xmlns:r="http://schemas.openxmlformats.org/officeDocument/2006/relationships" xmlns:w="http://schemas.openxmlformats.org/wordprocessingml/2006/main">
  <w:divs>
    <w:div w:id="79714581">
      <w:bodyDiv w:val="1"/>
      <w:marLeft w:val="0"/>
      <w:marRight w:val="0"/>
      <w:marTop w:val="0"/>
      <w:marBottom w:val="0"/>
      <w:divBdr>
        <w:top w:val="none" w:sz="0" w:space="0" w:color="auto"/>
        <w:left w:val="none" w:sz="0" w:space="0" w:color="auto"/>
        <w:bottom w:val="none" w:sz="0" w:space="0" w:color="auto"/>
        <w:right w:val="none" w:sz="0" w:space="0" w:color="auto"/>
      </w:divBdr>
      <w:divsChild>
        <w:div w:id="2135639508">
          <w:marLeft w:val="0"/>
          <w:marRight w:val="0"/>
          <w:marTop w:val="0"/>
          <w:marBottom w:val="0"/>
          <w:divBdr>
            <w:top w:val="none" w:sz="0" w:space="0" w:color="auto"/>
            <w:left w:val="none" w:sz="0" w:space="0" w:color="auto"/>
            <w:bottom w:val="none" w:sz="0" w:space="0" w:color="auto"/>
            <w:right w:val="none" w:sz="0" w:space="0" w:color="auto"/>
          </w:divBdr>
          <w:divsChild>
            <w:div w:id="447503893">
              <w:marLeft w:val="0"/>
              <w:marRight w:val="0"/>
              <w:marTop w:val="0"/>
              <w:marBottom w:val="0"/>
              <w:divBdr>
                <w:top w:val="none" w:sz="0" w:space="0" w:color="auto"/>
                <w:left w:val="none" w:sz="0" w:space="0" w:color="auto"/>
                <w:bottom w:val="none" w:sz="0" w:space="0" w:color="auto"/>
                <w:right w:val="none" w:sz="0" w:space="0" w:color="auto"/>
              </w:divBdr>
              <w:divsChild>
                <w:div w:id="1536694084">
                  <w:marLeft w:val="0"/>
                  <w:marRight w:val="0"/>
                  <w:marTop w:val="0"/>
                  <w:marBottom w:val="0"/>
                  <w:divBdr>
                    <w:top w:val="none" w:sz="0" w:space="0" w:color="auto"/>
                    <w:left w:val="single" w:sz="4" w:space="0" w:color="BDD2B1"/>
                    <w:bottom w:val="none" w:sz="0" w:space="0" w:color="auto"/>
                    <w:right w:val="single" w:sz="4" w:space="0" w:color="BDD2B1"/>
                  </w:divBdr>
                  <w:divsChild>
                    <w:div w:id="154078872">
                      <w:marLeft w:val="0"/>
                      <w:marRight w:val="0"/>
                      <w:marTop w:val="0"/>
                      <w:marBottom w:val="0"/>
                      <w:divBdr>
                        <w:top w:val="none" w:sz="0" w:space="0" w:color="auto"/>
                        <w:left w:val="none" w:sz="0" w:space="0" w:color="auto"/>
                        <w:bottom w:val="none" w:sz="0" w:space="0" w:color="auto"/>
                        <w:right w:val="none" w:sz="0" w:space="0" w:color="auto"/>
                      </w:divBdr>
                      <w:divsChild>
                        <w:div w:id="1845433456">
                          <w:marLeft w:val="0"/>
                          <w:marRight w:val="0"/>
                          <w:marTop w:val="0"/>
                          <w:marBottom w:val="0"/>
                          <w:divBdr>
                            <w:top w:val="none" w:sz="0" w:space="0" w:color="auto"/>
                            <w:left w:val="none" w:sz="0" w:space="0" w:color="auto"/>
                            <w:bottom w:val="none" w:sz="0" w:space="0" w:color="auto"/>
                            <w:right w:val="none" w:sz="0" w:space="0" w:color="auto"/>
                          </w:divBdr>
                          <w:divsChild>
                            <w:div w:id="1704086766">
                              <w:marLeft w:val="0"/>
                              <w:marRight w:val="0"/>
                              <w:marTop w:val="0"/>
                              <w:marBottom w:val="0"/>
                              <w:divBdr>
                                <w:top w:val="none" w:sz="0" w:space="0" w:color="auto"/>
                                <w:left w:val="none" w:sz="0" w:space="0" w:color="auto"/>
                                <w:bottom w:val="none" w:sz="0" w:space="0" w:color="auto"/>
                                <w:right w:val="none" w:sz="0" w:space="0" w:color="auto"/>
                              </w:divBdr>
                              <w:divsChild>
                                <w:div w:id="22402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163772">
      <w:bodyDiv w:val="1"/>
      <w:marLeft w:val="0"/>
      <w:marRight w:val="0"/>
      <w:marTop w:val="0"/>
      <w:marBottom w:val="0"/>
      <w:divBdr>
        <w:top w:val="none" w:sz="0" w:space="0" w:color="auto"/>
        <w:left w:val="none" w:sz="0" w:space="0" w:color="auto"/>
        <w:bottom w:val="none" w:sz="0" w:space="0" w:color="auto"/>
        <w:right w:val="none" w:sz="0" w:space="0" w:color="auto"/>
      </w:divBdr>
      <w:divsChild>
        <w:div w:id="1473015119">
          <w:marLeft w:val="0"/>
          <w:marRight w:val="0"/>
          <w:marTop w:val="0"/>
          <w:marBottom w:val="0"/>
          <w:divBdr>
            <w:top w:val="none" w:sz="0" w:space="0" w:color="auto"/>
            <w:left w:val="none" w:sz="0" w:space="0" w:color="auto"/>
            <w:bottom w:val="none" w:sz="0" w:space="0" w:color="auto"/>
            <w:right w:val="none" w:sz="0" w:space="0" w:color="auto"/>
          </w:divBdr>
          <w:divsChild>
            <w:div w:id="1165852279">
              <w:marLeft w:val="0"/>
              <w:marRight w:val="0"/>
              <w:marTop w:val="0"/>
              <w:marBottom w:val="0"/>
              <w:divBdr>
                <w:top w:val="none" w:sz="0" w:space="0" w:color="auto"/>
                <w:left w:val="none" w:sz="0" w:space="0" w:color="auto"/>
                <w:bottom w:val="none" w:sz="0" w:space="0" w:color="auto"/>
                <w:right w:val="none" w:sz="0" w:space="0" w:color="auto"/>
              </w:divBdr>
              <w:divsChild>
                <w:div w:id="1677923728">
                  <w:marLeft w:val="0"/>
                  <w:marRight w:val="0"/>
                  <w:marTop w:val="0"/>
                  <w:marBottom w:val="0"/>
                  <w:divBdr>
                    <w:top w:val="none" w:sz="0" w:space="0" w:color="auto"/>
                    <w:left w:val="single" w:sz="4" w:space="0" w:color="BDD2B1"/>
                    <w:bottom w:val="none" w:sz="0" w:space="0" w:color="auto"/>
                    <w:right w:val="single" w:sz="4" w:space="0" w:color="BDD2B1"/>
                  </w:divBdr>
                  <w:divsChild>
                    <w:div w:id="458841394">
                      <w:marLeft w:val="0"/>
                      <w:marRight w:val="0"/>
                      <w:marTop w:val="0"/>
                      <w:marBottom w:val="0"/>
                      <w:divBdr>
                        <w:top w:val="none" w:sz="0" w:space="0" w:color="auto"/>
                        <w:left w:val="none" w:sz="0" w:space="0" w:color="auto"/>
                        <w:bottom w:val="none" w:sz="0" w:space="0" w:color="auto"/>
                        <w:right w:val="none" w:sz="0" w:space="0" w:color="auto"/>
                      </w:divBdr>
                      <w:divsChild>
                        <w:div w:id="188836915">
                          <w:marLeft w:val="0"/>
                          <w:marRight w:val="0"/>
                          <w:marTop w:val="0"/>
                          <w:marBottom w:val="0"/>
                          <w:divBdr>
                            <w:top w:val="none" w:sz="0" w:space="0" w:color="auto"/>
                            <w:left w:val="none" w:sz="0" w:space="0" w:color="auto"/>
                            <w:bottom w:val="none" w:sz="0" w:space="0" w:color="auto"/>
                            <w:right w:val="none" w:sz="0" w:space="0" w:color="auto"/>
                          </w:divBdr>
                          <w:divsChild>
                            <w:div w:id="1922641233">
                              <w:marLeft w:val="0"/>
                              <w:marRight w:val="0"/>
                              <w:marTop w:val="0"/>
                              <w:marBottom w:val="0"/>
                              <w:divBdr>
                                <w:top w:val="none" w:sz="0" w:space="0" w:color="auto"/>
                                <w:left w:val="none" w:sz="0" w:space="0" w:color="auto"/>
                                <w:bottom w:val="none" w:sz="0" w:space="0" w:color="auto"/>
                                <w:right w:val="none" w:sz="0" w:space="0" w:color="auto"/>
                              </w:divBdr>
                              <w:divsChild>
                                <w:div w:id="99545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65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28</Pages>
  <Words>2231</Words>
  <Characters>12719</Characters>
  <Application>Microsoft Office Word</Application>
  <DocSecurity>0</DocSecurity>
  <Lines>105</Lines>
  <Paragraphs>29</Paragraphs>
  <ScaleCrop>false</ScaleCrop>
  <Company>微软中国</Company>
  <LinksUpToDate>false</LinksUpToDate>
  <CharactersWithSpaces>14921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76</cp:revision>
  <cp:lastPrinted>2019-12-05T10:12:00Z</cp:lastPrinted>
  <dcterms:created xsi:type="dcterms:W3CDTF">2018-05-15T07:47:00Z</dcterms:created>
  <dcterms:modified xsi:type="dcterms:W3CDTF">2020-07-09T08:01:00Z</dcterms:modified>
</cp:coreProperties>
</file>